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572B3B" w14:textId="77777777" w:rsidR="00654042" w:rsidRPr="00D644E4" w:rsidRDefault="00663DDC" w:rsidP="001819F4">
      <w:pPr>
        <w:pStyle w:val="Title"/>
        <w:rPr>
          <w:lang w:val="fr-BE"/>
        </w:rPr>
      </w:pPr>
      <w:r>
        <w:rPr>
          <w:lang w:val="nl-BE"/>
        </w:rPr>
        <w:fldChar w:fldCharType="begin"/>
      </w:r>
      <w:r w:rsidRPr="00D644E4">
        <w:rPr>
          <w:lang w:val="fr-BE"/>
        </w:rPr>
        <w:instrText xml:space="preserve"> SUBJECT  \* FirstCap  \* MERGEFORMAT </w:instrText>
      </w:r>
      <w:r>
        <w:rPr>
          <w:lang w:val="nl-BE"/>
        </w:rPr>
        <w:fldChar w:fldCharType="separate"/>
      </w:r>
      <w:bookmarkStart w:id="0" w:name="_Toc81319999"/>
      <w:r w:rsidR="006A6505" w:rsidRPr="00D644E4">
        <w:rPr>
          <w:lang w:val="fr-BE"/>
        </w:rPr>
        <w:t>Dimona Mutations</w:t>
      </w:r>
      <w:r>
        <w:rPr>
          <w:lang w:val="nl-BE"/>
        </w:rPr>
        <w:fldChar w:fldCharType="end"/>
      </w:r>
      <w:r w:rsidRPr="00D644E4">
        <w:rPr>
          <w:lang w:val="fr-BE"/>
        </w:rPr>
        <w:t xml:space="preserve">: </w:t>
      </w:r>
      <w:r w:rsidR="00654791">
        <w:rPr>
          <w:lang w:val="nl-BE"/>
        </w:rPr>
        <w:fldChar w:fldCharType="begin"/>
      </w:r>
      <w:r w:rsidR="00654791" w:rsidRPr="00D644E4">
        <w:rPr>
          <w:lang w:val="fr-BE"/>
        </w:rPr>
        <w:instrText xml:space="preserve"> TITLE   \* MERGEFORMAT </w:instrText>
      </w:r>
      <w:r w:rsidR="00654791">
        <w:rPr>
          <w:lang w:val="nl-BE"/>
        </w:rPr>
        <w:fldChar w:fldCharType="separate"/>
      </w:r>
      <w:r w:rsidR="00AF6850" w:rsidRPr="00D644E4">
        <w:rPr>
          <w:lang w:val="fr-BE"/>
        </w:rPr>
        <w:t>Technical Service Specifications</w:t>
      </w:r>
      <w:bookmarkEnd w:id="0"/>
      <w:r w:rsidR="00654791">
        <w:rPr>
          <w:lang w:val="nl-BE"/>
        </w:rPr>
        <w:fldChar w:fldCharType="end"/>
      </w:r>
      <w:r w:rsidR="002C0F15" w:rsidRPr="00D644E4">
        <w:rPr>
          <w:lang w:val="fr-BE"/>
        </w:rPr>
        <w:br/>
      </w:r>
    </w:p>
    <w:p w14:paraId="742262ED" w14:textId="77777777" w:rsidR="00663DDC" w:rsidRPr="00D644E4" w:rsidRDefault="006526A7" w:rsidP="00692C23">
      <w:pPr>
        <w:pStyle w:val="Heading1"/>
        <w:numPr>
          <w:ilvl w:val="0"/>
          <w:numId w:val="0"/>
        </w:numPr>
        <w:rPr>
          <w:lang w:val="fr-BE"/>
        </w:rPr>
      </w:pPr>
      <w:bookmarkStart w:id="1" w:name="_Toc81320000"/>
      <w:r w:rsidRPr="00D644E4">
        <w:rPr>
          <w:lang w:val="fr-BE"/>
        </w:rPr>
        <w:t>Document historiek</w:t>
      </w:r>
      <w:bookmarkEnd w:id="1"/>
    </w:p>
    <w:tbl>
      <w:tblPr>
        <w:tblW w:w="9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84"/>
        <w:gridCol w:w="1020"/>
        <w:gridCol w:w="4724"/>
        <w:gridCol w:w="2520"/>
      </w:tblGrid>
      <w:tr w:rsidR="00663DDC" w:rsidRPr="00F57BB2" w14:paraId="586B11B7" w14:textId="77777777" w:rsidTr="34B669E9">
        <w:tc>
          <w:tcPr>
            <w:tcW w:w="1384" w:type="dxa"/>
          </w:tcPr>
          <w:p w14:paraId="663A1EE6" w14:textId="77777777" w:rsidR="00663DDC" w:rsidRPr="00525DAF" w:rsidRDefault="006526A7" w:rsidP="00525DAF">
            <w:pPr>
              <w:rPr>
                <w:b/>
              </w:rPr>
            </w:pPr>
            <w:r>
              <w:rPr>
                <w:b/>
              </w:rPr>
              <w:t>Datum</w:t>
            </w:r>
          </w:p>
        </w:tc>
        <w:tc>
          <w:tcPr>
            <w:tcW w:w="1020" w:type="dxa"/>
          </w:tcPr>
          <w:p w14:paraId="5EC040AF" w14:textId="77777777" w:rsidR="00663DDC" w:rsidRPr="00525DAF" w:rsidRDefault="006526A7" w:rsidP="00525DAF">
            <w:pPr>
              <w:rPr>
                <w:b/>
              </w:rPr>
            </w:pPr>
            <w:r>
              <w:rPr>
                <w:b/>
              </w:rPr>
              <w:t>Versie</w:t>
            </w:r>
          </w:p>
        </w:tc>
        <w:tc>
          <w:tcPr>
            <w:tcW w:w="4724" w:type="dxa"/>
          </w:tcPr>
          <w:p w14:paraId="107E5F54" w14:textId="77777777" w:rsidR="00663DDC" w:rsidRPr="00525DAF" w:rsidRDefault="006526A7" w:rsidP="00525DAF">
            <w:pPr>
              <w:rPr>
                <w:b/>
              </w:rPr>
            </w:pPr>
            <w:r>
              <w:rPr>
                <w:b/>
              </w:rPr>
              <w:t>Omschrijving</w:t>
            </w:r>
          </w:p>
        </w:tc>
        <w:tc>
          <w:tcPr>
            <w:tcW w:w="2520" w:type="dxa"/>
          </w:tcPr>
          <w:p w14:paraId="5B1BE69E" w14:textId="77777777" w:rsidR="00663DDC" w:rsidRPr="00525DAF" w:rsidRDefault="006526A7" w:rsidP="00525DAF">
            <w:pPr>
              <w:rPr>
                <w:b/>
              </w:rPr>
            </w:pPr>
            <w:r>
              <w:rPr>
                <w:b/>
              </w:rPr>
              <w:t>Auteur</w:t>
            </w:r>
          </w:p>
        </w:tc>
      </w:tr>
      <w:tr w:rsidR="00663DDC" w:rsidRPr="00F57BB2" w14:paraId="7DC721DF" w14:textId="77777777" w:rsidTr="34B669E9">
        <w:tc>
          <w:tcPr>
            <w:tcW w:w="1384" w:type="dxa"/>
          </w:tcPr>
          <w:p w14:paraId="1E937CEA" w14:textId="77777777" w:rsidR="00663DDC" w:rsidRPr="00525DAF" w:rsidRDefault="0001307C" w:rsidP="00525DAF">
            <w:r>
              <w:t>07/07/2016</w:t>
            </w:r>
          </w:p>
        </w:tc>
        <w:tc>
          <w:tcPr>
            <w:tcW w:w="1020" w:type="dxa"/>
          </w:tcPr>
          <w:p w14:paraId="1B2BD1E9" w14:textId="77777777" w:rsidR="00663DDC" w:rsidRPr="00525DAF" w:rsidRDefault="003B1D04" w:rsidP="00525DAF">
            <w:r>
              <w:t>0.1</w:t>
            </w:r>
          </w:p>
        </w:tc>
        <w:tc>
          <w:tcPr>
            <w:tcW w:w="4724" w:type="dxa"/>
          </w:tcPr>
          <w:p w14:paraId="7B209442" w14:textId="77777777" w:rsidR="00663DDC" w:rsidRPr="00525DAF" w:rsidRDefault="003A21E5" w:rsidP="00525DAF">
            <w:r>
              <w:t>Initiële versie</w:t>
            </w:r>
          </w:p>
        </w:tc>
        <w:tc>
          <w:tcPr>
            <w:tcW w:w="2520" w:type="dxa"/>
          </w:tcPr>
          <w:p w14:paraId="2BE4A628" w14:textId="77777777" w:rsidR="00663DDC" w:rsidRPr="00D02E90" w:rsidRDefault="0001307C" w:rsidP="00525DAF">
            <w:r w:rsidRPr="00D02E90">
              <w:t>DTI</w:t>
            </w:r>
          </w:p>
        </w:tc>
      </w:tr>
      <w:tr w:rsidR="003B1D04" w:rsidRPr="00F57BB2" w14:paraId="511B30F9" w14:textId="77777777" w:rsidTr="34B669E9">
        <w:tc>
          <w:tcPr>
            <w:tcW w:w="1384" w:type="dxa"/>
          </w:tcPr>
          <w:p w14:paraId="5B6B63F1" w14:textId="77777777" w:rsidR="003B1D04" w:rsidRDefault="00732B96" w:rsidP="00525DAF">
            <w:r>
              <w:t>24/08/2016</w:t>
            </w:r>
          </w:p>
        </w:tc>
        <w:tc>
          <w:tcPr>
            <w:tcW w:w="1020" w:type="dxa"/>
          </w:tcPr>
          <w:p w14:paraId="41E5FF2D" w14:textId="77777777" w:rsidR="003B1D04" w:rsidRPr="00525DAF" w:rsidRDefault="003B1D04" w:rsidP="00525DAF">
            <w:r>
              <w:t>0.2</w:t>
            </w:r>
          </w:p>
        </w:tc>
        <w:tc>
          <w:tcPr>
            <w:tcW w:w="4724" w:type="dxa"/>
          </w:tcPr>
          <w:p w14:paraId="2F7B2708" w14:textId="77777777" w:rsidR="003B1D04" w:rsidRPr="00525DAF" w:rsidRDefault="00732B96" w:rsidP="00525DAF">
            <w:r>
              <w:t>Sync met request-response</w:t>
            </w:r>
          </w:p>
        </w:tc>
        <w:tc>
          <w:tcPr>
            <w:tcW w:w="2520" w:type="dxa"/>
          </w:tcPr>
          <w:p w14:paraId="229534E6" w14:textId="77777777" w:rsidR="003B1D04" w:rsidRDefault="00732B96" w:rsidP="00525DAF">
            <w:r>
              <w:t>CDH</w:t>
            </w:r>
          </w:p>
        </w:tc>
      </w:tr>
      <w:tr w:rsidR="003A21E5" w:rsidRPr="00F57BB2" w14:paraId="2EDA03E7" w14:textId="77777777" w:rsidTr="34B669E9">
        <w:tc>
          <w:tcPr>
            <w:tcW w:w="1384" w:type="dxa"/>
          </w:tcPr>
          <w:p w14:paraId="1B329CFF" w14:textId="77777777" w:rsidR="003A21E5" w:rsidRDefault="00D02E90" w:rsidP="00525DAF">
            <w:r>
              <w:t>05/09/2016</w:t>
            </w:r>
          </w:p>
        </w:tc>
        <w:tc>
          <w:tcPr>
            <w:tcW w:w="1020" w:type="dxa"/>
          </w:tcPr>
          <w:p w14:paraId="7FBDA29F" w14:textId="77777777" w:rsidR="003A21E5" w:rsidRDefault="00D02E90" w:rsidP="00525DAF">
            <w:r>
              <w:t>0.3</w:t>
            </w:r>
          </w:p>
        </w:tc>
        <w:tc>
          <w:tcPr>
            <w:tcW w:w="4724" w:type="dxa"/>
          </w:tcPr>
          <w:p w14:paraId="2914B29C" w14:textId="77777777" w:rsidR="003A21E5" w:rsidRPr="00525DAF" w:rsidRDefault="00D02E90" w:rsidP="00525DAF">
            <w:r>
              <w:t>Review</w:t>
            </w:r>
          </w:p>
        </w:tc>
        <w:tc>
          <w:tcPr>
            <w:tcW w:w="2520" w:type="dxa"/>
          </w:tcPr>
          <w:p w14:paraId="1A14E676" w14:textId="77777777" w:rsidR="003A21E5" w:rsidRDefault="00D02E90" w:rsidP="00525DAF">
            <w:r>
              <w:t>BST</w:t>
            </w:r>
          </w:p>
        </w:tc>
      </w:tr>
      <w:tr w:rsidR="003A21E5" w:rsidRPr="00BB3B55" w14:paraId="2A4200B5" w14:textId="77777777" w:rsidTr="34B669E9">
        <w:tc>
          <w:tcPr>
            <w:tcW w:w="1384" w:type="dxa"/>
          </w:tcPr>
          <w:p w14:paraId="7CD46FE2" w14:textId="77777777" w:rsidR="003A21E5" w:rsidRDefault="00BB3B55" w:rsidP="00525DAF">
            <w:r>
              <w:t>08/09/2016</w:t>
            </w:r>
          </w:p>
        </w:tc>
        <w:tc>
          <w:tcPr>
            <w:tcW w:w="1020" w:type="dxa"/>
          </w:tcPr>
          <w:p w14:paraId="7CD52F6D" w14:textId="77777777" w:rsidR="003A21E5" w:rsidRDefault="00BB3B55" w:rsidP="00525DAF">
            <w:r>
              <w:t>0.4</w:t>
            </w:r>
          </w:p>
        </w:tc>
        <w:tc>
          <w:tcPr>
            <w:tcW w:w="4724" w:type="dxa"/>
          </w:tcPr>
          <w:p w14:paraId="19897265" w14:textId="77777777" w:rsidR="003A21E5" w:rsidRPr="000412B4" w:rsidRDefault="00BB3B55" w:rsidP="00BB3B55">
            <w:pPr>
              <w:rPr>
                <w:lang w:val="nl-BE"/>
              </w:rPr>
            </w:pPr>
            <w:r w:rsidRPr="000412B4">
              <w:rPr>
                <w:lang w:val="nl-BE"/>
              </w:rPr>
              <w:t xml:space="preserve">nbrOfPlannedWorkingDay en </w:t>
            </w:r>
            <w:r w:rsidRPr="00CB108B">
              <w:rPr>
                <w:lang w:val="nl-BE"/>
              </w:rPr>
              <w:t>nbrOfPlannedWorking</w:t>
            </w:r>
            <w:r>
              <w:rPr>
                <w:lang w:val="nl-BE"/>
              </w:rPr>
              <w:t>Hour worden niet doorgegeven in de mutatie</w:t>
            </w:r>
          </w:p>
        </w:tc>
        <w:tc>
          <w:tcPr>
            <w:tcW w:w="2520" w:type="dxa"/>
          </w:tcPr>
          <w:p w14:paraId="48F641AA" w14:textId="77777777" w:rsidR="003A21E5" w:rsidRPr="000412B4" w:rsidRDefault="00BB3B55" w:rsidP="00525DAF">
            <w:pPr>
              <w:rPr>
                <w:lang w:val="nl-BE"/>
              </w:rPr>
            </w:pPr>
            <w:r>
              <w:rPr>
                <w:lang w:val="nl-BE"/>
              </w:rPr>
              <w:t>BST</w:t>
            </w:r>
          </w:p>
        </w:tc>
      </w:tr>
      <w:tr w:rsidR="00187E6A" w:rsidRPr="00BB3B55" w14:paraId="17F83FB0" w14:textId="77777777" w:rsidTr="34B669E9">
        <w:tc>
          <w:tcPr>
            <w:tcW w:w="1384" w:type="dxa"/>
          </w:tcPr>
          <w:p w14:paraId="4121F373" w14:textId="77777777" w:rsidR="00187E6A" w:rsidRPr="000412B4" w:rsidRDefault="00187E6A" w:rsidP="00525DAF">
            <w:pPr>
              <w:rPr>
                <w:lang w:val="nl-BE"/>
              </w:rPr>
            </w:pPr>
            <w:r>
              <w:rPr>
                <w:lang w:val="nl-BE"/>
              </w:rPr>
              <w:t>21/09/2016</w:t>
            </w:r>
          </w:p>
        </w:tc>
        <w:tc>
          <w:tcPr>
            <w:tcW w:w="1020" w:type="dxa"/>
          </w:tcPr>
          <w:p w14:paraId="4E85587F" w14:textId="77777777" w:rsidR="00187E6A" w:rsidRPr="000412B4" w:rsidRDefault="00187E6A" w:rsidP="00525DAF">
            <w:pPr>
              <w:rPr>
                <w:lang w:val="nl-BE"/>
              </w:rPr>
            </w:pPr>
            <w:r>
              <w:rPr>
                <w:lang w:val="nl-BE"/>
              </w:rPr>
              <w:t>0.5</w:t>
            </w:r>
          </w:p>
        </w:tc>
        <w:tc>
          <w:tcPr>
            <w:tcW w:w="4724" w:type="dxa"/>
          </w:tcPr>
          <w:p w14:paraId="6CA0D22E" w14:textId="77777777" w:rsidR="00187E6A" w:rsidRPr="000412B4" w:rsidRDefault="00187E6A" w:rsidP="00525DAF">
            <w:pPr>
              <w:rPr>
                <w:lang w:val="nl-BE"/>
              </w:rPr>
            </w:pPr>
            <w:r>
              <w:rPr>
                <w:lang w:val="nl-BE"/>
              </w:rPr>
              <w:t>Update mutatie-data &amp; filter-tabel</w:t>
            </w:r>
          </w:p>
        </w:tc>
        <w:tc>
          <w:tcPr>
            <w:tcW w:w="2520" w:type="dxa"/>
          </w:tcPr>
          <w:p w14:paraId="70AC2AF0" w14:textId="77777777" w:rsidR="00187E6A" w:rsidRPr="000412B4" w:rsidRDefault="00187E6A" w:rsidP="00525DAF">
            <w:pPr>
              <w:rPr>
                <w:lang w:val="nl-BE"/>
              </w:rPr>
            </w:pPr>
            <w:r>
              <w:rPr>
                <w:lang w:val="nl-BE"/>
              </w:rPr>
              <w:t>CDH</w:t>
            </w:r>
          </w:p>
        </w:tc>
      </w:tr>
      <w:tr w:rsidR="00B6788C" w:rsidRPr="00BB3B55" w14:paraId="06755219" w14:textId="77777777" w:rsidTr="34B669E9">
        <w:tc>
          <w:tcPr>
            <w:tcW w:w="1384" w:type="dxa"/>
          </w:tcPr>
          <w:p w14:paraId="29AFF837" w14:textId="77777777" w:rsidR="00B6788C" w:rsidRDefault="00B6788C" w:rsidP="00525DAF">
            <w:pPr>
              <w:rPr>
                <w:lang w:val="nl-BE"/>
              </w:rPr>
            </w:pPr>
            <w:r>
              <w:rPr>
                <w:lang w:val="nl-BE"/>
              </w:rPr>
              <w:t>18/10/2016</w:t>
            </w:r>
          </w:p>
        </w:tc>
        <w:tc>
          <w:tcPr>
            <w:tcW w:w="1020" w:type="dxa"/>
          </w:tcPr>
          <w:p w14:paraId="5ED20F13" w14:textId="77777777" w:rsidR="00B6788C" w:rsidRDefault="00B6788C" w:rsidP="00525DAF">
            <w:pPr>
              <w:rPr>
                <w:lang w:val="nl-BE"/>
              </w:rPr>
            </w:pPr>
            <w:r>
              <w:rPr>
                <w:lang w:val="nl-BE"/>
              </w:rPr>
              <w:t>0.6</w:t>
            </w:r>
          </w:p>
        </w:tc>
        <w:tc>
          <w:tcPr>
            <w:tcW w:w="4724" w:type="dxa"/>
          </w:tcPr>
          <w:p w14:paraId="3B99357A" w14:textId="77777777" w:rsidR="00B6788C" w:rsidRPr="004E1059" w:rsidRDefault="00B6788C" w:rsidP="00525DAF">
            <w:pPr>
              <w:rPr>
                <w:lang w:val="en-US"/>
              </w:rPr>
            </w:pPr>
            <w:r w:rsidRPr="004E1059">
              <w:rPr>
                <w:lang w:val="en-US"/>
              </w:rPr>
              <w:t xml:space="preserve">Zip + </w:t>
            </w:r>
            <w:r w:rsidR="00F65566" w:rsidRPr="004E1059">
              <w:rPr>
                <w:lang w:val="en-US"/>
              </w:rPr>
              <w:t>ssin cancelled flag feature nog niet actief</w:t>
            </w:r>
            <w:r w:rsidR="00525364" w:rsidRPr="004E1059">
              <w:rPr>
                <w:lang w:val="en-US"/>
              </w:rPr>
              <w:t xml:space="preserve"> + removed </w:t>
            </w:r>
            <w:r w:rsidR="00525364">
              <w:rPr>
                <w:lang w:val="en-US"/>
              </w:rPr>
              <w:t>declaration from filename</w:t>
            </w:r>
          </w:p>
        </w:tc>
        <w:tc>
          <w:tcPr>
            <w:tcW w:w="2520" w:type="dxa"/>
          </w:tcPr>
          <w:p w14:paraId="7FA56089" w14:textId="77777777" w:rsidR="00B6788C" w:rsidRDefault="00F65566" w:rsidP="00525DAF">
            <w:pPr>
              <w:rPr>
                <w:lang w:val="nl-BE"/>
              </w:rPr>
            </w:pPr>
            <w:r>
              <w:rPr>
                <w:lang w:val="nl-BE"/>
              </w:rPr>
              <w:t>CDH</w:t>
            </w:r>
          </w:p>
        </w:tc>
      </w:tr>
      <w:tr w:rsidR="00CA0AF7" w:rsidRPr="00BB3B55" w14:paraId="66A29936" w14:textId="77777777" w:rsidTr="34B669E9">
        <w:tc>
          <w:tcPr>
            <w:tcW w:w="1384" w:type="dxa"/>
          </w:tcPr>
          <w:p w14:paraId="5DDB32F7" w14:textId="77777777" w:rsidR="00CA0AF7" w:rsidRDefault="00CA0AF7" w:rsidP="00525DAF">
            <w:pPr>
              <w:rPr>
                <w:lang w:val="nl-BE"/>
              </w:rPr>
            </w:pPr>
            <w:r>
              <w:rPr>
                <w:lang w:val="nl-BE"/>
              </w:rPr>
              <w:t>19/10</w:t>
            </w:r>
            <w:r w:rsidR="008E03C9">
              <w:rPr>
                <w:lang w:val="nl-BE"/>
              </w:rPr>
              <w:t>/2016</w:t>
            </w:r>
          </w:p>
        </w:tc>
        <w:tc>
          <w:tcPr>
            <w:tcW w:w="1020" w:type="dxa"/>
          </w:tcPr>
          <w:p w14:paraId="3D3F1C2D" w14:textId="77777777" w:rsidR="00CA0AF7" w:rsidRDefault="00CA0AF7" w:rsidP="00525DAF">
            <w:pPr>
              <w:rPr>
                <w:lang w:val="nl-BE"/>
              </w:rPr>
            </w:pPr>
            <w:r>
              <w:rPr>
                <w:lang w:val="nl-BE"/>
              </w:rPr>
              <w:t>0.7</w:t>
            </w:r>
          </w:p>
        </w:tc>
        <w:tc>
          <w:tcPr>
            <w:tcW w:w="4724" w:type="dxa"/>
          </w:tcPr>
          <w:p w14:paraId="3928BA26" w14:textId="77777777" w:rsidR="00CA0AF7" w:rsidRPr="00CA0AF7" w:rsidRDefault="00CA0AF7" w:rsidP="00CA0AF7">
            <w:pPr>
              <w:rPr>
                <w:lang w:val="en-US"/>
              </w:rPr>
            </w:pPr>
            <w:r>
              <w:rPr>
                <w:lang w:val="nl-BE"/>
              </w:rPr>
              <w:t>Toevoeging A17</w:t>
            </w:r>
          </w:p>
        </w:tc>
        <w:tc>
          <w:tcPr>
            <w:tcW w:w="2520" w:type="dxa"/>
          </w:tcPr>
          <w:p w14:paraId="6A7A0870" w14:textId="77777777" w:rsidR="00CA0AF7" w:rsidRDefault="00CA0AF7" w:rsidP="00525DAF">
            <w:pPr>
              <w:rPr>
                <w:lang w:val="nl-BE"/>
              </w:rPr>
            </w:pPr>
            <w:r>
              <w:rPr>
                <w:lang w:val="nl-BE"/>
              </w:rPr>
              <w:t>CDH</w:t>
            </w:r>
          </w:p>
        </w:tc>
      </w:tr>
      <w:tr w:rsidR="00D76710" w:rsidRPr="00BB3B55" w14:paraId="1C9E91A6" w14:textId="77777777" w:rsidTr="34B669E9">
        <w:tc>
          <w:tcPr>
            <w:tcW w:w="1384" w:type="dxa"/>
          </w:tcPr>
          <w:p w14:paraId="06DC955F" w14:textId="77777777" w:rsidR="00D76710" w:rsidRDefault="00D76710" w:rsidP="00525DAF">
            <w:pPr>
              <w:rPr>
                <w:lang w:val="nl-BE"/>
              </w:rPr>
            </w:pPr>
            <w:r>
              <w:rPr>
                <w:lang w:val="nl-BE"/>
              </w:rPr>
              <w:t>04/11/2016</w:t>
            </w:r>
          </w:p>
        </w:tc>
        <w:tc>
          <w:tcPr>
            <w:tcW w:w="1020" w:type="dxa"/>
          </w:tcPr>
          <w:p w14:paraId="575B0E70" w14:textId="77777777" w:rsidR="00D76710" w:rsidRDefault="00D76710" w:rsidP="00525DAF">
            <w:pPr>
              <w:rPr>
                <w:lang w:val="nl-BE"/>
              </w:rPr>
            </w:pPr>
            <w:r>
              <w:rPr>
                <w:lang w:val="nl-BE"/>
              </w:rPr>
              <w:t>0.8</w:t>
            </w:r>
          </w:p>
        </w:tc>
        <w:tc>
          <w:tcPr>
            <w:tcW w:w="4724" w:type="dxa"/>
          </w:tcPr>
          <w:p w14:paraId="5B45CFFA" w14:textId="77777777" w:rsidR="00D76710" w:rsidRDefault="00D76710" w:rsidP="00D76710">
            <w:pPr>
              <w:rPr>
                <w:lang w:val="nl-BE"/>
              </w:rPr>
            </w:pPr>
            <w:r>
              <w:rPr>
                <w:lang w:val="nl-BE"/>
              </w:rPr>
              <w:t>Toevoeging be</w:t>
            </w:r>
            <w:r w:rsidR="005C04D4">
              <w:rPr>
                <w:lang w:val="nl-BE"/>
              </w:rPr>
              <w:t>s</w:t>
            </w:r>
            <w:r>
              <w:rPr>
                <w:lang w:val="nl-BE"/>
              </w:rPr>
              <w:t>temming 16/1</w:t>
            </w:r>
            <w:r w:rsidR="008F5732">
              <w:rPr>
                <w:lang w:val="nl-BE"/>
              </w:rPr>
              <w:t xml:space="preserve"> (note: voucher uses S/I)</w:t>
            </w:r>
          </w:p>
        </w:tc>
        <w:tc>
          <w:tcPr>
            <w:tcW w:w="2520" w:type="dxa"/>
          </w:tcPr>
          <w:p w14:paraId="20489C3D" w14:textId="77777777" w:rsidR="00D76710" w:rsidRDefault="00D76710" w:rsidP="00525DAF">
            <w:pPr>
              <w:rPr>
                <w:lang w:val="nl-BE"/>
              </w:rPr>
            </w:pPr>
            <w:r>
              <w:rPr>
                <w:lang w:val="nl-BE"/>
              </w:rPr>
              <w:t>CDH</w:t>
            </w:r>
          </w:p>
        </w:tc>
      </w:tr>
      <w:tr w:rsidR="00FC6710" w:rsidRPr="00BB3B55" w14:paraId="5F7886C6" w14:textId="77777777" w:rsidTr="34B669E9">
        <w:tc>
          <w:tcPr>
            <w:tcW w:w="1384" w:type="dxa"/>
          </w:tcPr>
          <w:p w14:paraId="5F8D0596" w14:textId="1BB87CF2" w:rsidR="00FC6710" w:rsidRDefault="00FC6710" w:rsidP="00525DAF">
            <w:pPr>
              <w:rPr>
                <w:lang w:val="nl-BE"/>
              </w:rPr>
            </w:pPr>
            <w:r>
              <w:rPr>
                <w:lang w:val="nl-BE"/>
              </w:rPr>
              <w:t>12/06/2017</w:t>
            </w:r>
          </w:p>
        </w:tc>
        <w:tc>
          <w:tcPr>
            <w:tcW w:w="1020" w:type="dxa"/>
          </w:tcPr>
          <w:p w14:paraId="401C287B" w14:textId="4E6C9B33" w:rsidR="00FC6710" w:rsidRDefault="00FC6710" w:rsidP="00525DAF">
            <w:pPr>
              <w:rPr>
                <w:lang w:val="nl-BE"/>
              </w:rPr>
            </w:pPr>
            <w:r>
              <w:rPr>
                <w:lang w:val="nl-BE"/>
              </w:rPr>
              <w:t>0.9</w:t>
            </w:r>
          </w:p>
        </w:tc>
        <w:tc>
          <w:tcPr>
            <w:tcW w:w="4724" w:type="dxa"/>
          </w:tcPr>
          <w:p w14:paraId="1349BA1F" w14:textId="084A98EB" w:rsidR="00FC6710" w:rsidRDefault="00FC6710" w:rsidP="00D76710">
            <w:pPr>
              <w:rPr>
                <w:lang w:val="nl-BE"/>
              </w:rPr>
            </w:pPr>
            <w:r>
              <w:rPr>
                <w:lang w:val="nl-BE"/>
              </w:rPr>
              <w:t>Toevoegen join</w:t>
            </w:r>
            <w:r w:rsidR="00F44A73">
              <w:rPr>
                <w:lang w:val="nl-BE"/>
              </w:rPr>
              <w:t>t</w:t>
            </w:r>
            <w:r>
              <w:rPr>
                <w:lang w:val="nl-BE"/>
              </w:rPr>
              <w:t>CommisionNr 149</w:t>
            </w:r>
          </w:p>
        </w:tc>
        <w:tc>
          <w:tcPr>
            <w:tcW w:w="2520" w:type="dxa"/>
          </w:tcPr>
          <w:p w14:paraId="0E75FD06" w14:textId="6610F2B7" w:rsidR="00FC6710" w:rsidRDefault="00FC6710" w:rsidP="00525DAF">
            <w:pPr>
              <w:rPr>
                <w:lang w:val="nl-BE"/>
              </w:rPr>
            </w:pPr>
            <w:r>
              <w:rPr>
                <w:lang w:val="nl-BE"/>
              </w:rPr>
              <w:t>CDH</w:t>
            </w:r>
          </w:p>
        </w:tc>
      </w:tr>
      <w:tr w:rsidR="001D4A0C" w:rsidRPr="00BB3B55" w14:paraId="59933C4F" w14:textId="77777777" w:rsidTr="34B669E9">
        <w:tc>
          <w:tcPr>
            <w:tcW w:w="1384" w:type="dxa"/>
          </w:tcPr>
          <w:p w14:paraId="3E1B4939" w14:textId="6B4B12EA" w:rsidR="001D4A0C" w:rsidRDefault="001D4A0C" w:rsidP="0060083A">
            <w:pPr>
              <w:rPr>
                <w:lang w:val="nl-BE"/>
              </w:rPr>
            </w:pPr>
            <w:r>
              <w:rPr>
                <w:lang w:val="nl-BE"/>
              </w:rPr>
              <w:t>2</w:t>
            </w:r>
            <w:r w:rsidR="0060083A">
              <w:rPr>
                <w:lang w:val="nl-BE"/>
              </w:rPr>
              <w:t>9</w:t>
            </w:r>
            <w:r>
              <w:rPr>
                <w:lang w:val="nl-BE"/>
              </w:rPr>
              <w:t>/0</w:t>
            </w:r>
            <w:r w:rsidR="0060083A">
              <w:rPr>
                <w:lang w:val="nl-BE"/>
              </w:rPr>
              <w:t>9</w:t>
            </w:r>
            <w:r>
              <w:rPr>
                <w:lang w:val="nl-BE"/>
              </w:rPr>
              <w:t>/2017</w:t>
            </w:r>
          </w:p>
        </w:tc>
        <w:tc>
          <w:tcPr>
            <w:tcW w:w="1020" w:type="dxa"/>
          </w:tcPr>
          <w:p w14:paraId="37D4DE15" w14:textId="6AEAAA28" w:rsidR="001D4A0C" w:rsidRDefault="001D4A0C" w:rsidP="00525DAF">
            <w:pPr>
              <w:rPr>
                <w:lang w:val="nl-BE"/>
              </w:rPr>
            </w:pPr>
            <w:r>
              <w:rPr>
                <w:lang w:val="nl-BE"/>
              </w:rPr>
              <w:t>0.10</w:t>
            </w:r>
          </w:p>
        </w:tc>
        <w:tc>
          <w:tcPr>
            <w:tcW w:w="4724" w:type="dxa"/>
          </w:tcPr>
          <w:p w14:paraId="7C58A551" w14:textId="3331F5A3" w:rsidR="001D4A0C" w:rsidRDefault="0060083A" w:rsidP="00D76710">
            <w:pPr>
              <w:rPr>
                <w:lang w:val="nl-BE"/>
              </w:rPr>
            </w:pPr>
            <w:r>
              <w:rPr>
                <w:lang w:val="nl-BE"/>
              </w:rPr>
              <w:t xml:space="preserve">Folder voor VDI aangepast naar </w:t>
            </w:r>
            <w:r w:rsidRPr="0060083A">
              <w:rPr>
                <w:lang w:val="nl-BE"/>
              </w:rPr>
              <w:t>BCSSKSZ-VIP/LDM</w:t>
            </w:r>
          </w:p>
        </w:tc>
        <w:tc>
          <w:tcPr>
            <w:tcW w:w="2520" w:type="dxa"/>
          </w:tcPr>
          <w:p w14:paraId="6FCAFE86" w14:textId="2071AEE3" w:rsidR="001D4A0C" w:rsidRDefault="0060083A" w:rsidP="00525DAF">
            <w:pPr>
              <w:rPr>
                <w:lang w:val="nl-BE"/>
              </w:rPr>
            </w:pPr>
            <w:r>
              <w:rPr>
                <w:lang w:val="nl-BE"/>
              </w:rPr>
              <w:t>BST</w:t>
            </w:r>
          </w:p>
        </w:tc>
      </w:tr>
      <w:tr w:rsidR="002D7964" w:rsidRPr="00BB3B55" w14:paraId="288E5A65" w14:textId="77777777" w:rsidTr="34B669E9">
        <w:tc>
          <w:tcPr>
            <w:tcW w:w="1384" w:type="dxa"/>
          </w:tcPr>
          <w:p w14:paraId="73A5365B" w14:textId="23EFE671" w:rsidR="002D7964" w:rsidRDefault="002D7964">
            <w:pPr>
              <w:rPr>
                <w:lang w:val="nl-BE"/>
              </w:rPr>
            </w:pPr>
            <w:r>
              <w:rPr>
                <w:lang w:val="nl-BE"/>
              </w:rPr>
              <w:t>02/10/2017</w:t>
            </w:r>
          </w:p>
        </w:tc>
        <w:tc>
          <w:tcPr>
            <w:tcW w:w="1020" w:type="dxa"/>
          </w:tcPr>
          <w:p w14:paraId="24233FFD" w14:textId="7DBC654C" w:rsidR="002D7964" w:rsidRDefault="002D7964" w:rsidP="002D7964">
            <w:pPr>
              <w:rPr>
                <w:lang w:val="nl-BE"/>
              </w:rPr>
            </w:pPr>
            <w:r>
              <w:rPr>
                <w:lang w:val="nl-BE"/>
              </w:rPr>
              <w:t>0.9</w:t>
            </w:r>
          </w:p>
        </w:tc>
        <w:tc>
          <w:tcPr>
            <w:tcW w:w="4724" w:type="dxa"/>
          </w:tcPr>
          <w:p w14:paraId="775A9B5B" w14:textId="7657AAD8" w:rsidR="002D7964" w:rsidRDefault="002D7964" w:rsidP="002D7964">
            <w:pPr>
              <w:rPr>
                <w:lang w:val="nl-BE"/>
              </w:rPr>
            </w:pPr>
            <w:r>
              <w:rPr>
                <w:lang w:val="nl-BE"/>
              </w:rPr>
              <w:t>Toevoegen jointCommisionNr 320</w:t>
            </w:r>
          </w:p>
        </w:tc>
        <w:tc>
          <w:tcPr>
            <w:tcW w:w="2520" w:type="dxa"/>
          </w:tcPr>
          <w:p w14:paraId="6A06F914" w14:textId="39A3FF00" w:rsidR="002D7964" w:rsidRDefault="002D7964" w:rsidP="002D7964">
            <w:pPr>
              <w:rPr>
                <w:lang w:val="nl-BE"/>
              </w:rPr>
            </w:pPr>
            <w:r>
              <w:rPr>
                <w:lang w:val="nl-BE"/>
              </w:rPr>
              <w:t>CDH</w:t>
            </w:r>
          </w:p>
        </w:tc>
      </w:tr>
      <w:tr w:rsidR="00501A48" w:rsidRPr="00501A48" w14:paraId="6A943A3B" w14:textId="77777777" w:rsidTr="34B669E9">
        <w:tc>
          <w:tcPr>
            <w:tcW w:w="1384" w:type="dxa"/>
          </w:tcPr>
          <w:p w14:paraId="24161A06" w14:textId="0EC668C4" w:rsidR="00501A48" w:rsidRDefault="00501A48">
            <w:pPr>
              <w:rPr>
                <w:lang w:val="nl-BE"/>
              </w:rPr>
            </w:pPr>
            <w:r>
              <w:rPr>
                <w:lang w:val="nl-BE"/>
              </w:rPr>
              <w:t>11/02/2018</w:t>
            </w:r>
          </w:p>
        </w:tc>
        <w:tc>
          <w:tcPr>
            <w:tcW w:w="1020" w:type="dxa"/>
          </w:tcPr>
          <w:p w14:paraId="7EF11338" w14:textId="274E6240" w:rsidR="00501A48" w:rsidRDefault="00501A48" w:rsidP="002D7964">
            <w:pPr>
              <w:rPr>
                <w:lang w:val="nl-BE"/>
              </w:rPr>
            </w:pPr>
            <w:r>
              <w:rPr>
                <w:lang w:val="nl-BE"/>
              </w:rPr>
              <w:t>0.10</w:t>
            </w:r>
          </w:p>
        </w:tc>
        <w:tc>
          <w:tcPr>
            <w:tcW w:w="4724" w:type="dxa"/>
          </w:tcPr>
          <w:p w14:paraId="017B50A5" w14:textId="32FCA6F1" w:rsidR="00501A48" w:rsidRPr="00246B3F" w:rsidRDefault="00501A48" w:rsidP="00F6383E">
            <w:pPr>
              <w:jc w:val="left"/>
              <w:rPr>
                <w:lang w:val="nl-BE"/>
              </w:rPr>
            </w:pPr>
            <w:r>
              <w:rPr>
                <w:lang w:val="nl-BE"/>
              </w:rPr>
              <w:t>Toevo</w:t>
            </w:r>
            <w:r w:rsidR="00F2697A">
              <w:rPr>
                <w:lang w:val="nl-BE"/>
              </w:rPr>
              <w:t>e</w:t>
            </w:r>
            <w:r w:rsidR="001C276C">
              <w:rPr>
                <w:lang w:val="nl-BE"/>
              </w:rPr>
              <w:t>gen legal context + hoedanigheids</w:t>
            </w:r>
            <w:r>
              <w:rPr>
                <w:lang w:val="nl-BE"/>
              </w:rPr>
              <w:t>codes</w:t>
            </w:r>
            <w:r w:rsidR="00246B3F">
              <w:rPr>
                <w:lang w:val="nl-BE"/>
              </w:rPr>
              <w:t xml:space="preserve"> - </w:t>
            </w:r>
            <w:r w:rsidR="00246B3F" w:rsidRPr="00246B3F">
              <w:rPr>
                <w:lang w:val="nl-BE"/>
              </w:rPr>
              <w:t>CR201700287</w:t>
            </w:r>
            <w:r w:rsidR="00196895">
              <w:rPr>
                <w:lang w:val="nl-BE"/>
              </w:rPr>
              <w:t>(</w:t>
            </w:r>
            <w:r w:rsidR="00196895" w:rsidRPr="00196895">
              <w:rPr>
                <w:lang w:val="nl-BE"/>
              </w:rPr>
              <w:t>Stopzetten Dimonamutaties voor 16/1</w:t>
            </w:r>
            <w:r w:rsidR="00196895">
              <w:rPr>
                <w:lang w:val="nl-BE"/>
              </w:rPr>
              <w:t>)</w:t>
            </w:r>
            <w:r w:rsidR="00246B3F">
              <w:rPr>
                <w:lang w:val="nl-BE"/>
              </w:rPr>
              <w:t xml:space="preserve"> en </w:t>
            </w:r>
            <w:r w:rsidR="00246B3F" w:rsidRPr="00F6383E">
              <w:rPr>
                <w:lang w:val="nl-BE"/>
              </w:rPr>
              <w:t>CR201800005</w:t>
            </w:r>
            <w:r w:rsidR="00196895">
              <w:rPr>
                <w:lang w:val="nl-BE"/>
              </w:rPr>
              <w:t>(</w:t>
            </w:r>
            <w:r w:rsidR="00196895" w:rsidRPr="00196895">
              <w:rPr>
                <w:lang w:val="nl-BE"/>
              </w:rPr>
              <w:t>dimonanotificaties voor groeipakket</w:t>
            </w:r>
            <w:r w:rsidR="00196895">
              <w:rPr>
                <w:lang w:val="nl-BE"/>
              </w:rPr>
              <w:t>)</w:t>
            </w:r>
          </w:p>
        </w:tc>
        <w:tc>
          <w:tcPr>
            <w:tcW w:w="2520" w:type="dxa"/>
          </w:tcPr>
          <w:p w14:paraId="72D182CF" w14:textId="53A0DF12" w:rsidR="00501A48" w:rsidRDefault="00501A48" w:rsidP="002D7964">
            <w:pPr>
              <w:rPr>
                <w:lang w:val="nl-BE"/>
              </w:rPr>
            </w:pPr>
            <w:r>
              <w:rPr>
                <w:lang w:val="nl-BE"/>
              </w:rPr>
              <w:t>JGG</w:t>
            </w:r>
          </w:p>
        </w:tc>
      </w:tr>
      <w:tr w:rsidR="000D311B" w:rsidRPr="000D311B" w14:paraId="05F2FB2A" w14:textId="77777777" w:rsidTr="34B669E9">
        <w:tc>
          <w:tcPr>
            <w:tcW w:w="1384" w:type="dxa"/>
          </w:tcPr>
          <w:p w14:paraId="46AE8672" w14:textId="3D1F4BB5" w:rsidR="000D311B" w:rsidRDefault="000D311B">
            <w:pPr>
              <w:rPr>
                <w:lang w:val="nl-BE"/>
              </w:rPr>
            </w:pPr>
            <w:r>
              <w:rPr>
                <w:lang w:val="nl-BE"/>
              </w:rPr>
              <w:t>17/04/2018</w:t>
            </w:r>
          </w:p>
        </w:tc>
        <w:tc>
          <w:tcPr>
            <w:tcW w:w="1020" w:type="dxa"/>
          </w:tcPr>
          <w:p w14:paraId="3068A51F" w14:textId="59D9AF87" w:rsidR="000D311B" w:rsidRDefault="000D311B" w:rsidP="002D7964">
            <w:pPr>
              <w:rPr>
                <w:lang w:val="nl-BE"/>
              </w:rPr>
            </w:pPr>
            <w:r>
              <w:rPr>
                <w:lang w:val="nl-BE"/>
              </w:rPr>
              <w:t>1.0</w:t>
            </w:r>
          </w:p>
        </w:tc>
        <w:tc>
          <w:tcPr>
            <w:tcW w:w="4724" w:type="dxa"/>
          </w:tcPr>
          <w:p w14:paraId="39936AB5" w14:textId="64AD2ADC" w:rsidR="000D311B" w:rsidRPr="006C4011" w:rsidRDefault="000D311B" w:rsidP="000D311B">
            <w:pPr>
              <w:jc w:val="left"/>
              <w:rPr>
                <w:lang w:val="en-US"/>
              </w:rPr>
            </w:pPr>
            <w:r w:rsidRPr="000D311B">
              <w:rPr>
                <w:lang w:val="en-US"/>
              </w:rPr>
              <w:t>[CR201800104]</w:t>
            </w:r>
            <w:r w:rsidRPr="006C4011">
              <w:rPr>
                <w:lang w:val="en-US"/>
              </w:rPr>
              <w:t xml:space="preserve"> </w:t>
            </w:r>
            <w:r>
              <w:rPr>
                <w:lang w:val="en-US"/>
              </w:rPr>
              <w:t>nieuwe legal context</w:t>
            </w:r>
            <w:r w:rsidRPr="006C4011">
              <w:rPr>
                <w:lang w:val="en-US"/>
              </w:rPr>
              <w:t xml:space="preserve">  VO:CUSTOMIZED_EMPLOYMENT_SUPPORT_GRANT (hc 134)</w:t>
            </w:r>
            <w:r>
              <w:rPr>
                <w:lang w:val="en-US"/>
              </w:rPr>
              <w:t xml:space="preserve"> voor VDI</w:t>
            </w:r>
          </w:p>
        </w:tc>
        <w:tc>
          <w:tcPr>
            <w:tcW w:w="2520" w:type="dxa"/>
          </w:tcPr>
          <w:p w14:paraId="6771706D" w14:textId="7B6EFCEF" w:rsidR="000D311B" w:rsidRPr="006C4011" w:rsidRDefault="00D5715A" w:rsidP="002D7964">
            <w:pPr>
              <w:rPr>
                <w:lang w:val="en-US"/>
              </w:rPr>
            </w:pPr>
            <w:r>
              <w:rPr>
                <w:lang w:val="en-US"/>
              </w:rPr>
              <w:t>Bart Stevens</w:t>
            </w:r>
          </w:p>
        </w:tc>
      </w:tr>
      <w:tr w:rsidR="00DC187A" w:rsidRPr="000D311B" w14:paraId="11E6F1B7" w14:textId="77777777" w:rsidTr="34B669E9">
        <w:tc>
          <w:tcPr>
            <w:tcW w:w="1384" w:type="dxa"/>
          </w:tcPr>
          <w:p w14:paraId="3A86C8D3" w14:textId="17E8FE8D" w:rsidR="00DC187A" w:rsidRDefault="00DC187A">
            <w:pPr>
              <w:rPr>
                <w:lang w:val="nl-BE"/>
              </w:rPr>
            </w:pPr>
            <w:r>
              <w:rPr>
                <w:lang w:val="nl-BE"/>
              </w:rPr>
              <w:t>23/05/2018</w:t>
            </w:r>
          </w:p>
        </w:tc>
        <w:tc>
          <w:tcPr>
            <w:tcW w:w="1020" w:type="dxa"/>
          </w:tcPr>
          <w:p w14:paraId="5FD321D7" w14:textId="4D596891" w:rsidR="00DC187A" w:rsidRDefault="00DC187A" w:rsidP="002D7964">
            <w:pPr>
              <w:rPr>
                <w:lang w:val="nl-BE"/>
              </w:rPr>
            </w:pPr>
            <w:r>
              <w:rPr>
                <w:lang w:val="nl-BE"/>
              </w:rPr>
              <w:t>1.1</w:t>
            </w:r>
          </w:p>
        </w:tc>
        <w:tc>
          <w:tcPr>
            <w:tcW w:w="4724" w:type="dxa"/>
          </w:tcPr>
          <w:p w14:paraId="41C6111E" w14:textId="67E0880A" w:rsidR="00DC187A" w:rsidRPr="000D311B" w:rsidRDefault="00DC187A" w:rsidP="000D311B">
            <w:pPr>
              <w:jc w:val="left"/>
              <w:rPr>
                <w:lang w:val="en-US"/>
              </w:rPr>
            </w:pPr>
            <w:r w:rsidRPr="00DC187A">
              <w:rPr>
                <w:lang w:val="en-US"/>
              </w:rPr>
              <w:t>#38356 [CR201800151]dimonanotifications voor RJV</w:t>
            </w:r>
          </w:p>
        </w:tc>
        <w:tc>
          <w:tcPr>
            <w:tcW w:w="2520" w:type="dxa"/>
          </w:tcPr>
          <w:p w14:paraId="668B87D5" w14:textId="663A9B4F" w:rsidR="00DC187A" w:rsidRDefault="00DC187A" w:rsidP="002D7964">
            <w:pPr>
              <w:rPr>
                <w:lang w:val="en-US"/>
              </w:rPr>
            </w:pPr>
            <w:r>
              <w:rPr>
                <w:lang w:val="en-US"/>
              </w:rPr>
              <w:t>Bart Stevens</w:t>
            </w:r>
          </w:p>
        </w:tc>
      </w:tr>
      <w:tr w:rsidR="00D16E30" w:rsidRPr="00D16E30" w14:paraId="2E560B09" w14:textId="77777777" w:rsidTr="34B669E9">
        <w:tc>
          <w:tcPr>
            <w:tcW w:w="1384" w:type="dxa"/>
          </w:tcPr>
          <w:p w14:paraId="4196457D" w14:textId="1882F99E" w:rsidR="00D16E30" w:rsidRDefault="00D16E30">
            <w:pPr>
              <w:rPr>
                <w:lang w:val="nl-BE"/>
              </w:rPr>
            </w:pPr>
            <w:r>
              <w:rPr>
                <w:lang w:val="nl-BE"/>
              </w:rPr>
              <w:lastRenderedPageBreak/>
              <w:t>06/06/2018</w:t>
            </w:r>
          </w:p>
        </w:tc>
        <w:tc>
          <w:tcPr>
            <w:tcW w:w="1020" w:type="dxa"/>
          </w:tcPr>
          <w:p w14:paraId="3CF4A068" w14:textId="7D81A128" w:rsidR="00D16E30" w:rsidRDefault="00D16E30" w:rsidP="002D7964">
            <w:pPr>
              <w:rPr>
                <w:lang w:val="nl-BE"/>
              </w:rPr>
            </w:pPr>
            <w:r>
              <w:rPr>
                <w:lang w:val="nl-BE"/>
              </w:rPr>
              <w:t>1.2</w:t>
            </w:r>
          </w:p>
        </w:tc>
        <w:tc>
          <w:tcPr>
            <w:tcW w:w="4724" w:type="dxa"/>
          </w:tcPr>
          <w:p w14:paraId="0FBA8103" w14:textId="056515FD" w:rsidR="00D16E30" w:rsidRPr="00D16E30" w:rsidRDefault="00D16E30" w:rsidP="000D311B">
            <w:pPr>
              <w:jc w:val="left"/>
              <w:rPr>
                <w:lang w:val="nl-BE"/>
              </w:rPr>
            </w:pPr>
            <w:r w:rsidRPr="00D16E30">
              <w:rPr>
                <w:lang w:val="nl-BE"/>
              </w:rPr>
              <w:t>[CR201800179] aanvraag 12 gezinsbijslag vlaanderen mutaties dimona</w:t>
            </w:r>
          </w:p>
        </w:tc>
        <w:tc>
          <w:tcPr>
            <w:tcW w:w="2520" w:type="dxa"/>
          </w:tcPr>
          <w:p w14:paraId="00F411A8" w14:textId="5D14D732" w:rsidR="00D16E30" w:rsidRPr="00D16E30" w:rsidRDefault="00D16E30" w:rsidP="002D7964">
            <w:pPr>
              <w:rPr>
                <w:lang w:val="nl-BE"/>
              </w:rPr>
            </w:pPr>
            <w:r>
              <w:rPr>
                <w:lang w:val="nl-BE"/>
              </w:rPr>
              <w:t>Marylène Burvenich</w:t>
            </w:r>
          </w:p>
        </w:tc>
      </w:tr>
      <w:tr w:rsidR="0017156A" w:rsidRPr="00D16E30" w14:paraId="36A98A5E" w14:textId="77777777" w:rsidTr="34B669E9">
        <w:tc>
          <w:tcPr>
            <w:tcW w:w="1384" w:type="dxa"/>
          </w:tcPr>
          <w:p w14:paraId="6D4F1510" w14:textId="16C9BFBE" w:rsidR="0017156A" w:rsidRDefault="0017156A" w:rsidP="0017156A">
            <w:pPr>
              <w:rPr>
                <w:lang w:val="nl-BE"/>
              </w:rPr>
            </w:pPr>
            <w:r>
              <w:rPr>
                <w:lang w:val="nl-BE"/>
              </w:rPr>
              <w:t>27/11/2018</w:t>
            </w:r>
          </w:p>
        </w:tc>
        <w:tc>
          <w:tcPr>
            <w:tcW w:w="1020" w:type="dxa"/>
          </w:tcPr>
          <w:p w14:paraId="0DE809F1" w14:textId="5EFFBB84" w:rsidR="0017156A" w:rsidRDefault="0017156A" w:rsidP="0017156A">
            <w:pPr>
              <w:rPr>
                <w:lang w:val="nl-BE"/>
              </w:rPr>
            </w:pPr>
            <w:r>
              <w:rPr>
                <w:lang w:val="nl-BE"/>
              </w:rPr>
              <w:t>1.3</w:t>
            </w:r>
          </w:p>
        </w:tc>
        <w:tc>
          <w:tcPr>
            <w:tcW w:w="4724" w:type="dxa"/>
          </w:tcPr>
          <w:p w14:paraId="19D2113C" w14:textId="6EC19F41" w:rsidR="0017156A" w:rsidRPr="00D16E30" w:rsidRDefault="0017156A" w:rsidP="0017156A">
            <w:pPr>
              <w:jc w:val="left"/>
              <w:rPr>
                <w:lang w:val="nl-BE"/>
              </w:rPr>
            </w:pPr>
            <w:r w:rsidRPr="004B6477">
              <w:rPr>
                <w:lang w:val="en-US"/>
              </w:rPr>
              <w:t>[CR201800417] Dimona mutaties PMP</w:t>
            </w:r>
          </w:p>
        </w:tc>
        <w:tc>
          <w:tcPr>
            <w:tcW w:w="2520" w:type="dxa"/>
          </w:tcPr>
          <w:p w14:paraId="2AEBE47E" w14:textId="15076B8A" w:rsidR="0017156A" w:rsidRDefault="0017156A" w:rsidP="0017156A">
            <w:pPr>
              <w:rPr>
                <w:lang w:val="nl-BE"/>
              </w:rPr>
            </w:pPr>
            <w:r>
              <w:rPr>
                <w:lang w:val="en-US"/>
              </w:rPr>
              <w:t>CDH</w:t>
            </w:r>
          </w:p>
        </w:tc>
      </w:tr>
      <w:tr w:rsidR="00023EAA" w:rsidRPr="00D16E30" w14:paraId="1E821BF3" w14:textId="77777777" w:rsidTr="34B669E9">
        <w:tc>
          <w:tcPr>
            <w:tcW w:w="1384" w:type="dxa"/>
          </w:tcPr>
          <w:p w14:paraId="7EB84B53" w14:textId="032801E5" w:rsidR="00023EAA" w:rsidRDefault="00023EAA" w:rsidP="0017156A">
            <w:pPr>
              <w:rPr>
                <w:lang w:val="nl-BE"/>
              </w:rPr>
            </w:pPr>
            <w:r>
              <w:rPr>
                <w:lang w:val="nl-BE"/>
              </w:rPr>
              <w:t>28/11/2019</w:t>
            </w:r>
          </w:p>
        </w:tc>
        <w:tc>
          <w:tcPr>
            <w:tcW w:w="1020" w:type="dxa"/>
          </w:tcPr>
          <w:p w14:paraId="7F2EAA1B" w14:textId="2168768C" w:rsidR="00023EAA" w:rsidRDefault="00023EAA" w:rsidP="0017156A">
            <w:pPr>
              <w:rPr>
                <w:lang w:val="nl-BE"/>
              </w:rPr>
            </w:pPr>
            <w:r>
              <w:rPr>
                <w:lang w:val="nl-BE"/>
              </w:rPr>
              <w:t>1.4</w:t>
            </w:r>
          </w:p>
        </w:tc>
        <w:tc>
          <w:tcPr>
            <w:tcW w:w="4724" w:type="dxa"/>
          </w:tcPr>
          <w:p w14:paraId="3C40D0DC" w14:textId="1ADCA03E" w:rsidR="00023EAA" w:rsidRPr="004B6477" w:rsidRDefault="00023EAA" w:rsidP="0017156A">
            <w:pPr>
              <w:jc w:val="left"/>
              <w:rPr>
                <w:lang w:val="en-US"/>
              </w:rPr>
            </w:pPr>
            <w:r>
              <w:rPr>
                <w:lang w:val="nl-BE"/>
              </w:rPr>
              <w:t>[</w:t>
            </w:r>
            <w:r w:rsidRPr="00023EAA">
              <w:rPr>
                <w:lang w:val="nl-BE"/>
              </w:rPr>
              <w:t>201900294</w:t>
            </w:r>
            <w:r>
              <w:rPr>
                <w:lang w:val="nl-BE"/>
              </w:rPr>
              <w:t xml:space="preserve">] Toevoeging </w:t>
            </w:r>
            <w:r w:rsidRPr="00AA0E53">
              <w:rPr>
                <w:lang w:val="nl-BE"/>
              </w:rPr>
              <w:t>werknemerstype "</w:t>
            </w:r>
            <w:r w:rsidRPr="00AA0E53">
              <w:rPr>
                <w:b/>
                <w:bCs/>
                <w:lang w:val="nl-BE"/>
              </w:rPr>
              <w:t>STG</w:t>
            </w:r>
            <w:r w:rsidRPr="00AA0E53">
              <w:rPr>
                <w:lang w:val="nl-BE"/>
              </w:rPr>
              <w:t>"</w:t>
            </w:r>
          </w:p>
        </w:tc>
        <w:tc>
          <w:tcPr>
            <w:tcW w:w="2520" w:type="dxa"/>
          </w:tcPr>
          <w:p w14:paraId="1D9955ED" w14:textId="62FA2DFF" w:rsidR="00023EAA" w:rsidRDefault="00023EAA" w:rsidP="0017156A">
            <w:pPr>
              <w:rPr>
                <w:lang w:val="en-US"/>
              </w:rPr>
            </w:pPr>
            <w:r>
              <w:rPr>
                <w:lang w:val="en-US"/>
              </w:rPr>
              <w:t>THL</w:t>
            </w:r>
          </w:p>
        </w:tc>
      </w:tr>
      <w:tr w:rsidR="0035672D" w:rsidRPr="00D16E30" w14:paraId="7805373F" w14:textId="77777777" w:rsidTr="34B669E9">
        <w:tc>
          <w:tcPr>
            <w:tcW w:w="1384" w:type="dxa"/>
          </w:tcPr>
          <w:p w14:paraId="62766660" w14:textId="18A822CF" w:rsidR="0035672D" w:rsidRDefault="0035672D" w:rsidP="0017156A">
            <w:pPr>
              <w:rPr>
                <w:lang w:val="nl-BE"/>
              </w:rPr>
            </w:pPr>
            <w:r>
              <w:rPr>
                <w:lang w:val="nl-BE"/>
              </w:rPr>
              <w:t>14/02/2020</w:t>
            </w:r>
          </w:p>
        </w:tc>
        <w:tc>
          <w:tcPr>
            <w:tcW w:w="1020" w:type="dxa"/>
          </w:tcPr>
          <w:p w14:paraId="73426311" w14:textId="511993CC" w:rsidR="0035672D" w:rsidRDefault="0035672D" w:rsidP="0017156A">
            <w:pPr>
              <w:rPr>
                <w:lang w:val="nl-BE"/>
              </w:rPr>
            </w:pPr>
            <w:r>
              <w:rPr>
                <w:lang w:val="nl-BE"/>
              </w:rPr>
              <w:t>1.5</w:t>
            </w:r>
          </w:p>
        </w:tc>
        <w:tc>
          <w:tcPr>
            <w:tcW w:w="4724" w:type="dxa"/>
          </w:tcPr>
          <w:p w14:paraId="54DF6D20" w14:textId="4F99970A" w:rsidR="0035672D" w:rsidRDefault="0035672D" w:rsidP="0017156A">
            <w:pPr>
              <w:jc w:val="left"/>
              <w:rPr>
                <w:lang w:val="nl-BE"/>
              </w:rPr>
            </w:pPr>
            <w:r w:rsidRPr="0035672D">
              <w:rPr>
                <w:lang w:val="nl-BE"/>
              </w:rPr>
              <w:t>[CR202000011]Dimona.notifyDimonaDeclaration voor VO:SERVICE_VOUCHERS_INSPECTION (hc 164)</w:t>
            </w:r>
          </w:p>
        </w:tc>
        <w:tc>
          <w:tcPr>
            <w:tcW w:w="2520" w:type="dxa"/>
          </w:tcPr>
          <w:p w14:paraId="1A6A3879" w14:textId="05AEB548" w:rsidR="0035672D" w:rsidRDefault="0035672D" w:rsidP="0017156A">
            <w:pPr>
              <w:rPr>
                <w:lang w:val="en-US"/>
              </w:rPr>
            </w:pPr>
            <w:r>
              <w:rPr>
                <w:lang w:val="en-US"/>
              </w:rPr>
              <w:t>Marylène Burvenich</w:t>
            </w:r>
          </w:p>
        </w:tc>
      </w:tr>
      <w:tr w:rsidR="0019291C" w:rsidRPr="00D16E30" w14:paraId="1579533E" w14:textId="77777777" w:rsidTr="34B669E9">
        <w:tc>
          <w:tcPr>
            <w:tcW w:w="1384" w:type="dxa"/>
          </w:tcPr>
          <w:p w14:paraId="7BCEB902" w14:textId="23D08F8E" w:rsidR="0019291C" w:rsidRDefault="0019291C" w:rsidP="0017156A">
            <w:pPr>
              <w:rPr>
                <w:lang w:val="nl-BE"/>
              </w:rPr>
            </w:pPr>
            <w:r>
              <w:rPr>
                <w:lang w:val="nl-BE"/>
              </w:rPr>
              <w:t>19/02/2020</w:t>
            </w:r>
          </w:p>
        </w:tc>
        <w:tc>
          <w:tcPr>
            <w:tcW w:w="1020" w:type="dxa"/>
          </w:tcPr>
          <w:p w14:paraId="449C8719" w14:textId="0F269FC7" w:rsidR="0019291C" w:rsidRDefault="0019291C" w:rsidP="0017156A">
            <w:pPr>
              <w:rPr>
                <w:lang w:val="nl-BE"/>
              </w:rPr>
            </w:pPr>
            <w:r>
              <w:rPr>
                <w:lang w:val="nl-BE"/>
              </w:rPr>
              <w:t>1.6</w:t>
            </w:r>
          </w:p>
        </w:tc>
        <w:tc>
          <w:tcPr>
            <w:tcW w:w="4724" w:type="dxa"/>
          </w:tcPr>
          <w:p w14:paraId="43F7B036" w14:textId="25A3CA12" w:rsidR="0019291C" w:rsidRPr="0035672D" w:rsidRDefault="0019291C" w:rsidP="0017156A">
            <w:pPr>
              <w:jc w:val="left"/>
              <w:rPr>
                <w:lang w:val="nl-BE"/>
              </w:rPr>
            </w:pPr>
            <w:r w:rsidRPr="0019291C">
              <w:rPr>
                <w:lang w:val="nl-BE"/>
              </w:rPr>
              <w:t>[CR201900306]Dimona.notifyDimonaDeclaration voor 11/1 hc 3</w:t>
            </w:r>
          </w:p>
        </w:tc>
        <w:tc>
          <w:tcPr>
            <w:tcW w:w="2520" w:type="dxa"/>
          </w:tcPr>
          <w:p w14:paraId="102FD133" w14:textId="7AF855F7" w:rsidR="0019291C" w:rsidRDefault="0019291C" w:rsidP="0017156A">
            <w:pPr>
              <w:rPr>
                <w:lang w:val="en-US"/>
              </w:rPr>
            </w:pPr>
            <w:r>
              <w:rPr>
                <w:lang w:val="en-US"/>
              </w:rPr>
              <w:t>Marylène Burvenich</w:t>
            </w:r>
          </w:p>
        </w:tc>
      </w:tr>
      <w:tr w:rsidR="00473080" w:rsidRPr="00D16E30" w14:paraId="24E57E7A" w14:textId="77777777" w:rsidTr="34B669E9">
        <w:tc>
          <w:tcPr>
            <w:tcW w:w="1384" w:type="dxa"/>
          </w:tcPr>
          <w:p w14:paraId="05E92C64" w14:textId="632CA36E" w:rsidR="00473080" w:rsidRDefault="081E30E5" w:rsidP="0017156A">
            <w:pPr>
              <w:rPr>
                <w:lang w:val="nl-BE"/>
              </w:rPr>
            </w:pPr>
            <w:r w:rsidRPr="725B9AF0">
              <w:rPr>
                <w:lang w:val="nl-BE"/>
              </w:rPr>
              <w:t>23/08/2020</w:t>
            </w:r>
          </w:p>
        </w:tc>
        <w:tc>
          <w:tcPr>
            <w:tcW w:w="1020" w:type="dxa"/>
          </w:tcPr>
          <w:p w14:paraId="5D589CF7" w14:textId="21404401" w:rsidR="00473080" w:rsidRDefault="081E30E5" w:rsidP="0017156A">
            <w:pPr>
              <w:rPr>
                <w:lang w:val="nl-BE"/>
              </w:rPr>
            </w:pPr>
            <w:r w:rsidRPr="725B9AF0">
              <w:rPr>
                <w:lang w:val="nl-BE"/>
              </w:rPr>
              <w:t>1.7</w:t>
            </w:r>
          </w:p>
        </w:tc>
        <w:tc>
          <w:tcPr>
            <w:tcW w:w="4724" w:type="dxa"/>
          </w:tcPr>
          <w:p w14:paraId="2B8AA91E" w14:textId="4252615B" w:rsidR="00473080" w:rsidRPr="0019291C" w:rsidRDefault="081E30E5">
            <w:pPr>
              <w:jc w:val="left"/>
              <w:rPr>
                <w:lang w:val="nl-BE"/>
              </w:rPr>
            </w:pPr>
            <w:r w:rsidRPr="725B9AF0">
              <w:rPr>
                <w:lang w:val="nl-BE"/>
              </w:rPr>
              <w:t xml:space="preserve">Toevoeging </w:t>
            </w:r>
            <w:r w:rsidR="34409587" w:rsidRPr="725B9AF0">
              <w:rPr>
                <w:lang w:val="nl-BE"/>
              </w:rPr>
              <w:t>workerCategory</w:t>
            </w:r>
            <w:r w:rsidRPr="725B9AF0">
              <w:rPr>
                <w:lang w:val="nl-BE"/>
              </w:rPr>
              <w:t xml:space="preserve"> “QUA”</w:t>
            </w:r>
          </w:p>
        </w:tc>
        <w:tc>
          <w:tcPr>
            <w:tcW w:w="2520" w:type="dxa"/>
          </w:tcPr>
          <w:p w14:paraId="0186A145" w14:textId="7731E348" w:rsidR="00473080" w:rsidRDefault="081E30E5" w:rsidP="0017156A">
            <w:pPr>
              <w:rPr>
                <w:lang w:val="en-US"/>
              </w:rPr>
            </w:pPr>
            <w:r w:rsidRPr="725B9AF0">
              <w:rPr>
                <w:lang w:val="en-US"/>
              </w:rPr>
              <w:t>Jimmy Praet</w:t>
            </w:r>
          </w:p>
        </w:tc>
      </w:tr>
      <w:tr w:rsidR="0035262C" w:rsidRPr="00D16E30" w14:paraId="2459F9EF" w14:textId="77777777" w:rsidTr="34B669E9">
        <w:tc>
          <w:tcPr>
            <w:tcW w:w="1384" w:type="dxa"/>
          </w:tcPr>
          <w:p w14:paraId="72538A4D" w14:textId="52E10E01" w:rsidR="0035262C" w:rsidRDefault="0035262C" w:rsidP="0017156A">
            <w:pPr>
              <w:rPr>
                <w:lang w:val="nl-BE"/>
              </w:rPr>
            </w:pPr>
            <w:r>
              <w:rPr>
                <w:lang w:val="nl-BE"/>
              </w:rPr>
              <w:t>31/08/2021</w:t>
            </w:r>
          </w:p>
        </w:tc>
        <w:tc>
          <w:tcPr>
            <w:tcW w:w="1020" w:type="dxa"/>
          </w:tcPr>
          <w:p w14:paraId="09EDB1E0" w14:textId="57B7DC8A" w:rsidR="0035262C" w:rsidRDefault="0035262C" w:rsidP="0017156A">
            <w:pPr>
              <w:rPr>
                <w:lang w:val="nl-BE"/>
              </w:rPr>
            </w:pPr>
            <w:r>
              <w:rPr>
                <w:lang w:val="nl-BE"/>
              </w:rPr>
              <w:t>1.8</w:t>
            </w:r>
          </w:p>
        </w:tc>
        <w:tc>
          <w:tcPr>
            <w:tcW w:w="4724" w:type="dxa"/>
          </w:tcPr>
          <w:p w14:paraId="7ECD8243" w14:textId="0EE1325B" w:rsidR="0035262C" w:rsidRDefault="0035262C">
            <w:pPr>
              <w:jc w:val="left"/>
              <w:rPr>
                <w:lang w:val="nl-BE"/>
              </w:rPr>
            </w:pPr>
            <w:r w:rsidRPr="0035262C">
              <w:rPr>
                <w:lang w:val="nl-BE"/>
              </w:rPr>
              <w:t>[CR202100255]Dimona.notifyDimonaDeclaration voor VO:INCENTIVE</w:t>
            </w:r>
          </w:p>
        </w:tc>
        <w:tc>
          <w:tcPr>
            <w:tcW w:w="2520" w:type="dxa"/>
          </w:tcPr>
          <w:p w14:paraId="2D0B44C5" w14:textId="02A6EF10" w:rsidR="0035262C" w:rsidRDefault="0035262C" w:rsidP="0017156A">
            <w:pPr>
              <w:rPr>
                <w:lang w:val="en-US"/>
              </w:rPr>
            </w:pPr>
            <w:r>
              <w:rPr>
                <w:lang w:val="en-US"/>
              </w:rPr>
              <w:t>Thierry Lambert</w:t>
            </w:r>
          </w:p>
        </w:tc>
      </w:tr>
      <w:tr w:rsidR="005E4BB0" w:rsidRPr="005E4BB0" w14:paraId="3B77139B" w14:textId="77777777" w:rsidTr="34B669E9">
        <w:tc>
          <w:tcPr>
            <w:tcW w:w="1384" w:type="dxa"/>
          </w:tcPr>
          <w:p w14:paraId="5A3AC530" w14:textId="660DAD81" w:rsidR="005E4BB0" w:rsidRDefault="005E4BB0" w:rsidP="0017156A">
            <w:pPr>
              <w:rPr>
                <w:lang w:val="nl-BE"/>
              </w:rPr>
            </w:pPr>
            <w:r>
              <w:rPr>
                <w:lang w:val="nl-BE"/>
              </w:rPr>
              <w:t>07/10/2021</w:t>
            </w:r>
          </w:p>
        </w:tc>
        <w:tc>
          <w:tcPr>
            <w:tcW w:w="1020" w:type="dxa"/>
          </w:tcPr>
          <w:p w14:paraId="1BAB9755" w14:textId="2B9ED353" w:rsidR="005E4BB0" w:rsidRDefault="005E4BB0" w:rsidP="0017156A">
            <w:pPr>
              <w:rPr>
                <w:lang w:val="nl-BE"/>
              </w:rPr>
            </w:pPr>
            <w:r>
              <w:rPr>
                <w:lang w:val="nl-BE"/>
              </w:rPr>
              <w:t>1.9</w:t>
            </w:r>
          </w:p>
        </w:tc>
        <w:tc>
          <w:tcPr>
            <w:tcW w:w="4724" w:type="dxa"/>
          </w:tcPr>
          <w:p w14:paraId="20D96A01" w14:textId="3635C6CA" w:rsidR="005E4BB0" w:rsidRPr="009A7FD1" w:rsidRDefault="005E4BB0">
            <w:pPr>
              <w:jc w:val="left"/>
              <w:rPr>
                <w:lang w:val="nl-NL"/>
              </w:rPr>
            </w:pPr>
            <w:r w:rsidRPr="005E4BB0">
              <w:rPr>
                <w:lang w:val="nl-NL"/>
              </w:rPr>
              <w:t>nieuwe bissen voor Fod Fin - luik dimona</w:t>
            </w:r>
          </w:p>
        </w:tc>
        <w:tc>
          <w:tcPr>
            <w:tcW w:w="2520" w:type="dxa"/>
          </w:tcPr>
          <w:p w14:paraId="4FC45ED6" w14:textId="7F3B3FA2" w:rsidR="005E4BB0" w:rsidRPr="009A7FD1" w:rsidRDefault="005E4BB0" w:rsidP="0017156A">
            <w:pPr>
              <w:rPr>
                <w:lang w:val="nl-NL"/>
              </w:rPr>
            </w:pPr>
            <w:r>
              <w:rPr>
                <w:lang w:val="nl-NL"/>
              </w:rPr>
              <w:t>Marylène Burvenich</w:t>
            </w:r>
          </w:p>
        </w:tc>
      </w:tr>
      <w:tr w:rsidR="00AA3298" w:rsidRPr="005E4BB0" w14:paraId="3F53567F" w14:textId="77777777" w:rsidTr="34B669E9">
        <w:tc>
          <w:tcPr>
            <w:tcW w:w="1384" w:type="dxa"/>
          </w:tcPr>
          <w:p w14:paraId="5E4085AA" w14:textId="5BDBD903" w:rsidR="00AA3298" w:rsidRDefault="00AA3298" w:rsidP="0017156A">
            <w:pPr>
              <w:rPr>
                <w:lang w:val="nl-BE"/>
              </w:rPr>
            </w:pPr>
            <w:r>
              <w:rPr>
                <w:lang w:val="nl-BE"/>
              </w:rPr>
              <w:t>27/10/2021</w:t>
            </w:r>
          </w:p>
        </w:tc>
        <w:tc>
          <w:tcPr>
            <w:tcW w:w="1020" w:type="dxa"/>
          </w:tcPr>
          <w:p w14:paraId="6C54C0B1" w14:textId="5246DD8F" w:rsidR="00AA3298" w:rsidRDefault="00AA3298" w:rsidP="0017156A">
            <w:pPr>
              <w:rPr>
                <w:lang w:val="nl-BE"/>
              </w:rPr>
            </w:pPr>
            <w:r>
              <w:rPr>
                <w:lang w:val="nl-BE"/>
              </w:rPr>
              <w:t>1.10</w:t>
            </w:r>
          </w:p>
        </w:tc>
        <w:tc>
          <w:tcPr>
            <w:tcW w:w="4724" w:type="dxa"/>
          </w:tcPr>
          <w:p w14:paraId="0A7142C3" w14:textId="568BC2EB" w:rsidR="00AA3298" w:rsidRPr="005E4BB0" w:rsidRDefault="00AA3298">
            <w:pPr>
              <w:jc w:val="left"/>
              <w:rPr>
                <w:lang w:val="nl-NL"/>
              </w:rPr>
            </w:pPr>
            <w:r>
              <w:rPr>
                <w:lang w:val="nl-NL"/>
              </w:rPr>
              <w:t xml:space="preserve">Dunia </w:t>
            </w:r>
          </w:p>
        </w:tc>
        <w:tc>
          <w:tcPr>
            <w:tcW w:w="2520" w:type="dxa"/>
          </w:tcPr>
          <w:p w14:paraId="361ADB14" w14:textId="2CC0B8D0" w:rsidR="00AA3298" w:rsidRDefault="00AA3298" w:rsidP="0017156A">
            <w:pPr>
              <w:rPr>
                <w:lang w:val="nl-NL"/>
              </w:rPr>
            </w:pPr>
            <w:r>
              <w:rPr>
                <w:lang w:val="nl-NL"/>
              </w:rPr>
              <w:t>Thierry Lambert</w:t>
            </w:r>
          </w:p>
        </w:tc>
      </w:tr>
      <w:tr w:rsidR="0039500B" w:rsidRPr="005E4BB0" w14:paraId="5F61C96C" w14:textId="259705F9" w:rsidTr="34B669E9">
        <w:tc>
          <w:tcPr>
            <w:tcW w:w="1384" w:type="dxa"/>
          </w:tcPr>
          <w:p w14:paraId="356FB29D" w14:textId="290D1E11" w:rsidR="0039500B" w:rsidRDefault="0039500B" w:rsidP="0039500B">
            <w:pPr>
              <w:rPr>
                <w:lang w:val="nl-BE"/>
              </w:rPr>
            </w:pPr>
            <w:r w:rsidRPr="34B669E9">
              <w:rPr>
                <w:lang w:val="nl-BE"/>
              </w:rPr>
              <w:t>22/11/2021</w:t>
            </w:r>
          </w:p>
        </w:tc>
        <w:tc>
          <w:tcPr>
            <w:tcW w:w="1020" w:type="dxa"/>
          </w:tcPr>
          <w:p w14:paraId="1923FBE4" w14:textId="02DAA28C" w:rsidR="0039500B" w:rsidRDefault="0039500B" w:rsidP="0039500B">
            <w:pPr>
              <w:rPr>
                <w:lang w:val="nl-BE"/>
              </w:rPr>
            </w:pPr>
            <w:r w:rsidRPr="34B669E9">
              <w:rPr>
                <w:lang w:val="nl-BE"/>
              </w:rPr>
              <w:t>1.11</w:t>
            </w:r>
          </w:p>
        </w:tc>
        <w:tc>
          <w:tcPr>
            <w:tcW w:w="4724" w:type="dxa"/>
          </w:tcPr>
          <w:p w14:paraId="14831EEA" w14:textId="72F98A85" w:rsidR="0039500B" w:rsidRDefault="0039500B" w:rsidP="0039500B">
            <w:pPr>
              <w:jc w:val="left"/>
              <w:rPr>
                <w:lang w:val="nl-NL"/>
              </w:rPr>
            </w:pPr>
            <w:r w:rsidRPr="34B669E9">
              <w:rPr>
                <w:lang w:val="nl-BE"/>
              </w:rPr>
              <w:t>Deactivering Dimona voor Gewestelijke Overheidsdienst Brussel Mobiliteit</w:t>
            </w:r>
            <w:r w:rsidR="000D51CE" w:rsidRPr="34B669E9">
              <w:rPr>
                <w:lang w:val="nl-BE"/>
              </w:rPr>
              <w:t xml:space="preserve"> - Taxi</w:t>
            </w:r>
          </w:p>
        </w:tc>
        <w:tc>
          <w:tcPr>
            <w:tcW w:w="2520" w:type="dxa"/>
          </w:tcPr>
          <w:p w14:paraId="0545BC9F" w14:textId="4C243F23" w:rsidR="0039500B" w:rsidRDefault="0039500B" w:rsidP="0039500B">
            <w:pPr>
              <w:rPr>
                <w:lang w:val="nl-NL"/>
              </w:rPr>
            </w:pPr>
            <w:r w:rsidRPr="34B669E9">
              <w:rPr>
                <w:lang w:val="nl-BE"/>
              </w:rPr>
              <w:t>JRU</w:t>
            </w:r>
          </w:p>
        </w:tc>
      </w:tr>
      <w:tr w:rsidR="0039500B" w:rsidRPr="005E4BB0" w14:paraId="5A2D6032" w14:textId="1C49BFFA" w:rsidTr="34B669E9">
        <w:tc>
          <w:tcPr>
            <w:tcW w:w="1384" w:type="dxa"/>
          </w:tcPr>
          <w:p w14:paraId="6C6436F5" w14:textId="2645642C" w:rsidR="0039500B" w:rsidRDefault="0039500B" w:rsidP="0039500B">
            <w:pPr>
              <w:rPr>
                <w:lang w:val="nl-BE"/>
              </w:rPr>
            </w:pPr>
            <w:r w:rsidRPr="34B669E9">
              <w:rPr>
                <w:lang w:val="nl-BE"/>
              </w:rPr>
              <w:t>22/11/2021</w:t>
            </w:r>
          </w:p>
        </w:tc>
        <w:tc>
          <w:tcPr>
            <w:tcW w:w="1020" w:type="dxa"/>
          </w:tcPr>
          <w:p w14:paraId="5B9D3E80" w14:textId="31E2BFEB" w:rsidR="0039500B" w:rsidRDefault="0039500B" w:rsidP="0039500B">
            <w:pPr>
              <w:rPr>
                <w:lang w:val="nl-BE"/>
              </w:rPr>
            </w:pPr>
            <w:r w:rsidRPr="34B669E9">
              <w:rPr>
                <w:lang w:val="nl-BE"/>
              </w:rPr>
              <w:t>1.12</w:t>
            </w:r>
          </w:p>
        </w:tc>
        <w:tc>
          <w:tcPr>
            <w:tcW w:w="4724" w:type="dxa"/>
          </w:tcPr>
          <w:p w14:paraId="3A73AB1D" w14:textId="570D8EA0" w:rsidR="0039500B" w:rsidRDefault="0039500B" w:rsidP="0039500B">
            <w:pPr>
              <w:jc w:val="left"/>
              <w:rPr>
                <w:lang w:val="nl-NL"/>
              </w:rPr>
            </w:pPr>
            <w:r w:rsidRPr="34B669E9">
              <w:rPr>
                <w:lang w:val="nl-BE"/>
              </w:rPr>
              <w:t xml:space="preserve">DUNIA project – DIBISS nummers worden vervangen door RSZ nummers om </w:t>
            </w:r>
            <w:r w:rsidRPr="34B669E9">
              <w:rPr>
                <w:lang w:val="nl-NL"/>
              </w:rPr>
              <w:t>de lokale besturen die aangifteplichtig zijn te integreren in de backoffice processen van de RSZ (werkgeversrepertorium, DIMONA/Personeelsbestand, DmfA),</w:t>
            </w:r>
          </w:p>
        </w:tc>
        <w:tc>
          <w:tcPr>
            <w:tcW w:w="2520" w:type="dxa"/>
          </w:tcPr>
          <w:p w14:paraId="02783F9F" w14:textId="3F8995EF" w:rsidR="0039500B" w:rsidRDefault="0039500B" w:rsidP="0039500B">
            <w:pPr>
              <w:rPr>
                <w:lang w:val="nl-NL"/>
              </w:rPr>
            </w:pPr>
            <w:r w:rsidRPr="34B669E9">
              <w:rPr>
                <w:lang w:val="nl-BE"/>
              </w:rPr>
              <w:t>JRU</w:t>
            </w:r>
          </w:p>
        </w:tc>
      </w:tr>
      <w:tr w:rsidR="0039500B" w:rsidRPr="005E4BB0" w14:paraId="46508C50" w14:textId="1B93EF7A" w:rsidTr="34B669E9">
        <w:tc>
          <w:tcPr>
            <w:tcW w:w="1384" w:type="dxa"/>
          </w:tcPr>
          <w:p w14:paraId="56354601" w14:textId="1A0F7069" w:rsidR="0039500B" w:rsidRDefault="0039500B" w:rsidP="0039500B">
            <w:pPr>
              <w:rPr>
                <w:lang w:val="nl-BE"/>
              </w:rPr>
            </w:pPr>
            <w:r w:rsidRPr="34B669E9">
              <w:rPr>
                <w:lang w:val="nl-BE"/>
              </w:rPr>
              <w:t>22/11/2021</w:t>
            </w:r>
          </w:p>
        </w:tc>
        <w:tc>
          <w:tcPr>
            <w:tcW w:w="1020" w:type="dxa"/>
          </w:tcPr>
          <w:p w14:paraId="54CB65F6" w14:textId="19C1BCED" w:rsidR="0039500B" w:rsidRDefault="0039500B" w:rsidP="0039500B">
            <w:pPr>
              <w:rPr>
                <w:lang w:val="nl-BE"/>
              </w:rPr>
            </w:pPr>
            <w:r w:rsidRPr="34B669E9">
              <w:rPr>
                <w:lang w:val="nl-BE"/>
              </w:rPr>
              <w:t>1.13</w:t>
            </w:r>
          </w:p>
        </w:tc>
        <w:tc>
          <w:tcPr>
            <w:tcW w:w="4724" w:type="dxa"/>
          </w:tcPr>
          <w:p w14:paraId="1A1360CA" w14:textId="066B43A1" w:rsidR="0039500B" w:rsidRDefault="5BB57929" w:rsidP="0039500B">
            <w:pPr>
              <w:jc w:val="left"/>
              <w:rPr>
                <w:lang w:val="nl-NL"/>
              </w:rPr>
            </w:pPr>
            <w:r w:rsidRPr="34B669E9">
              <w:rPr>
                <w:lang w:val="nl-BE"/>
              </w:rPr>
              <w:t>DIMONA and LIMOSA gebruikt om de BIS-nummers en bijhorende gegevens voor niet- ingezeten werknemers door te geven aan de FOD-Fin (voor belasting niet-ingezetene). Dimona en Limonsa laten detecttie toe vanaf de detachering of aanstelling van de niet ingezetene. Verm</w:t>
            </w:r>
            <w:r w:rsidR="58A0F46F" w:rsidRPr="34B669E9">
              <w:rPr>
                <w:lang w:val="nl-BE"/>
              </w:rPr>
              <w:t>ij</w:t>
            </w:r>
            <w:r w:rsidRPr="34B669E9">
              <w:rPr>
                <w:lang w:val="nl-BE"/>
              </w:rPr>
              <w:t xml:space="preserve">den dat </w:t>
            </w:r>
            <w:r w:rsidR="37F36708" w:rsidRPr="34B669E9">
              <w:rPr>
                <w:lang w:val="nl-BE"/>
              </w:rPr>
              <w:t>de</w:t>
            </w:r>
            <w:r w:rsidRPr="34B669E9">
              <w:rPr>
                <w:lang w:val="nl-BE"/>
              </w:rPr>
              <w:t>zelfde persoon meerdere bisnummers gebruikt om geen of minder belasting te hoeven betalen</w:t>
            </w:r>
          </w:p>
        </w:tc>
        <w:tc>
          <w:tcPr>
            <w:tcW w:w="2520" w:type="dxa"/>
          </w:tcPr>
          <w:p w14:paraId="7474F7BA" w14:textId="252BC792" w:rsidR="0039500B" w:rsidRDefault="0039500B" w:rsidP="0039500B">
            <w:pPr>
              <w:rPr>
                <w:lang w:val="nl-NL"/>
              </w:rPr>
            </w:pPr>
            <w:r w:rsidRPr="34B669E9">
              <w:rPr>
                <w:lang w:val="nl-BE"/>
              </w:rPr>
              <w:t>JRU</w:t>
            </w:r>
          </w:p>
        </w:tc>
      </w:tr>
      <w:tr w:rsidR="00234D6A" w:rsidRPr="00D47B97" w14:paraId="3E4C5BF6" w14:textId="77777777" w:rsidTr="34B669E9">
        <w:tc>
          <w:tcPr>
            <w:tcW w:w="1384" w:type="dxa"/>
          </w:tcPr>
          <w:p w14:paraId="21A4556A" w14:textId="1EDEB51E" w:rsidR="00234D6A" w:rsidRPr="34B669E9" w:rsidRDefault="00234D6A" w:rsidP="00234D6A">
            <w:pPr>
              <w:rPr>
                <w:lang w:val="nl-BE"/>
              </w:rPr>
            </w:pPr>
            <w:r>
              <w:rPr>
                <w:lang w:val="nl-BE"/>
              </w:rPr>
              <w:t>22/02/2022</w:t>
            </w:r>
          </w:p>
        </w:tc>
        <w:tc>
          <w:tcPr>
            <w:tcW w:w="1020" w:type="dxa"/>
          </w:tcPr>
          <w:p w14:paraId="386D8DB0" w14:textId="7CBC9783" w:rsidR="00234D6A" w:rsidRPr="34B669E9" w:rsidRDefault="00234D6A" w:rsidP="00234D6A">
            <w:pPr>
              <w:rPr>
                <w:lang w:val="nl-BE"/>
              </w:rPr>
            </w:pPr>
            <w:r>
              <w:rPr>
                <w:lang w:val="nl-BE"/>
              </w:rPr>
              <w:t>1.14</w:t>
            </w:r>
          </w:p>
        </w:tc>
        <w:tc>
          <w:tcPr>
            <w:tcW w:w="4724" w:type="dxa"/>
          </w:tcPr>
          <w:p w14:paraId="5DE16C08" w14:textId="010FE06F" w:rsidR="00234D6A" w:rsidRPr="00D47B97" w:rsidRDefault="00234D6A" w:rsidP="00234D6A">
            <w:pPr>
              <w:jc w:val="left"/>
              <w:rPr>
                <w:lang w:val="en-US"/>
              </w:rPr>
            </w:pPr>
            <w:r>
              <w:rPr>
                <w:lang w:val="en-US"/>
              </w:rPr>
              <w:t>N</w:t>
            </w:r>
            <w:r w:rsidRPr="00783E03">
              <w:rPr>
                <w:lang w:val="en-US"/>
              </w:rPr>
              <w:t>ew worker types O17, S17, T17</w:t>
            </w:r>
          </w:p>
        </w:tc>
        <w:tc>
          <w:tcPr>
            <w:tcW w:w="2520" w:type="dxa"/>
          </w:tcPr>
          <w:p w14:paraId="2BFA599B" w14:textId="1C12DC76" w:rsidR="00234D6A" w:rsidRPr="00D47B97" w:rsidRDefault="00234D6A" w:rsidP="00234D6A">
            <w:pPr>
              <w:rPr>
                <w:lang w:val="en-US"/>
              </w:rPr>
            </w:pPr>
            <w:r>
              <w:rPr>
                <w:lang w:val="nl-NL"/>
              </w:rPr>
              <w:t>Thierry Lambert</w:t>
            </w:r>
          </w:p>
        </w:tc>
      </w:tr>
      <w:tr w:rsidR="00234D6A" w:rsidRPr="00D47B97" w14:paraId="6B1CC104" w14:textId="77777777" w:rsidTr="34B669E9">
        <w:tc>
          <w:tcPr>
            <w:tcW w:w="1384" w:type="dxa"/>
          </w:tcPr>
          <w:p w14:paraId="04025BFE" w14:textId="53EF6592" w:rsidR="00234D6A" w:rsidRDefault="00234D6A" w:rsidP="00234D6A">
            <w:pPr>
              <w:rPr>
                <w:lang w:val="nl-BE"/>
              </w:rPr>
            </w:pPr>
            <w:r>
              <w:rPr>
                <w:lang w:val="nl-BE"/>
              </w:rPr>
              <w:t>09/01/2023</w:t>
            </w:r>
          </w:p>
        </w:tc>
        <w:tc>
          <w:tcPr>
            <w:tcW w:w="1020" w:type="dxa"/>
          </w:tcPr>
          <w:p w14:paraId="698FC9C1" w14:textId="7ECF8E6A" w:rsidR="00234D6A" w:rsidRDefault="00234D6A" w:rsidP="00234D6A">
            <w:pPr>
              <w:rPr>
                <w:lang w:val="nl-BE"/>
              </w:rPr>
            </w:pPr>
            <w:r>
              <w:rPr>
                <w:lang w:val="nl-BE"/>
              </w:rPr>
              <w:t>1.15</w:t>
            </w:r>
          </w:p>
        </w:tc>
        <w:tc>
          <w:tcPr>
            <w:tcW w:w="4724" w:type="dxa"/>
          </w:tcPr>
          <w:p w14:paraId="75FF41B3" w14:textId="77777777" w:rsidR="00234D6A" w:rsidRDefault="00234D6A" w:rsidP="00234D6A">
            <w:pPr>
              <w:jc w:val="left"/>
              <w:rPr>
                <w:lang w:val="en-US"/>
              </w:rPr>
            </w:pPr>
            <w:r w:rsidRPr="00EA5A96">
              <w:rPr>
                <w:lang w:val="en-US"/>
              </w:rPr>
              <w:t>[CR202200448]dimona.notifydimonadeclaration voor AVIQ:CHILD_ALLOWANCE_MDG en AVIQ:CHILD_ALLOWANCE_WALLONIE</w:t>
            </w:r>
          </w:p>
          <w:p w14:paraId="4C3BF0F1" w14:textId="5C885DF2" w:rsidR="00234D6A" w:rsidRDefault="00234D6A" w:rsidP="00234D6A">
            <w:pPr>
              <w:jc w:val="left"/>
              <w:rPr>
                <w:lang w:val="en-US"/>
              </w:rPr>
            </w:pPr>
            <w:r w:rsidRPr="00EA5A96">
              <w:rPr>
                <w:lang w:val="en-US"/>
              </w:rPr>
              <w:lastRenderedPageBreak/>
              <w:t>[CR202200439]Dimona.notifyDimonaDeclaration voor iriscare</w:t>
            </w:r>
          </w:p>
        </w:tc>
        <w:tc>
          <w:tcPr>
            <w:tcW w:w="2520" w:type="dxa"/>
          </w:tcPr>
          <w:p w14:paraId="329722BF" w14:textId="08049B4E" w:rsidR="00234D6A" w:rsidRDefault="00234D6A" w:rsidP="00234D6A">
            <w:pPr>
              <w:rPr>
                <w:lang w:val="nl-NL"/>
              </w:rPr>
            </w:pPr>
            <w:r>
              <w:rPr>
                <w:lang w:val="nl-NL"/>
              </w:rPr>
              <w:lastRenderedPageBreak/>
              <w:t>JPO</w:t>
            </w:r>
          </w:p>
        </w:tc>
      </w:tr>
      <w:tr w:rsidR="007817C3" w:rsidRPr="00D47B97" w14:paraId="742D0990" w14:textId="77777777" w:rsidTr="34B669E9">
        <w:tc>
          <w:tcPr>
            <w:tcW w:w="1384" w:type="dxa"/>
          </w:tcPr>
          <w:p w14:paraId="60B8F889" w14:textId="6E85A42E" w:rsidR="007817C3" w:rsidRDefault="007817C3" w:rsidP="007817C3">
            <w:pPr>
              <w:rPr>
                <w:lang w:val="nl-BE"/>
              </w:rPr>
            </w:pPr>
            <w:r>
              <w:rPr>
                <w:lang w:val="nl-BE"/>
              </w:rPr>
              <w:t>06/02/2023</w:t>
            </w:r>
          </w:p>
        </w:tc>
        <w:tc>
          <w:tcPr>
            <w:tcW w:w="1020" w:type="dxa"/>
          </w:tcPr>
          <w:p w14:paraId="332378C9" w14:textId="17F86EF3" w:rsidR="007817C3" w:rsidRDefault="007817C3" w:rsidP="007817C3">
            <w:pPr>
              <w:rPr>
                <w:lang w:val="nl-BE"/>
              </w:rPr>
            </w:pPr>
            <w:r>
              <w:rPr>
                <w:lang w:val="nl-BE"/>
              </w:rPr>
              <w:t>1.16</w:t>
            </w:r>
          </w:p>
        </w:tc>
        <w:tc>
          <w:tcPr>
            <w:tcW w:w="4724" w:type="dxa"/>
          </w:tcPr>
          <w:p w14:paraId="72DD88C3" w14:textId="30C52C08" w:rsidR="007817C3" w:rsidRPr="00EA5A96" w:rsidRDefault="007817C3" w:rsidP="007817C3">
            <w:pPr>
              <w:jc w:val="left"/>
              <w:rPr>
                <w:lang w:val="en-US"/>
              </w:rPr>
            </w:pPr>
            <w:r w:rsidRPr="00FD23CC">
              <w:rPr>
                <w:lang w:val="en-US"/>
              </w:rPr>
              <w:t>[CR202300054]Dimona.notifyDimonaDeclaration voor BCED:NOTIFICATIONS_INTEGRATOR</w:t>
            </w:r>
          </w:p>
        </w:tc>
        <w:tc>
          <w:tcPr>
            <w:tcW w:w="2520" w:type="dxa"/>
          </w:tcPr>
          <w:p w14:paraId="37D4A790" w14:textId="1736FAE3" w:rsidR="007817C3" w:rsidRDefault="007817C3" w:rsidP="007817C3">
            <w:pPr>
              <w:rPr>
                <w:lang w:val="nl-NL"/>
              </w:rPr>
            </w:pPr>
            <w:r>
              <w:rPr>
                <w:lang w:val="en-US"/>
              </w:rPr>
              <w:t>Thierry Lambert</w:t>
            </w:r>
          </w:p>
        </w:tc>
      </w:tr>
      <w:tr w:rsidR="00BD68D5" w:rsidRPr="00BD68D5" w14:paraId="225152E5" w14:textId="77777777" w:rsidTr="34B669E9">
        <w:tc>
          <w:tcPr>
            <w:tcW w:w="1384" w:type="dxa"/>
          </w:tcPr>
          <w:p w14:paraId="6F98C703" w14:textId="66FA556D" w:rsidR="00BD68D5" w:rsidRDefault="00BD68D5" w:rsidP="007817C3">
            <w:pPr>
              <w:rPr>
                <w:lang w:val="nl-BE"/>
              </w:rPr>
            </w:pPr>
            <w:r>
              <w:rPr>
                <w:lang w:val="nl-BE"/>
              </w:rPr>
              <w:t>26/04/2023</w:t>
            </w:r>
          </w:p>
        </w:tc>
        <w:tc>
          <w:tcPr>
            <w:tcW w:w="1020" w:type="dxa"/>
          </w:tcPr>
          <w:p w14:paraId="5317B1B4" w14:textId="556ED290" w:rsidR="00BD68D5" w:rsidRDefault="00BD68D5" w:rsidP="007817C3">
            <w:pPr>
              <w:rPr>
                <w:lang w:val="nl-BE"/>
              </w:rPr>
            </w:pPr>
            <w:r>
              <w:rPr>
                <w:lang w:val="nl-BE"/>
              </w:rPr>
              <w:t>1.17</w:t>
            </w:r>
          </w:p>
        </w:tc>
        <w:tc>
          <w:tcPr>
            <w:tcW w:w="4724" w:type="dxa"/>
          </w:tcPr>
          <w:p w14:paraId="4F092AB8" w14:textId="2C8339E7" w:rsidR="00BD68D5" w:rsidRPr="00FD23CC" w:rsidRDefault="00BD68D5" w:rsidP="007817C3">
            <w:pPr>
              <w:jc w:val="left"/>
              <w:rPr>
                <w:lang w:val="en-US"/>
              </w:rPr>
            </w:pPr>
            <w:r w:rsidRPr="00BD68D5">
              <w:rPr>
                <w:lang w:val="en-US"/>
              </w:rPr>
              <w:t>[CR202300155]Dimona.notifyDimonaDeclaration voor VO:INDIVIDUAL_CUSTOMIZED_EMPLOYMENT</w:t>
            </w:r>
          </w:p>
        </w:tc>
        <w:tc>
          <w:tcPr>
            <w:tcW w:w="2520" w:type="dxa"/>
          </w:tcPr>
          <w:p w14:paraId="2DB8B700" w14:textId="2E6C80FA" w:rsidR="00BD68D5" w:rsidRDefault="00BD68D5" w:rsidP="007817C3">
            <w:pPr>
              <w:rPr>
                <w:lang w:val="en-US"/>
              </w:rPr>
            </w:pPr>
            <w:r>
              <w:rPr>
                <w:lang w:val="en-US"/>
              </w:rPr>
              <w:t>Descamps Jonathan</w:t>
            </w:r>
          </w:p>
        </w:tc>
      </w:tr>
      <w:tr w:rsidR="002C7737" w:rsidRPr="002C7737" w14:paraId="527044C0" w14:textId="77777777" w:rsidTr="34B669E9">
        <w:tc>
          <w:tcPr>
            <w:tcW w:w="1384" w:type="dxa"/>
          </w:tcPr>
          <w:p w14:paraId="187F8826" w14:textId="011F1ECC" w:rsidR="002C7737" w:rsidRDefault="002C7737" w:rsidP="007817C3">
            <w:pPr>
              <w:rPr>
                <w:lang w:val="nl-BE"/>
              </w:rPr>
            </w:pPr>
            <w:r>
              <w:rPr>
                <w:lang w:val="nl-BE"/>
              </w:rPr>
              <w:t>05/05/2023</w:t>
            </w:r>
          </w:p>
        </w:tc>
        <w:tc>
          <w:tcPr>
            <w:tcW w:w="1020" w:type="dxa"/>
          </w:tcPr>
          <w:p w14:paraId="6F96C9E8" w14:textId="4F25902E" w:rsidR="002C7737" w:rsidRDefault="002C7737" w:rsidP="007817C3">
            <w:pPr>
              <w:rPr>
                <w:lang w:val="nl-BE"/>
              </w:rPr>
            </w:pPr>
            <w:r>
              <w:rPr>
                <w:lang w:val="nl-BE"/>
              </w:rPr>
              <w:t>1.18</w:t>
            </w:r>
          </w:p>
        </w:tc>
        <w:tc>
          <w:tcPr>
            <w:tcW w:w="4724" w:type="dxa"/>
          </w:tcPr>
          <w:p w14:paraId="06CCBAA7" w14:textId="6E0374DA" w:rsidR="002C7737" w:rsidRPr="00EB5F2D" w:rsidRDefault="002C7737" w:rsidP="007817C3">
            <w:pPr>
              <w:jc w:val="left"/>
              <w:rPr>
                <w:lang w:val="nl-NL"/>
              </w:rPr>
            </w:pPr>
            <w:r w:rsidRPr="002C7737">
              <w:rPr>
                <w:lang w:val="nl-NL"/>
              </w:rPr>
              <w:t>[CR202300163]Aanpassing DIMONA new Worker Type Alternerend leren</w:t>
            </w:r>
          </w:p>
        </w:tc>
        <w:tc>
          <w:tcPr>
            <w:tcW w:w="2520" w:type="dxa"/>
          </w:tcPr>
          <w:p w14:paraId="77214566" w14:textId="75035393" w:rsidR="002C7737" w:rsidRPr="00EB5F2D" w:rsidRDefault="002C7737" w:rsidP="007817C3">
            <w:pPr>
              <w:rPr>
                <w:lang w:val="nl-NL"/>
              </w:rPr>
            </w:pPr>
            <w:r>
              <w:rPr>
                <w:lang w:val="nl-NL"/>
              </w:rPr>
              <w:t>Descamps Jonathan</w:t>
            </w:r>
          </w:p>
        </w:tc>
      </w:tr>
    </w:tbl>
    <w:p w14:paraId="0A465DB5" w14:textId="77777777" w:rsidR="00B14F75" w:rsidRPr="00EB5F2D" w:rsidRDefault="00B14F75" w:rsidP="00B14F75">
      <w:pPr>
        <w:rPr>
          <w:lang w:val="nl-NL"/>
        </w:rPr>
      </w:pPr>
    </w:p>
    <w:p w14:paraId="48859868" w14:textId="77777777" w:rsidR="00BA7ADD" w:rsidRDefault="00BA7ADD" w:rsidP="00692C23">
      <w:pPr>
        <w:pStyle w:val="Heading1"/>
        <w:numPr>
          <w:ilvl w:val="0"/>
          <w:numId w:val="0"/>
        </w:numPr>
        <w:rPr>
          <w:lang w:val="nl-BE"/>
        </w:rPr>
      </w:pPr>
      <w:bookmarkStart w:id="2" w:name="_Toc81320001"/>
      <w:r>
        <w:rPr>
          <w:lang w:val="nl-BE"/>
        </w:rPr>
        <w:t>Gerelateerde documenten</w:t>
      </w:r>
      <w:bookmarkEnd w:id="2"/>
    </w:p>
    <w:p w14:paraId="4834BBB3" w14:textId="77777777" w:rsidR="00635EA7" w:rsidRPr="00635EA7" w:rsidRDefault="00635EA7" w:rsidP="00635EA7">
      <w:pPr>
        <w:rPr>
          <w:lang w:val="nl-BE"/>
        </w:rPr>
      </w:pPr>
    </w:p>
    <w:tbl>
      <w:tblPr>
        <w:tblW w:w="90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38"/>
        <w:gridCol w:w="1701"/>
      </w:tblGrid>
      <w:tr w:rsidR="00BA7ADD" w:rsidRPr="00F57BB2" w14:paraId="7219B00B" w14:textId="77777777" w:rsidTr="00272CE2">
        <w:tc>
          <w:tcPr>
            <w:tcW w:w="7338" w:type="dxa"/>
          </w:tcPr>
          <w:p w14:paraId="2A11ADC7" w14:textId="77777777" w:rsidR="00BA7ADD" w:rsidRPr="00525DAF" w:rsidRDefault="00BA7ADD" w:rsidP="00971ECE">
            <w:pPr>
              <w:rPr>
                <w:b/>
              </w:rPr>
            </w:pPr>
            <w:r>
              <w:rPr>
                <w:b/>
              </w:rPr>
              <w:t>Document</w:t>
            </w:r>
          </w:p>
        </w:tc>
        <w:tc>
          <w:tcPr>
            <w:tcW w:w="1701" w:type="dxa"/>
          </w:tcPr>
          <w:p w14:paraId="0344666A" w14:textId="77777777" w:rsidR="00BA7ADD" w:rsidRPr="00525DAF" w:rsidRDefault="006526A7" w:rsidP="00971ECE">
            <w:pPr>
              <w:rPr>
                <w:b/>
              </w:rPr>
            </w:pPr>
            <w:r>
              <w:rPr>
                <w:b/>
              </w:rPr>
              <w:t>Auteu</w:t>
            </w:r>
            <w:r w:rsidR="00BA7ADD" w:rsidRPr="00525DAF">
              <w:rPr>
                <w:b/>
              </w:rPr>
              <w:t>r</w:t>
            </w:r>
          </w:p>
        </w:tc>
      </w:tr>
      <w:tr w:rsidR="002C49EA" w:rsidRPr="00367044" w14:paraId="1F560247" w14:textId="77777777" w:rsidTr="002A4321">
        <w:tc>
          <w:tcPr>
            <w:tcW w:w="7338" w:type="dxa"/>
          </w:tcPr>
          <w:p w14:paraId="5E839766" w14:textId="77777777" w:rsidR="002C49EA" w:rsidRPr="00367044" w:rsidRDefault="002C49EA" w:rsidP="002C49EA">
            <w:pPr>
              <w:pStyle w:val="ListParagraph"/>
              <w:numPr>
                <w:ilvl w:val="0"/>
                <w:numId w:val="32"/>
              </w:numPr>
              <w:rPr>
                <w:lang w:val="nl-BE"/>
              </w:rPr>
            </w:pPr>
            <w:bookmarkStart w:id="3" w:name="_Ref396379829"/>
            <w:r w:rsidRPr="00367044">
              <w:rPr>
                <w:lang w:val="nl-BE"/>
              </w:rPr>
              <w:t>Algemene documentatie over de berichtdefinities van KSZ</w:t>
            </w:r>
            <w:bookmarkEnd w:id="3"/>
          </w:p>
          <w:p w14:paraId="79540921" w14:textId="77777777" w:rsidR="0015659E" w:rsidRPr="00367044" w:rsidRDefault="00C93959" w:rsidP="002A4321">
            <w:pPr>
              <w:rPr>
                <w:lang w:val="nl-BE"/>
              </w:rPr>
            </w:pPr>
            <w:hyperlink r:id="rId12" w:history="1">
              <w:r w:rsidR="0015659E" w:rsidRPr="0015659E">
                <w:rPr>
                  <w:rStyle w:val="Hyperlink"/>
                  <w:sz w:val="16"/>
                  <w:lang w:val="nl-BE"/>
                </w:rPr>
                <w:t>https://www.ksz-bcss.fgov.be/sites/default/files/assets/diensten_en_support/cbss_service_definition_nl.pdf</w:t>
              </w:r>
            </w:hyperlink>
          </w:p>
        </w:tc>
        <w:tc>
          <w:tcPr>
            <w:tcW w:w="1701" w:type="dxa"/>
          </w:tcPr>
          <w:p w14:paraId="27EF3877" w14:textId="77777777" w:rsidR="002C49EA" w:rsidRPr="00367044" w:rsidRDefault="002C49EA" w:rsidP="002A4321">
            <w:pPr>
              <w:rPr>
                <w:lang w:val="nl-BE"/>
              </w:rPr>
            </w:pPr>
            <w:r>
              <w:rPr>
                <w:lang w:val="nl-BE"/>
              </w:rPr>
              <w:t>KSZ</w:t>
            </w:r>
          </w:p>
        </w:tc>
      </w:tr>
      <w:tr w:rsidR="003A58AB" w:rsidRPr="00F57BB2" w14:paraId="5516546E" w14:textId="77777777" w:rsidTr="00272CE2">
        <w:tc>
          <w:tcPr>
            <w:tcW w:w="7338" w:type="dxa"/>
          </w:tcPr>
          <w:p w14:paraId="41A2177D" w14:textId="77777777" w:rsidR="000034F5" w:rsidRPr="0001307C" w:rsidRDefault="000034F5" w:rsidP="000034F5">
            <w:pPr>
              <w:pStyle w:val="ListParagraph"/>
              <w:numPr>
                <w:ilvl w:val="0"/>
                <w:numId w:val="32"/>
              </w:numPr>
              <w:rPr>
                <w:lang w:val="nl-BE"/>
              </w:rPr>
            </w:pPr>
          </w:p>
          <w:p w14:paraId="026BEB02" w14:textId="77777777" w:rsidR="000034F5" w:rsidRDefault="000034F5" w:rsidP="00971ECE">
            <w:pPr>
              <w:rPr>
                <w:lang w:val="nl-BE"/>
              </w:rPr>
            </w:pPr>
            <w:r>
              <w:rPr>
                <w:lang w:val="nl-BE"/>
              </w:rPr>
              <w:t>Beschrijving batchuitwisselingen “Set van berichten” (‘LDM’)</w:t>
            </w:r>
          </w:p>
          <w:p w14:paraId="012361FB" w14:textId="77777777" w:rsidR="0015659E" w:rsidRDefault="00C93959" w:rsidP="000034F5">
            <w:pPr>
              <w:rPr>
                <w:rStyle w:val="Hyperlink"/>
                <w:sz w:val="16"/>
                <w:szCs w:val="16"/>
                <w:lang w:val="nl-BE"/>
              </w:rPr>
            </w:pPr>
            <w:hyperlink r:id="rId13" w:history="1">
              <w:r w:rsidR="0015659E" w:rsidRPr="00F241EB">
                <w:rPr>
                  <w:rStyle w:val="Hyperlink"/>
                  <w:sz w:val="16"/>
                  <w:szCs w:val="16"/>
                  <w:lang w:val="nl-BE"/>
                </w:rPr>
                <w:t>https://www.ksz-bcss.fgov.be/sites/default/files/assets/diensten_en_support/10soa_lotdemessages_nl.pdf</w:t>
              </w:r>
            </w:hyperlink>
          </w:p>
          <w:p w14:paraId="45727AC8" w14:textId="77777777" w:rsidR="000034F5" w:rsidRDefault="000034F5" w:rsidP="000034F5">
            <w:pPr>
              <w:rPr>
                <w:lang w:val="nl-BE"/>
              </w:rPr>
            </w:pPr>
            <w:r>
              <w:rPr>
                <w:lang w:val="nl-BE"/>
              </w:rPr>
              <w:t>Structuur voucherbestand</w:t>
            </w:r>
          </w:p>
          <w:p w14:paraId="53DD15A7" w14:textId="77777777" w:rsidR="0015659E" w:rsidRPr="0015659E" w:rsidRDefault="00C93959" w:rsidP="00971ECE">
            <w:pPr>
              <w:rPr>
                <w:sz w:val="16"/>
                <w:lang w:val="nl-BE"/>
              </w:rPr>
            </w:pPr>
            <w:hyperlink r:id="rId14" w:history="1">
              <w:r w:rsidR="0015659E" w:rsidRPr="00F241EB">
                <w:rPr>
                  <w:rStyle w:val="Hyperlink"/>
                  <w:sz w:val="16"/>
                  <w:lang w:val="nl-BE"/>
                </w:rPr>
                <w:t>https://www.ksz-bcss.fgov.be/sites/default/files/assets/diensten_en_support/lotpackagevoucher_20090716.xsd</w:t>
              </w:r>
            </w:hyperlink>
          </w:p>
        </w:tc>
        <w:tc>
          <w:tcPr>
            <w:tcW w:w="1701" w:type="dxa"/>
          </w:tcPr>
          <w:p w14:paraId="63948DF1" w14:textId="77777777" w:rsidR="003A58AB" w:rsidRPr="009E5A05" w:rsidRDefault="003A58AB" w:rsidP="00971ECE">
            <w:pPr>
              <w:rPr>
                <w:lang w:val="nl-BE"/>
              </w:rPr>
            </w:pPr>
            <w:r>
              <w:rPr>
                <w:lang w:val="nl-BE"/>
              </w:rPr>
              <w:t>KSZ</w:t>
            </w:r>
          </w:p>
        </w:tc>
      </w:tr>
      <w:tr w:rsidR="003A58AB" w:rsidRPr="00367044" w14:paraId="1A38FF16" w14:textId="77777777" w:rsidTr="00272CE2">
        <w:tc>
          <w:tcPr>
            <w:tcW w:w="7338" w:type="dxa"/>
          </w:tcPr>
          <w:p w14:paraId="54B1DFCB" w14:textId="77777777" w:rsidR="003A58AB" w:rsidRPr="00367044" w:rsidRDefault="003A58AB" w:rsidP="00971ECE">
            <w:pPr>
              <w:rPr>
                <w:lang w:val="nl-BE"/>
              </w:rPr>
            </w:pPr>
          </w:p>
        </w:tc>
        <w:tc>
          <w:tcPr>
            <w:tcW w:w="1701" w:type="dxa"/>
          </w:tcPr>
          <w:p w14:paraId="46E354CC" w14:textId="77777777" w:rsidR="003A58AB" w:rsidRPr="00367044" w:rsidRDefault="003A58AB" w:rsidP="00971ECE">
            <w:pPr>
              <w:rPr>
                <w:lang w:val="nl-BE"/>
              </w:rPr>
            </w:pPr>
          </w:p>
        </w:tc>
      </w:tr>
    </w:tbl>
    <w:p w14:paraId="179EB4D4" w14:textId="77777777" w:rsidR="002C0F15" w:rsidRDefault="002C0F15" w:rsidP="00692C23">
      <w:pPr>
        <w:pStyle w:val="Heading1"/>
        <w:numPr>
          <w:ilvl w:val="0"/>
          <w:numId w:val="0"/>
        </w:numPr>
        <w:rPr>
          <w:lang w:val="nl-BE"/>
        </w:rPr>
      </w:pPr>
      <w:bookmarkStart w:id="4" w:name="_Toc81320002"/>
      <w:r>
        <w:rPr>
          <w:lang w:val="nl-BE"/>
        </w:rPr>
        <w:t>Distributie</w:t>
      </w:r>
      <w:bookmarkEnd w:id="4"/>
    </w:p>
    <w:tbl>
      <w:tblPr>
        <w:tblW w:w="49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7893"/>
      </w:tblGrid>
      <w:tr w:rsidR="002C0F15" w:rsidRPr="006526A7" w14:paraId="6C24E99F" w14:textId="77777777" w:rsidTr="008A261C">
        <w:tc>
          <w:tcPr>
            <w:tcW w:w="559" w:type="pct"/>
            <w:shd w:val="clear" w:color="auto" w:fill="F3F3F3"/>
          </w:tcPr>
          <w:p w14:paraId="3E8BE795" w14:textId="77777777" w:rsidR="002C0F15" w:rsidRPr="006526A7" w:rsidRDefault="002C0F15" w:rsidP="00503DB4">
            <w:pPr>
              <w:rPr>
                <w:b/>
              </w:rPr>
            </w:pPr>
            <w:r w:rsidRPr="006526A7">
              <w:rPr>
                <w:b/>
              </w:rPr>
              <w:t xml:space="preserve">Revisie </w:t>
            </w:r>
          </w:p>
        </w:tc>
        <w:tc>
          <w:tcPr>
            <w:tcW w:w="4441" w:type="pct"/>
            <w:shd w:val="clear" w:color="auto" w:fill="F3F3F3"/>
          </w:tcPr>
          <w:p w14:paraId="18400C4F" w14:textId="77777777" w:rsidR="002C0F15" w:rsidRPr="006526A7" w:rsidRDefault="002C0F15" w:rsidP="00503DB4">
            <w:pPr>
              <w:rPr>
                <w:b/>
              </w:rPr>
            </w:pPr>
            <w:r w:rsidRPr="006526A7">
              <w:rPr>
                <w:b/>
              </w:rPr>
              <w:t>Bestemmelingen</w:t>
            </w:r>
          </w:p>
        </w:tc>
      </w:tr>
      <w:tr w:rsidR="002C0F15" w:rsidRPr="0001307C" w14:paraId="31864BCF" w14:textId="77777777" w:rsidTr="008A261C">
        <w:tc>
          <w:tcPr>
            <w:tcW w:w="559" w:type="pct"/>
            <w:shd w:val="clear" w:color="auto" w:fill="auto"/>
          </w:tcPr>
          <w:p w14:paraId="5F235812" w14:textId="77777777" w:rsidR="002C0F15" w:rsidRPr="006526A7" w:rsidRDefault="002C0F15" w:rsidP="00503DB4">
            <w:r w:rsidRPr="006526A7">
              <w:t>0.1</w:t>
            </w:r>
          </w:p>
        </w:tc>
        <w:tc>
          <w:tcPr>
            <w:tcW w:w="4441" w:type="pct"/>
            <w:shd w:val="clear" w:color="auto" w:fill="auto"/>
          </w:tcPr>
          <w:p w14:paraId="69F6862D" w14:textId="77777777" w:rsidR="002C0F15" w:rsidRPr="00185BD9" w:rsidRDefault="0001307C" w:rsidP="00503DB4">
            <w:pPr>
              <w:rPr>
                <w:lang w:val="en-US"/>
              </w:rPr>
            </w:pPr>
            <w:r>
              <w:rPr>
                <w:lang w:val="en-US"/>
              </w:rPr>
              <w:t>WSE</w:t>
            </w:r>
          </w:p>
        </w:tc>
      </w:tr>
      <w:tr w:rsidR="002C0F15" w:rsidRPr="00EB5F2D" w14:paraId="458D99BF" w14:textId="77777777" w:rsidTr="008A261C">
        <w:tc>
          <w:tcPr>
            <w:tcW w:w="559" w:type="pct"/>
            <w:shd w:val="clear" w:color="auto" w:fill="auto"/>
          </w:tcPr>
          <w:p w14:paraId="0817076A" w14:textId="77777777" w:rsidR="002C0F15" w:rsidRPr="006526A7" w:rsidRDefault="002C0F15" w:rsidP="00503DB4">
            <w:r w:rsidRPr="006526A7">
              <w:t>0.2</w:t>
            </w:r>
          </w:p>
        </w:tc>
        <w:tc>
          <w:tcPr>
            <w:tcW w:w="4441" w:type="pct"/>
            <w:shd w:val="clear" w:color="auto" w:fill="auto"/>
          </w:tcPr>
          <w:p w14:paraId="76841E5C" w14:textId="77777777" w:rsidR="002C0F15" w:rsidRPr="001D4A0C" w:rsidRDefault="00D76710" w:rsidP="00503DB4">
            <w:pPr>
              <w:rPr>
                <w:lang w:val="nl-BE"/>
              </w:rPr>
            </w:pPr>
            <w:r w:rsidRPr="001D4A0C">
              <w:rPr>
                <w:lang w:val="nl-BE"/>
              </w:rPr>
              <w:t xml:space="preserve">WSE, </w:t>
            </w:r>
            <w:r w:rsidR="002262C1" w:rsidRPr="001D4A0C">
              <w:rPr>
                <w:lang w:val="nl-BE"/>
              </w:rPr>
              <w:t>FOD Sociale Zekerheid - Sociale Inspectie</w:t>
            </w:r>
          </w:p>
        </w:tc>
      </w:tr>
    </w:tbl>
    <w:p w14:paraId="645004A2" w14:textId="77777777" w:rsidR="00663DDC" w:rsidRPr="00742517" w:rsidRDefault="00D81E2D" w:rsidP="00692C23">
      <w:pPr>
        <w:pStyle w:val="Heading1"/>
        <w:numPr>
          <w:ilvl w:val="0"/>
          <w:numId w:val="0"/>
        </w:numPr>
        <w:rPr>
          <w:lang w:val="nl-BE"/>
        </w:rPr>
      </w:pPr>
      <w:r>
        <w:rPr>
          <w:lang w:val="nl-BE"/>
        </w:rPr>
        <w:br w:type="page"/>
      </w:r>
      <w:bookmarkStart w:id="5" w:name="_Toc81320003"/>
      <w:r w:rsidR="00663DDC" w:rsidRPr="00742517">
        <w:rPr>
          <w:lang w:val="nl-BE"/>
        </w:rPr>
        <w:lastRenderedPageBreak/>
        <w:t>Index</w:t>
      </w:r>
      <w:bookmarkEnd w:id="5"/>
    </w:p>
    <w:p w14:paraId="274CA941" w14:textId="777CDD31" w:rsidR="00A06D68" w:rsidRDefault="00CD2FC2">
      <w:pPr>
        <w:pStyle w:val="TOC1"/>
        <w:tabs>
          <w:tab w:val="right" w:leader="dot" w:pos="9060"/>
        </w:tabs>
        <w:rPr>
          <w:rFonts w:asciiTheme="minorHAnsi" w:eastAsiaTheme="minorEastAsia" w:hAnsiTheme="minorHAnsi" w:cstheme="minorBidi"/>
          <w:noProof/>
          <w:sz w:val="22"/>
          <w:szCs w:val="22"/>
          <w:lang w:val="fr-BE" w:eastAsia="fr-BE"/>
        </w:rPr>
      </w:pPr>
      <w:r>
        <w:fldChar w:fldCharType="begin"/>
      </w:r>
      <w:r w:rsidRPr="00742517">
        <w:rPr>
          <w:lang w:val="nl-BE"/>
        </w:rPr>
        <w:instrText xml:space="preserve"> TOC \o "1-3" \h \z \u </w:instrText>
      </w:r>
      <w:r>
        <w:fldChar w:fldCharType="separate"/>
      </w:r>
      <w:hyperlink w:anchor="_Toc81319999" w:history="1">
        <w:r w:rsidR="00A06D68" w:rsidRPr="00170E2B">
          <w:rPr>
            <w:rStyle w:val="Hyperlink"/>
            <w:noProof/>
            <w:lang w:val="fr-BE"/>
          </w:rPr>
          <w:t>Dimona Mutations: Technical Service Specifications</w:t>
        </w:r>
        <w:r w:rsidR="00A06D68">
          <w:rPr>
            <w:noProof/>
            <w:webHidden/>
          </w:rPr>
          <w:tab/>
        </w:r>
        <w:r w:rsidR="00A06D68">
          <w:rPr>
            <w:noProof/>
            <w:webHidden/>
          </w:rPr>
          <w:fldChar w:fldCharType="begin"/>
        </w:r>
        <w:r w:rsidR="00A06D68">
          <w:rPr>
            <w:noProof/>
            <w:webHidden/>
          </w:rPr>
          <w:instrText xml:space="preserve"> PAGEREF _Toc81319999 \h </w:instrText>
        </w:r>
        <w:r w:rsidR="00A06D68">
          <w:rPr>
            <w:noProof/>
            <w:webHidden/>
          </w:rPr>
        </w:r>
        <w:r w:rsidR="00A06D68">
          <w:rPr>
            <w:noProof/>
            <w:webHidden/>
          </w:rPr>
          <w:fldChar w:fldCharType="separate"/>
        </w:r>
        <w:r w:rsidR="00A06D68">
          <w:rPr>
            <w:noProof/>
            <w:webHidden/>
          </w:rPr>
          <w:t>1</w:t>
        </w:r>
        <w:r w:rsidR="00A06D68">
          <w:rPr>
            <w:noProof/>
            <w:webHidden/>
          </w:rPr>
          <w:fldChar w:fldCharType="end"/>
        </w:r>
      </w:hyperlink>
    </w:p>
    <w:p w14:paraId="4305F99B" w14:textId="5F9F9F1D" w:rsidR="00A06D68" w:rsidRDefault="00C93959">
      <w:pPr>
        <w:pStyle w:val="TOC1"/>
        <w:tabs>
          <w:tab w:val="right" w:leader="dot" w:pos="9060"/>
        </w:tabs>
        <w:rPr>
          <w:rFonts w:asciiTheme="minorHAnsi" w:eastAsiaTheme="minorEastAsia" w:hAnsiTheme="minorHAnsi" w:cstheme="minorBidi"/>
          <w:noProof/>
          <w:sz w:val="22"/>
          <w:szCs w:val="22"/>
          <w:lang w:val="fr-BE" w:eastAsia="fr-BE"/>
        </w:rPr>
      </w:pPr>
      <w:hyperlink w:anchor="_Toc81320000" w:history="1">
        <w:r w:rsidR="00A06D68" w:rsidRPr="00170E2B">
          <w:rPr>
            <w:rStyle w:val="Hyperlink"/>
            <w:noProof/>
            <w:lang w:val="fr-BE"/>
          </w:rPr>
          <w:t>Document historiek</w:t>
        </w:r>
        <w:r w:rsidR="00A06D68">
          <w:rPr>
            <w:noProof/>
            <w:webHidden/>
          </w:rPr>
          <w:tab/>
        </w:r>
        <w:r w:rsidR="00A06D68">
          <w:rPr>
            <w:noProof/>
            <w:webHidden/>
          </w:rPr>
          <w:fldChar w:fldCharType="begin"/>
        </w:r>
        <w:r w:rsidR="00A06D68">
          <w:rPr>
            <w:noProof/>
            <w:webHidden/>
          </w:rPr>
          <w:instrText xml:space="preserve"> PAGEREF _Toc81320000 \h </w:instrText>
        </w:r>
        <w:r w:rsidR="00A06D68">
          <w:rPr>
            <w:noProof/>
            <w:webHidden/>
          </w:rPr>
        </w:r>
        <w:r w:rsidR="00A06D68">
          <w:rPr>
            <w:noProof/>
            <w:webHidden/>
          </w:rPr>
          <w:fldChar w:fldCharType="separate"/>
        </w:r>
        <w:r w:rsidR="00A06D68">
          <w:rPr>
            <w:noProof/>
            <w:webHidden/>
          </w:rPr>
          <w:t>1</w:t>
        </w:r>
        <w:r w:rsidR="00A06D68">
          <w:rPr>
            <w:noProof/>
            <w:webHidden/>
          </w:rPr>
          <w:fldChar w:fldCharType="end"/>
        </w:r>
      </w:hyperlink>
    </w:p>
    <w:p w14:paraId="574584BA" w14:textId="122309BC" w:rsidR="00A06D68" w:rsidRDefault="00C93959">
      <w:pPr>
        <w:pStyle w:val="TOC1"/>
        <w:tabs>
          <w:tab w:val="right" w:leader="dot" w:pos="9060"/>
        </w:tabs>
        <w:rPr>
          <w:rFonts w:asciiTheme="minorHAnsi" w:eastAsiaTheme="minorEastAsia" w:hAnsiTheme="minorHAnsi" w:cstheme="minorBidi"/>
          <w:noProof/>
          <w:sz w:val="22"/>
          <w:szCs w:val="22"/>
          <w:lang w:val="fr-BE" w:eastAsia="fr-BE"/>
        </w:rPr>
      </w:pPr>
      <w:hyperlink w:anchor="_Toc81320001" w:history="1">
        <w:r w:rsidR="00A06D68" w:rsidRPr="00170E2B">
          <w:rPr>
            <w:rStyle w:val="Hyperlink"/>
            <w:noProof/>
            <w:lang w:val="nl-BE"/>
          </w:rPr>
          <w:t>Gerelateerde documenten</w:t>
        </w:r>
        <w:r w:rsidR="00A06D68">
          <w:rPr>
            <w:noProof/>
            <w:webHidden/>
          </w:rPr>
          <w:tab/>
        </w:r>
        <w:r w:rsidR="00A06D68">
          <w:rPr>
            <w:noProof/>
            <w:webHidden/>
          </w:rPr>
          <w:fldChar w:fldCharType="begin"/>
        </w:r>
        <w:r w:rsidR="00A06D68">
          <w:rPr>
            <w:noProof/>
            <w:webHidden/>
          </w:rPr>
          <w:instrText xml:space="preserve"> PAGEREF _Toc81320001 \h </w:instrText>
        </w:r>
        <w:r w:rsidR="00A06D68">
          <w:rPr>
            <w:noProof/>
            <w:webHidden/>
          </w:rPr>
        </w:r>
        <w:r w:rsidR="00A06D68">
          <w:rPr>
            <w:noProof/>
            <w:webHidden/>
          </w:rPr>
          <w:fldChar w:fldCharType="separate"/>
        </w:r>
        <w:r w:rsidR="00A06D68">
          <w:rPr>
            <w:noProof/>
            <w:webHidden/>
          </w:rPr>
          <w:t>2</w:t>
        </w:r>
        <w:r w:rsidR="00A06D68">
          <w:rPr>
            <w:noProof/>
            <w:webHidden/>
          </w:rPr>
          <w:fldChar w:fldCharType="end"/>
        </w:r>
      </w:hyperlink>
    </w:p>
    <w:p w14:paraId="2101B01C" w14:textId="2E25F71C" w:rsidR="00A06D68" w:rsidRDefault="00C93959">
      <w:pPr>
        <w:pStyle w:val="TOC1"/>
        <w:tabs>
          <w:tab w:val="right" w:leader="dot" w:pos="9060"/>
        </w:tabs>
        <w:rPr>
          <w:rFonts w:asciiTheme="minorHAnsi" w:eastAsiaTheme="minorEastAsia" w:hAnsiTheme="minorHAnsi" w:cstheme="minorBidi"/>
          <w:noProof/>
          <w:sz w:val="22"/>
          <w:szCs w:val="22"/>
          <w:lang w:val="fr-BE" w:eastAsia="fr-BE"/>
        </w:rPr>
      </w:pPr>
      <w:hyperlink w:anchor="_Toc81320002" w:history="1">
        <w:r w:rsidR="00A06D68" w:rsidRPr="00170E2B">
          <w:rPr>
            <w:rStyle w:val="Hyperlink"/>
            <w:noProof/>
            <w:lang w:val="nl-BE"/>
          </w:rPr>
          <w:t>Distributie</w:t>
        </w:r>
        <w:r w:rsidR="00A06D68">
          <w:rPr>
            <w:noProof/>
            <w:webHidden/>
          </w:rPr>
          <w:tab/>
        </w:r>
        <w:r w:rsidR="00A06D68">
          <w:rPr>
            <w:noProof/>
            <w:webHidden/>
          </w:rPr>
          <w:fldChar w:fldCharType="begin"/>
        </w:r>
        <w:r w:rsidR="00A06D68">
          <w:rPr>
            <w:noProof/>
            <w:webHidden/>
          </w:rPr>
          <w:instrText xml:space="preserve"> PAGEREF _Toc81320002 \h </w:instrText>
        </w:r>
        <w:r w:rsidR="00A06D68">
          <w:rPr>
            <w:noProof/>
            <w:webHidden/>
          </w:rPr>
        </w:r>
        <w:r w:rsidR="00A06D68">
          <w:rPr>
            <w:noProof/>
            <w:webHidden/>
          </w:rPr>
          <w:fldChar w:fldCharType="separate"/>
        </w:r>
        <w:r w:rsidR="00A06D68">
          <w:rPr>
            <w:noProof/>
            <w:webHidden/>
          </w:rPr>
          <w:t>2</w:t>
        </w:r>
        <w:r w:rsidR="00A06D68">
          <w:rPr>
            <w:noProof/>
            <w:webHidden/>
          </w:rPr>
          <w:fldChar w:fldCharType="end"/>
        </w:r>
      </w:hyperlink>
    </w:p>
    <w:p w14:paraId="58CDE229" w14:textId="22BDFD32" w:rsidR="00A06D68" w:rsidRDefault="00C93959">
      <w:pPr>
        <w:pStyle w:val="TOC1"/>
        <w:tabs>
          <w:tab w:val="right" w:leader="dot" w:pos="9060"/>
        </w:tabs>
        <w:rPr>
          <w:rFonts w:asciiTheme="minorHAnsi" w:eastAsiaTheme="minorEastAsia" w:hAnsiTheme="minorHAnsi" w:cstheme="minorBidi"/>
          <w:noProof/>
          <w:sz w:val="22"/>
          <w:szCs w:val="22"/>
          <w:lang w:val="fr-BE" w:eastAsia="fr-BE"/>
        </w:rPr>
      </w:pPr>
      <w:hyperlink w:anchor="_Toc81320003" w:history="1">
        <w:r w:rsidR="00A06D68" w:rsidRPr="00170E2B">
          <w:rPr>
            <w:rStyle w:val="Hyperlink"/>
            <w:noProof/>
            <w:lang w:val="nl-BE"/>
          </w:rPr>
          <w:t>Index</w:t>
        </w:r>
        <w:r w:rsidR="00A06D68">
          <w:rPr>
            <w:noProof/>
            <w:webHidden/>
          </w:rPr>
          <w:tab/>
        </w:r>
        <w:r w:rsidR="00A06D68">
          <w:rPr>
            <w:noProof/>
            <w:webHidden/>
          </w:rPr>
          <w:fldChar w:fldCharType="begin"/>
        </w:r>
        <w:r w:rsidR="00A06D68">
          <w:rPr>
            <w:noProof/>
            <w:webHidden/>
          </w:rPr>
          <w:instrText xml:space="preserve"> PAGEREF _Toc81320003 \h </w:instrText>
        </w:r>
        <w:r w:rsidR="00A06D68">
          <w:rPr>
            <w:noProof/>
            <w:webHidden/>
          </w:rPr>
        </w:r>
        <w:r w:rsidR="00A06D68">
          <w:rPr>
            <w:noProof/>
            <w:webHidden/>
          </w:rPr>
          <w:fldChar w:fldCharType="separate"/>
        </w:r>
        <w:r w:rsidR="00A06D68">
          <w:rPr>
            <w:noProof/>
            <w:webHidden/>
          </w:rPr>
          <w:t>3</w:t>
        </w:r>
        <w:r w:rsidR="00A06D68">
          <w:rPr>
            <w:noProof/>
            <w:webHidden/>
          </w:rPr>
          <w:fldChar w:fldCharType="end"/>
        </w:r>
      </w:hyperlink>
    </w:p>
    <w:p w14:paraId="6D6A1D60" w14:textId="2467355A" w:rsidR="00A06D68" w:rsidRDefault="00C93959">
      <w:pPr>
        <w:pStyle w:val="TOC1"/>
        <w:tabs>
          <w:tab w:val="left" w:pos="480"/>
          <w:tab w:val="right" w:leader="dot" w:pos="9060"/>
        </w:tabs>
        <w:rPr>
          <w:rFonts w:asciiTheme="minorHAnsi" w:eastAsiaTheme="minorEastAsia" w:hAnsiTheme="minorHAnsi" w:cstheme="minorBidi"/>
          <w:noProof/>
          <w:sz w:val="22"/>
          <w:szCs w:val="22"/>
          <w:lang w:val="fr-BE" w:eastAsia="fr-BE"/>
        </w:rPr>
      </w:pPr>
      <w:hyperlink w:anchor="_Toc81320004" w:history="1">
        <w:r w:rsidR="00A06D68" w:rsidRPr="00170E2B">
          <w:rPr>
            <w:rStyle w:val="Hyperlink"/>
            <w:noProof/>
            <w:lang w:val="nl-BE"/>
          </w:rPr>
          <w:t>1</w:t>
        </w:r>
        <w:r w:rsidR="00A06D68">
          <w:rPr>
            <w:rFonts w:asciiTheme="minorHAnsi" w:eastAsiaTheme="minorEastAsia" w:hAnsiTheme="minorHAnsi" w:cstheme="minorBidi"/>
            <w:noProof/>
            <w:sz w:val="22"/>
            <w:szCs w:val="22"/>
            <w:lang w:val="fr-BE" w:eastAsia="fr-BE"/>
          </w:rPr>
          <w:tab/>
        </w:r>
        <w:r w:rsidR="00A06D68" w:rsidRPr="00170E2B">
          <w:rPr>
            <w:rStyle w:val="Hyperlink"/>
            <w:noProof/>
            <w:lang w:val="nl-BE"/>
          </w:rPr>
          <w:t>Doel van het document</w:t>
        </w:r>
        <w:r w:rsidR="00A06D68">
          <w:rPr>
            <w:noProof/>
            <w:webHidden/>
          </w:rPr>
          <w:tab/>
        </w:r>
        <w:r w:rsidR="00A06D68">
          <w:rPr>
            <w:noProof/>
            <w:webHidden/>
          </w:rPr>
          <w:fldChar w:fldCharType="begin"/>
        </w:r>
        <w:r w:rsidR="00A06D68">
          <w:rPr>
            <w:noProof/>
            <w:webHidden/>
          </w:rPr>
          <w:instrText xml:space="preserve"> PAGEREF _Toc81320004 \h </w:instrText>
        </w:r>
        <w:r w:rsidR="00A06D68">
          <w:rPr>
            <w:noProof/>
            <w:webHidden/>
          </w:rPr>
        </w:r>
        <w:r w:rsidR="00A06D68">
          <w:rPr>
            <w:noProof/>
            <w:webHidden/>
          </w:rPr>
          <w:fldChar w:fldCharType="separate"/>
        </w:r>
        <w:r w:rsidR="00A06D68">
          <w:rPr>
            <w:noProof/>
            <w:webHidden/>
          </w:rPr>
          <w:t>4</w:t>
        </w:r>
        <w:r w:rsidR="00A06D68">
          <w:rPr>
            <w:noProof/>
            <w:webHidden/>
          </w:rPr>
          <w:fldChar w:fldCharType="end"/>
        </w:r>
      </w:hyperlink>
    </w:p>
    <w:p w14:paraId="1AF5EDF4" w14:textId="7F4E8845" w:rsidR="00A06D68" w:rsidRDefault="00C93959">
      <w:pPr>
        <w:pStyle w:val="TOC1"/>
        <w:tabs>
          <w:tab w:val="left" w:pos="480"/>
          <w:tab w:val="right" w:leader="dot" w:pos="9060"/>
        </w:tabs>
        <w:rPr>
          <w:rFonts w:asciiTheme="minorHAnsi" w:eastAsiaTheme="minorEastAsia" w:hAnsiTheme="minorHAnsi" w:cstheme="minorBidi"/>
          <w:noProof/>
          <w:sz w:val="22"/>
          <w:szCs w:val="22"/>
          <w:lang w:val="fr-BE" w:eastAsia="fr-BE"/>
        </w:rPr>
      </w:pPr>
      <w:hyperlink w:anchor="_Toc81320005" w:history="1">
        <w:r w:rsidR="00A06D68" w:rsidRPr="00170E2B">
          <w:rPr>
            <w:rStyle w:val="Hyperlink"/>
            <w:noProof/>
            <w:lang w:val="nl-BE"/>
          </w:rPr>
          <w:t>2</w:t>
        </w:r>
        <w:r w:rsidR="00A06D68">
          <w:rPr>
            <w:rFonts w:asciiTheme="minorHAnsi" w:eastAsiaTheme="minorEastAsia" w:hAnsiTheme="minorHAnsi" w:cstheme="minorBidi"/>
            <w:noProof/>
            <w:sz w:val="22"/>
            <w:szCs w:val="22"/>
            <w:lang w:val="fr-BE" w:eastAsia="fr-BE"/>
          </w:rPr>
          <w:tab/>
        </w:r>
        <w:r w:rsidR="00A06D68" w:rsidRPr="00170E2B">
          <w:rPr>
            <w:rStyle w:val="Hyperlink"/>
            <w:noProof/>
            <w:lang w:val="nl-BE"/>
          </w:rPr>
          <w:t>Afkortingen</w:t>
        </w:r>
        <w:r w:rsidR="00A06D68">
          <w:rPr>
            <w:noProof/>
            <w:webHidden/>
          </w:rPr>
          <w:tab/>
        </w:r>
        <w:r w:rsidR="00A06D68">
          <w:rPr>
            <w:noProof/>
            <w:webHidden/>
          </w:rPr>
          <w:fldChar w:fldCharType="begin"/>
        </w:r>
        <w:r w:rsidR="00A06D68">
          <w:rPr>
            <w:noProof/>
            <w:webHidden/>
          </w:rPr>
          <w:instrText xml:space="preserve"> PAGEREF _Toc81320005 \h </w:instrText>
        </w:r>
        <w:r w:rsidR="00A06D68">
          <w:rPr>
            <w:noProof/>
            <w:webHidden/>
          </w:rPr>
        </w:r>
        <w:r w:rsidR="00A06D68">
          <w:rPr>
            <w:noProof/>
            <w:webHidden/>
          </w:rPr>
          <w:fldChar w:fldCharType="separate"/>
        </w:r>
        <w:r w:rsidR="00A06D68">
          <w:rPr>
            <w:noProof/>
            <w:webHidden/>
          </w:rPr>
          <w:t>4</w:t>
        </w:r>
        <w:r w:rsidR="00A06D68">
          <w:rPr>
            <w:noProof/>
            <w:webHidden/>
          </w:rPr>
          <w:fldChar w:fldCharType="end"/>
        </w:r>
      </w:hyperlink>
    </w:p>
    <w:p w14:paraId="67B669B4" w14:textId="088D0D41" w:rsidR="00A06D68" w:rsidRDefault="00C93959">
      <w:pPr>
        <w:pStyle w:val="TOC1"/>
        <w:tabs>
          <w:tab w:val="left" w:pos="480"/>
          <w:tab w:val="right" w:leader="dot" w:pos="9060"/>
        </w:tabs>
        <w:rPr>
          <w:rFonts w:asciiTheme="minorHAnsi" w:eastAsiaTheme="minorEastAsia" w:hAnsiTheme="minorHAnsi" w:cstheme="minorBidi"/>
          <w:noProof/>
          <w:sz w:val="22"/>
          <w:szCs w:val="22"/>
          <w:lang w:val="fr-BE" w:eastAsia="fr-BE"/>
        </w:rPr>
      </w:pPr>
      <w:hyperlink w:anchor="_Toc81320006" w:history="1">
        <w:r w:rsidR="00A06D68" w:rsidRPr="00170E2B">
          <w:rPr>
            <w:rStyle w:val="Hyperlink"/>
            <w:noProof/>
            <w:lang w:val="nl-BE"/>
          </w:rPr>
          <w:t>3</w:t>
        </w:r>
        <w:r w:rsidR="00A06D68">
          <w:rPr>
            <w:rFonts w:asciiTheme="minorHAnsi" w:eastAsiaTheme="minorEastAsia" w:hAnsiTheme="minorHAnsi" w:cstheme="minorBidi"/>
            <w:noProof/>
            <w:sz w:val="22"/>
            <w:szCs w:val="22"/>
            <w:lang w:val="fr-BE" w:eastAsia="fr-BE"/>
          </w:rPr>
          <w:tab/>
        </w:r>
        <w:r w:rsidR="00A06D68" w:rsidRPr="00170E2B">
          <w:rPr>
            <w:rStyle w:val="Hyperlink"/>
            <w:noProof/>
            <w:lang w:val="nl-BE"/>
          </w:rPr>
          <w:t>Overzicht van de dienst</w:t>
        </w:r>
        <w:r w:rsidR="00A06D68">
          <w:rPr>
            <w:noProof/>
            <w:webHidden/>
          </w:rPr>
          <w:tab/>
        </w:r>
        <w:r w:rsidR="00A06D68">
          <w:rPr>
            <w:noProof/>
            <w:webHidden/>
          </w:rPr>
          <w:fldChar w:fldCharType="begin"/>
        </w:r>
        <w:r w:rsidR="00A06D68">
          <w:rPr>
            <w:noProof/>
            <w:webHidden/>
          </w:rPr>
          <w:instrText xml:space="preserve"> PAGEREF _Toc81320006 \h </w:instrText>
        </w:r>
        <w:r w:rsidR="00A06D68">
          <w:rPr>
            <w:noProof/>
            <w:webHidden/>
          </w:rPr>
        </w:r>
        <w:r w:rsidR="00A06D68">
          <w:rPr>
            <w:noProof/>
            <w:webHidden/>
          </w:rPr>
          <w:fldChar w:fldCharType="separate"/>
        </w:r>
        <w:r w:rsidR="00A06D68">
          <w:rPr>
            <w:noProof/>
            <w:webHidden/>
          </w:rPr>
          <w:t>5</w:t>
        </w:r>
        <w:r w:rsidR="00A06D68">
          <w:rPr>
            <w:noProof/>
            <w:webHidden/>
          </w:rPr>
          <w:fldChar w:fldCharType="end"/>
        </w:r>
      </w:hyperlink>
    </w:p>
    <w:p w14:paraId="5C0203D8" w14:textId="3A912D89" w:rsidR="00A06D68" w:rsidRDefault="00C93959">
      <w:pPr>
        <w:pStyle w:val="TOC2"/>
        <w:tabs>
          <w:tab w:val="left" w:pos="880"/>
          <w:tab w:val="right" w:leader="dot" w:pos="9060"/>
        </w:tabs>
        <w:rPr>
          <w:rFonts w:asciiTheme="minorHAnsi" w:eastAsiaTheme="minorEastAsia" w:hAnsiTheme="minorHAnsi" w:cstheme="minorBidi"/>
          <w:noProof/>
          <w:sz w:val="22"/>
          <w:szCs w:val="22"/>
          <w:lang w:val="fr-BE" w:eastAsia="fr-BE"/>
        </w:rPr>
      </w:pPr>
      <w:hyperlink w:anchor="_Toc81320007" w:history="1">
        <w:r w:rsidR="00A06D68" w:rsidRPr="00170E2B">
          <w:rPr>
            <w:rStyle w:val="Hyperlink"/>
            <w:noProof/>
            <w:lang w:val="nl-BE"/>
          </w:rPr>
          <w:t>3.1</w:t>
        </w:r>
        <w:r w:rsidR="00A06D68">
          <w:rPr>
            <w:rFonts w:asciiTheme="minorHAnsi" w:eastAsiaTheme="minorEastAsia" w:hAnsiTheme="minorHAnsi" w:cstheme="minorBidi"/>
            <w:noProof/>
            <w:sz w:val="22"/>
            <w:szCs w:val="22"/>
            <w:lang w:val="fr-BE" w:eastAsia="fr-BE"/>
          </w:rPr>
          <w:tab/>
        </w:r>
        <w:r w:rsidR="00A06D68" w:rsidRPr="00170E2B">
          <w:rPr>
            <w:rStyle w:val="Hyperlink"/>
            <w:noProof/>
            <w:lang w:val="nl-BE"/>
          </w:rPr>
          <w:t>Context</w:t>
        </w:r>
        <w:r w:rsidR="00A06D68">
          <w:rPr>
            <w:noProof/>
            <w:webHidden/>
          </w:rPr>
          <w:tab/>
        </w:r>
        <w:r w:rsidR="00A06D68">
          <w:rPr>
            <w:noProof/>
            <w:webHidden/>
          </w:rPr>
          <w:fldChar w:fldCharType="begin"/>
        </w:r>
        <w:r w:rsidR="00A06D68">
          <w:rPr>
            <w:noProof/>
            <w:webHidden/>
          </w:rPr>
          <w:instrText xml:space="preserve"> PAGEREF _Toc81320007 \h </w:instrText>
        </w:r>
        <w:r w:rsidR="00A06D68">
          <w:rPr>
            <w:noProof/>
            <w:webHidden/>
          </w:rPr>
        </w:r>
        <w:r w:rsidR="00A06D68">
          <w:rPr>
            <w:noProof/>
            <w:webHidden/>
          </w:rPr>
          <w:fldChar w:fldCharType="separate"/>
        </w:r>
        <w:r w:rsidR="00A06D68">
          <w:rPr>
            <w:noProof/>
            <w:webHidden/>
          </w:rPr>
          <w:t>5</w:t>
        </w:r>
        <w:r w:rsidR="00A06D68">
          <w:rPr>
            <w:noProof/>
            <w:webHidden/>
          </w:rPr>
          <w:fldChar w:fldCharType="end"/>
        </w:r>
      </w:hyperlink>
    </w:p>
    <w:p w14:paraId="545A4D0F" w14:textId="2F195323" w:rsidR="00A06D68" w:rsidRDefault="00C93959">
      <w:pPr>
        <w:pStyle w:val="TOC2"/>
        <w:tabs>
          <w:tab w:val="left" w:pos="880"/>
          <w:tab w:val="right" w:leader="dot" w:pos="9060"/>
        </w:tabs>
        <w:rPr>
          <w:rFonts w:asciiTheme="minorHAnsi" w:eastAsiaTheme="minorEastAsia" w:hAnsiTheme="minorHAnsi" w:cstheme="minorBidi"/>
          <w:noProof/>
          <w:sz w:val="22"/>
          <w:szCs w:val="22"/>
          <w:lang w:val="fr-BE" w:eastAsia="fr-BE"/>
        </w:rPr>
      </w:pPr>
      <w:hyperlink w:anchor="_Toc81320008" w:history="1">
        <w:r w:rsidR="00A06D68" w:rsidRPr="00170E2B">
          <w:rPr>
            <w:rStyle w:val="Hyperlink"/>
            <w:noProof/>
            <w:lang w:val="nl-BE"/>
          </w:rPr>
          <w:t>3.2</w:t>
        </w:r>
        <w:r w:rsidR="00A06D68">
          <w:rPr>
            <w:rFonts w:asciiTheme="minorHAnsi" w:eastAsiaTheme="minorEastAsia" w:hAnsiTheme="minorHAnsi" w:cstheme="minorBidi"/>
            <w:noProof/>
            <w:sz w:val="22"/>
            <w:szCs w:val="22"/>
            <w:lang w:val="fr-BE" w:eastAsia="fr-BE"/>
          </w:rPr>
          <w:tab/>
        </w:r>
        <w:r w:rsidR="00A06D68" w:rsidRPr="00170E2B">
          <w:rPr>
            <w:rStyle w:val="Hyperlink"/>
            <w:noProof/>
            <w:lang w:val="nl-BE"/>
          </w:rPr>
          <w:t>Algemeen verloop</w:t>
        </w:r>
        <w:r w:rsidR="00A06D68">
          <w:rPr>
            <w:noProof/>
            <w:webHidden/>
          </w:rPr>
          <w:tab/>
        </w:r>
        <w:r w:rsidR="00A06D68">
          <w:rPr>
            <w:noProof/>
            <w:webHidden/>
          </w:rPr>
          <w:fldChar w:fldCharType="begin"/>
        </w:r>
        <w:r w:rsidR="00A06D68">
          <w:rPr>
            <w:noProof/>
            <w:webHidden/>
          </w:rPr>
          <w:instrText xml:space="preserve"> PAGEREF _Toc81320008 \h </w:instrText>
        </w:r>
        <w:r w:rsidR="00A06D68">
          <w:rPr>
            <w:noProof/>
            <w:webHidden/>
          </w:rPr>
        </w:r>
        <w:r w:rsidR="00A06D68">
          <w:rPr>
            <w:noProof/>
            <w:webHidden/>
          </w:rPr>
          <w:fldChar w:fldCharType="separate"/>
        </w:r>
        <w:r w:rsidR="00A06D68">
          <w:rPr>
            <w:noProof/>
            <w:webHidden/>
          </w:rPr>
          <w:t>6</w:t>
        </w:r>
        <w:r w:rsidR="00A06D68">
          <w:rPr>
            <w:noProof/>
            <w:webHidden/>
          </w:rPr>
          <w:fldChar w:fldCharType="end"/>
        </w:r>
      </w:hyperlink>
    </w:p>
    <w:p w14:paraId="274B1F41" w14:textId="07204323" w:rsidR="00A06D68" w:rsidRDefault="00C93959">
      <w:pPr>
        <w:pStyle w:val="TOC2"/>
        <w:tabs>
          <w:tab w:val="left" w:pos="880"/>
          <w:tab w:val="right" w:leader="dot" w:pos="9060"/>
        </w:tabs>
        <w:rPr>
          <w:rFonts w:asciiTheme="minorHAnsi" w:eastAsiaTheme="minorEastAsia" w:hAnsiTheme="minorHAnsi" w:cstheme="minorBidi"/>
          <w:noProof/>
          <w:sz w:val="22"/>
          <w:szCs w:val="22"/>
          <w:lang w:val="fr-BE" w:eastAsia="fr-BE"/>
        </w:rPr>
      </w:pPr>
      <w:hyperlink w:anchor="_Toc81320009" w:history="1">
        <w:r w:rsidR="00A06D68" w:rsidRPr="00170E2B">
          <w:rPr>
            <w:rStyle w:val="Hyperlink"/>
            <w:noProof/>
            <w:lang w:val="nl-BE"/>
          </w:rPr>
          <w:t>3.3</w:t>
        </w:r>
        <w:r w:rsidR="00A06D68">
          <w:rPr>
            <w:rFonts w:asciiTheme="minorHAnsi" w:eastAsiaTheme="minorEastAsia" w:hAnsiTheme="minorHAnsi" w:cstheme="minorBidi"/>
            <w:noProof/>
            <w:sz w:val="22"/>
            <w:szCs w:val="22"/>
            <w:lang w:val="fr-BE" w:eastAsia="fr-BE"/>
          </w:rPr>
          <w:tab/>
        </w:r>
        <w:r w:rsidR="00A06D68" w:rsidRPr="00170E2B">
          <w:rPr>
            <w:rStyle w:val="Hyperlink"/>
            <w:noProof/>
          </w:rPr>
          <w:t>Integratiecontrole KSZ</w:t>
        </w:r>
        <w:r w:rsidR="00A06D68">
          <w:rPr>
            <w:noProof/>
            <w:webHidden/>
          </w:rPr>
          <w:tab/>
        </w:r>
        <w:r w:rsidR="00A06D68">
          <w:rPr>
            <w:noProof/>
            <w:webHidden/>
          </w:rPr>
          <w:fldChar w:fldCharType="begin"/>
        </w:r>
        <w:r w:rsidR="00A06D68">
          <w:rPr>
            <w:noProof/>
            <w:webHidden/>
          </w:rPr>
          <w:instrText xml:space="preserve"> PAGEREF _Toc81320009 \h </w:instrText>
        </w:r>
        <w:r w:rsidR="00A06D68">
          <w:rPr>
            <w:noProof/>
            <w:webHidden/>
          </w:rPr>
        </w:r>
        <w:r w:rsidR="00A06D68">
          <w:rPr>
            <w:noProof/>
            <w:webHidden/>
          </w:rPr>
          <w:fldChar w:fldCharType="separate"/>
        </w:r>
        <w:r w:rsidR="00A06D68">
          <w:rPr>
            <w:noProof/>
            <w:webHidden/>
          </w:rPr>
          <w:t>7</w:t>
        </w:r>
        <w:r w:rsidR="00A06D68">
          <w:rPr>
            <w:noProof/>
            <w:webHidden/>
          </w:rPr>
          <w:fldChar w:fldCharType="end"/>
        </w:r>
      </w:hyperlink>
    </w:p>
    <w:p w14:paraId="07FABC2F" w14:textId="5D0C6538" w:rsidR="00A06D68" w:rsidRDefault="00C93959">
      <w:pPr>
        <w:pStyle w:val="TOC2"/>
        <w:tabs>
          <w:tab w:val="left" w:pos="880"/>
          <w:tab w:val="right" w:leader="dot" w:pos="9060"/>
        </w:tabs>
        <w:rPr>
          <w:rFonts w:asciiTheme="minorHAnsi" w:eastAsiaTheme="minorEastAsia" w:hAnsiTheme="minorHAnsi" w:cstheme="minorBidi"/>
          <w:noProof/>
          <w:sz w:val="22"/>
          <w:szCs w:val="22"/>
          <w:lang w:val="fr-BE" w:eastAsia="fr-BE"/>
        </w:rPr>
      </w:pPr>
      <w:hyperlink w:anchor="_Toc81320010" w:history="1">
        <w:r w:rsidR="00A06D68" w:rsidRPr="00170E2B">
          <w:rPr>
            <w:rStyle w:val="Hyperlink"/>
            <w:noProof/>
            <w:lang w:val="nl-BE"/>
          </w:rPr>
          <w:t>3.4</w:t>
        </w:r>
        <w:r w:rsidR="00A06D68">
          <w:rPr>
            <w:rFonts w:asciiTheme="minorHAnsi" w:eastAsiaTheme="minorEastAsia" w:hAnsiTheme="minorHAnsi" w:cstheme="minorBidi"/>
            <w:noProof/>
            <w:sz w:val="22"/>
            <w:szCs w:val="22"/>
            <w:lang w:val="fr-BE" w:eastAsia="fr-BE"/>
          </w:rPr>
          <w:tab/>
        </w:r>
        <w:r w:rsidR="00A06D68" w:rsidRPr="00170E2B">
          <w:rPr>
            <w:rStyle w:val="Hyperlink"/>
            <w:noProof/>
            <w:lang w:val="nl-BE"/>
          </w:rPr>
          <w:t>Verdeling op basis van Distribution blok van authentieke bron</w:t>
        </w:r>
        <w:r w:rsidR="00A06D68">
          <w:rPr>
            <w:noProof/>
            <w:webHidden/>
          </w:rPr>
          <w:tab/>
        </w:r>
        <w:r w:rsidR="00A06D68">
          <w:rPr>
            <w:noProof/>
            <w:webHidden/>
          </w:rPr>
          <w:fldChar w:fldCharType="begin"/>
        </w:r>
        <w:r w:rsidR="00A06D68">
          <w:rPr>
            <w:noProof/>
            <w:webHidden/>
          </w:rPr>
          <w:instrText xml:space="preserve"> PAGEREF _Toc81320010 \h </w:instrText>
        </w:r>
        <w:r w:rsidR="00A06D68">
          <w:rPr>
            <w:noProof/>
            <w:webHidden/>
          </w:rPr>
        </w:r>
        <w:r w:rsidR="00A06D68">
          <w:rPr>
            <w:noProof/>
            <w:webHidden/>
          </w:rPr>
          <w:fldChar w:fldCharType="separate"/>
        </w:r>
        <w:r w:rsidR="00A06D68">
          <w:rPr>
            <w:noProof/>
            <w:webHidden/>
          </w:rPr>
          <w:t>8</w:t>
        </w:r>
        <w:r w:rsidR="00A06D68">
          <w:rPr>
            <w:noProof/>
            <w:webHidden/>
          </w:rPr>
          <w:fldChar w:fldCharType="end"/>
        </w:r>
      </w:hyperlink>
    </w:p>
    <w:p w14:paraId="39121A10" w14:textId="064C2CCC" w:rsidR="00A06D68" w:rsidRDefault="00C93959">
      <w:pPr>
        <w:pStyle w:val="TOC2"/>
        <w:tabs>
          <w:tab w:val="left" w:pos="880"/>
          <w:tab w:val="right" w:leader="dot" w:pos="9060"/>
        </w:tabs>
        <w:rPr>
          <w:rFonts w:asciiTheme="minorHAnsi" w:eastAsiaTheme="minorEastAsia" w:hAnsiTheme="minorHAnsi" w:cstheme="minorBidi"/>
          <w:noProof/>
          <w:sz w:val="22"/>
          <w:szCs w:val="22"/>
          <w:lang w:val="fr-BE" w:eastAsia="fr-BE"/>
        </w:rPr>
      </w:pPr>
      <w:hyperlink w:anchor="_Toc81320011" w:history="1">
        <w:r w:rsidR="00A06D68" w:rsidRPr="00170E2B">
          <w:rPr>
            <w:rStyle w:val="Hyperlink"/>
            <w:noProof/>
            <w:lang w:val="nl-BE"/>
          </w:rPr>
          <w:t>3.5</w:t>
        </w:r>
        <w:r w:rsidR="00A06D68">
          <w:rPr>
            <w:rFonts w:asciiTheme="minorHAnsi" w:eastAsiaTheme="minorEastAsia" w:hAnsiTheme="minorHAnsi" w:cstheme="minorBidi"/>
            <w:noProof/>
            <w:sz w:val="22"/>
            <w:szCs w:val="22"/>
            <w:lang w:val="fr-BE" w:eastAsia="fr-BE"/>
          </w:rPr>
          <w:tab/>
        </w:r>
        <w:r w:rsidR="00A06D68" w:rsidRPr="00170E2B">
          <w:rPr>
            <w:rStyle w:val="Hyperlink"/>
            <w:noProof/>
            <w:lang w:val="nl-BE"/>
          </w:rPr>
          <w:t>Automatische integratie</w:t>
        </w:r>
        <w:r w:rsidR="00A06D68">
          <w:rPr>
            <w:noProof/>
            <w:webHidden/>
          </w:rPr>
          <w:tab/>
        </w:r>
        <w:r w:rsidR="00A06D68">
          <w:rPr>
            <w:noProof/>
            <w:webHidden/>
          </w:rPr>
          <w:fldChar w:fldCharType="begin"/>
        </w:r>
        <w:r w:rsidR="00A06D68">
          <w:rPr>
            <w:noProof/>
            <w:webHidden/>
          </w:rPr>
          <w:instrText xml:space="preserve"> PAGEREF _Toc81320011 \h </w:instrText>
        </w:r>
        <w:r w:rsidR="00A06D68">
          <w:rPr>
            <w:noProof/>
            <w:webHidden/>
          </w:rPr>
        </w:r>
        <w:r w:rsidR="00A06D68">
          <w:rPr>
            <w:noProof/>
            <w:webHidden/>
          </w:rPr>
          <w:fldChar w:fldCharType="separate"/>
        </w:r>
        <w:r w:rsidR="00A06D68">
          <w:rPr>
            <w:noProof/>
            <w:webHidden/>
          </w:rPr>
          <w:t>8</w:t>
        </w:r>
        <w:r w:rsidR="00A06D68">
          <w:rPr>
            <w:noProof/>
            <w:webHidden/>
          </w:rPr>
          <w:fldChar w:fldCharType="end"/>
        </w:r>
      </w:hyperlink>
    </w:p>
    <w:p w14:paraId="067E9A21" w14:textId="44B7E761" w:rsidR="00A06D68" w:rsidRDefault="00C93959">
      <w:pPr>
        <w:pStyle w:val="TOC2"/>
        <w:tabs>
          <w:tab w:val="left" w:pos="880"/>
          <w:tab w:val="right" w:leader="dot" w:pos="9060"/>
        </w:tabs>
        <w:rPr>
          <w:rFonts w:asciiTheme="minorHAnsi" w:eastAsiaTheme="minorEastAsia" w:hAnsiTheme="minorHAnsi" w:cstheme="minorBidi"/>
          <w:noProof/>
          <w:sz w:val="22"/>
          <w:szCs w:val="22"/>
          <w:lang w:val="fr-BE" w:eastAsia="fr-BE"/>
        </w:rPr>
      </w:pPr>
      <w:hyperlink w:anchor="_Toc81320012" w:history="1">
        <w:r w:rsidR="00A06D68" w:rsidRPr="00170E2B">
          <w:rPr>
            <w:rStyle w:val="Hyperlink"/>
            <w:noProof/>
            <w:lang w:val="nl-BE"/>
          </w:rPr>
          <w:t>3.6</w:t>
        </w:r>
        <w:r w:rsidR="00A06D68">
          <w:rPr>
            <w:rFonts w:asciiTheme="minorHAnsi" w:eastAsiaTheme="minorEastAsia" w:hAnsiTheme="minorHAnsi" w:cstheme="minorBidi"/>
            <w:noProof/>
            <w:sz w:val="22"/>
            <w:szCs w:val="22"/>
            <w:lang w:val="fr-BE" w:eastAsia="fr-BE"/>
          </w:rPr>
          <w:tab/>
        </w:r>
        <w:r w:rsidR="00A06D68" w:rsidRPr="00170E2B">
          <w:rPr>
            <w:rStyle w:val="Hyperlink"/>
            <w:noProof/>
            <w:lang w:val="nl-BE"/>
          </w:rPr>
          <w:t>Validatie van het INSZ door de KSZ</w:t>
        </w:r>
        <w:r w:rsidR="00A06D68">
          <w:rPr>
            <w:noProof/>
            <w:webHidden/>
          </w:rPr>
          <w:tab/>
        </w:r>
        <w:r w:rsidR="00A06D68">
          <w:rPr>
            <w:noProof/>
            <w:webHidden/>
          </w:rPr>
          <w:fldChar w:fldCharType="begin"/>
        </w:r>
        <w:r w:rsidR="00A06D68">
          <w:rPr>
            <w:noProof/>
            <w:webHidden/>
          </w:rPr>
          <w:instrText xml:space="preserve"> PAGEREF _Toc81320012 \h </w:instrText>
        </w:r>
        <w:r w:rsidR="00A06D68">
          <w:rPr>
            <w:noProof/>
            <w:webHidden/>
          </w:rPr>
        </w:r>
        <w:r w:rsidR="00A06D68">
          <w:rPr>
            <w:noProof/>
            <w:webHidden/>
          </w:rPr>
          <w:fldChar w:fldCharType="separate"/>
        </w:r>
        <w:r w:rsidR="00A06D68">
          <w:rPr>
            <w:noProof/>
            <w:webHidden/>
          </w:rPr>
          <w:t>9</w:t>
        </w:r>
        <w:r w:rsidR="00A06D68">
          <w:rPr>
            <w:noProof/>
            <w:webHidden/>
          </w:rPr>
          <w:fldChar w:fldCharType="end"/>
        </w:r>
      </w:hyperlink>
    </w:p>
    <w:p w14:paraId="41EB8DF3" w14:textId="7F1A7ABC" w:rsidR="00A06D68" w:rsidRDefault="00C93959">
      <w:pPr>
        <w:pStyle w:val="TOC2"/>
        <w:tabs>
          <w:tab w:val="left" w:pos="880"/>
          <w:tab w:val="right" w:leader="dot" w:pos="9060"/>
        </w:tabs>
        <w:rPr>
          <w:rFonts w:asciiTheme="minorHAnsi" w:eastAsiaTheme="minorEastAsia" w:hAnsiTheme="minorHAnsi" w:cstheme="minorBidi"/>
          <w:noProof/>
          <w:sz w:val="22"/>
          <w:szCs w:val="22"/>
          <w:lang w:val="fr-BE" w:eastAsia="fr-BE"/>
        </w:rPr>
      </w:pPr>
      <w:hyperlink w:anchor="_Toc81320013" w:history="1">
        <w:r w:rsidR="00A06D68" w:rsidRPr="00170E2B">
          <w:rPr>
            <w:rStyle w:val="Hyperlink"/>
            <w:noProof/>
            <w:lang w:val="nl-BE"/>
          </w:rPr>
          <w:t>3.7</w:t>
        </w:r>
        <w:r w:rsidR="00A06D68">
          <w:rPr>
            <w:rFonts w:asciiTheme="minorHAnsi" w:eastAsiaTheme="minorEastAsia" w:hAnsiTheme="minorHAnsi" w:cstheme="minorBidi"/>
            <w:noProof/>
            <w:sz w:val="22"/>
            <w:szCs w:val="22"/>
            <w:lang w:val="fr-BE" w:eastAsia="fr-BE"/>
          </w:rPr>
          <w:tab/>
        </w:r>
        <w:r w:rsidR="00A06D68" w:rsidRPr="00170E2B">
          <w:rPr>
            <w:rStyle w:val="Hyperlink"/>
            <w:noProof/>
            <w:lang w:val="nl-BE"/>
          </w:rPr>
          <w:t>Filtering/Varianten</w:t>
        </w:r>
        <w:r w:rsidR="00A06D68">
          <w:rPr>
            <w:noProof/>
            <w:webHidden/>
          </w:rPr>
          <w:tab/>
        </w:r>
        <w:r w:rsidR="00A06D68">
          <w:rPr>
            <w:noProof/>
            <w:webHidden/>
          </w:rPr>
          <w:fldChar w:fldCharType="begin"/>
        </w:r>
        <w:r w:rsidR="00A06D68">
          <w:rPr>
            <w:noProof/>
            <w:webHidden/>
          </w:rPr>
          <w:instrText xml:space="preserve"> PAGEREF _Toc81320013 \h </w:instrText>
        </w:r>
        <w:r w:rsidR="00A06D68">
          <w:rPr>
            <w:noProof/>
            <w:webHidden/>
          </w:rPr>
        </w:r>
        <w:r w:rsidR="00A06D68">
          <w:rPr>
            <w:noProof/>
            <w:webHidden/>
          </w:rPr>
          <w:fldChar w:fldCharType="separate"/>
        </w:r>
        <w:r w:rsidR="00A06D68">
          <w:rPr>
            <w:noProof/>
            <w:webHidden/>
          </w:rPr>
          <w:t>10</w:t>
        </w:r>
        <w:r w:rsidR="00A06D68">
          <w:rPr>
            <w:noProof/>
            <w:webHidden/>
          </w:rPr>
          <w:fldChar w:fldCharType="end"/>
        </w:r>
      </w:hyperlink>
    </w:p>
    <w:p w14:paraId="04B17255" w14:textId="5D0992A6" w:rsidR="00A06D68" w:rsidRDefault="00C93959">
      <w:pPr>
        <w:pStyle w:val="TOC1"/>
        <w:tabs>
          <w:tab w:val="left" w:pos="480"/>
          <w:tab w:val="right" w:leader="dot" w:pos="9060"/>
        </w:tabs>
        <w:rPr>
          <w:rFonts w:asciiTheme="minorHAnsi" w:eastAsiaTheme="minorEastAsia" w:hAnsiTheme="minorHAnsi" w:cstheme="minorBidi"/>
          <w:noProof/>
          <w:sz w:val="22"/>
          <w:szCs w:val="22"/>
          <w:lang w:val="fr-BE" w:eastAsia="fr-BE"/>
        </w:rPr>
      </w:pPr>
      <w:hyperlink w:anchor="_Toc81320014" w:history="1">
        <w:r w:rsidR="00A06D68" w:rsidRPr="00170E2B">
          <w:rPr>
            <w:rStyle w:val="Hyperlink"/>
            <w:noProof/>
            <w:lang w:val="nl-BE"/>
          </w:rPr>
          <w:t>4</w:t>
        </w:r>
        <w:r w:rsidR="00A06D68">
          <w:rPr>
            <w:rFonts w:asciiTheme="minorHAnsi" w:eastAsiaTheme="minorEastAsia" w:hAnsiTheme="minorHAnsi" w:cstheme="minorBidi"/>
            <w:noProof/>
            <w:sz w:val="22"/>
            <w:szCs w:val="22"/>
            <w:lang w:val="fr-BE" w:eastAsia="fr-BE"/>
          </w:rPr>
          <w:tab/>
        </w:r>
        <w:r w:rsidR="00A06D68" w:rsidRPr="00170E2B">
          <w:rPr>
            <w:rStyle w:val="Hyperlink"/>
            <w:noProof/>
            <w:lang w:val="nl-BE"/>
          </w:rPr>
          <w:t>Protocol van de dienst</w:t>
        </w:r>
        <w:r w:rsidR="00A06D68">
          <w:rPr>
            <w:noProof/>
            <w:webHidden/>
          </w:rPr>
          <w:tab/>
        </w:r>
        <w:r w:rsidR="00A06D68">
          <w:rPr>
            <w:noProof/>
            <w:webHidden/>
          </w:rPr>
          <w:fldChar w:fldCharType="begin"/>
        </w:r>
        <w:r w:rsidR="00A06D68">
          <w:rPr>
            <w:noProof/>
            <w:webHidden/>
          </w:rPr>
          <w:instrText xml:space="preserve"> PAGEREF _Toc81320014 \h </w:instrText>
        </w:r>
        <w:r w:rsidR="00A06D68">
          <w:rPr>
            <w:noProof/>
            <w:webHidden/>
          </w:rPr>
        </w:r>
        <w:r w:rsidR="00A06D68">
          <w:rPr>
            <w:noProof/>
            <w:webHidden/>
          </w:rPr>
          <w:fldChar w:fldCharType="separate"/>
        </w:r>
        <w:r w:rsidR="00A06D68">
          <w:rPr>
            <w:noProof/>
            <w:webHidden/>
          </w:rPr>
          <w:t>12</w:t>
        </w:r>
        <w:r w:rsidR="00A06D68">
          <w:rPr>
            <w:noProof/>
            <w:webHidden/>
          </w:rPr>
          <w:fldChar w:fldCharType="end"/>
        </w:r>
      </w:hyperlink>
    </w:p>
    <w:p w14:paraId="267BCC32" w14:textId="21EA3FF6" w:rsidR="00A06D68" w:rsidRDefault="00C93959">
      <w:pPr>
        <w:pStyle w:val="TOC2"/>
        <w:tabs>
          <w:tab w:val="left" w:pos="880"/>
          <w:tab w:val="right" w:leader="dot" w:pos="9060"/>
        </w:tabs>
        <w:rPr>
          <w:rFonts w:asciiTheme="minorHAnsi" w:eastAsiaTheme="minorEastAsia" w:hAnsiTheme="minorHAnsi" w:cstheme="minorBidi"/>
          <w:noProof/>
          <w:sz w:val="22"/>
          <w:szCs w:val="22"/>
          <w:lang w:val="fr-BE" w:eastAsia="fr-BE"/>
        </w:rPr>
      </w:pPr>
      <w:hyperlink w:anchor="_Toc81320015" w:history="1">
        <w:r w:rsidR="00A06D68" w:rsidRPr="00170E2B">
          <w:rPr>
            <w:rStyle w:val="Hyperlink"/>
            <w:noProof/>
            <w:lang w:val="nl-BE"/>
          </w:rPr>
          <w:t>4.1</w:t>
        </w:r>
        <w:r w:rsidR="00A06D68">
          <w:rPr>
            <w:rFonts w:asciiTheme="minorHAnsi" w:eastAsiaTheme="minorEastAsia" w:hAnsiTheme="minorHAnsi" w:cstheme="minorBidi"/>
            <w:noProof/>
            <w:sz w:val="22"/>
            <w:szCs w:val="22"/>
            <w:lang w:val="fr-BE" w:eastAsia="fr-BE"/>
          </w:rPr>
          <w:tab/>
        </w:r>
        <w:r w:rsidR="00A06D68" w:rsidRPr="00170E2B">
          <w:rPr>
            <w:rStyle w:val="Hyperlink"/>
            <w:noProof/>
            <w:lang w:val="nl-BE"/>
          </w:rPr>
          <w:t>Bestandsuitwisseling</w:t>
        </w:r>
        <w:r w:rsidR="00A06D68">
          <w:rPr>
            <w:noProof/>
            <w:webHidden/>
          </w:rPr>
          <w:tab/>
        </w:r>
        <w:r w:rsidR="00A06D68">
          <w:rPr>
            <w:noProof/>
            <w:webHidden/>
          </w:rPr>
          <w:fldChar w:fldCharType="begin"/>
        </w:r>
        <w:r w:rsidR="00A06D68">
          <w:rPr>
            <w:noProof/>
            <w:webHidden/>
          </w:rPr>
          <w:instrText xml:space="preserve"> PAGEREF _Toc81320015 \h </w:instrText>
        </w:r>
        <w:r w:rsidR="00A06D68">
          <w:rPr>
            <w:noProof/>
            <w:webHidden/>
          </w:rPr>
        </w:r>
        <w:r w:rsidR="00A06D68">
          <w:rPr>
            <w:noProof/>
            <w:webHidden/>
          </w:rPr>
          <w:fldChar w:fldCharType="separate"/>
        </w:r>
        <w:r w:rsidR="00A06D68">
          <w:rPr>
            <w:noProof/>
            <w:webHidden/>
          </w:rPr>
          <w:t>12</w:t>
        </w:r>
        <w:r w:rsidR="00A06D68">
          <w:rPr>
            <w:noProof/>
            <w:webHidden/>
          </w:rPr>
          <w:fldChar w:fldCharType="end"/>
        </w:r>
      </w:hyperlink>
    </w:p>
    <w:p w14:paraId="76555F2C" w14:textId="6B7DD3D9" w:rsidR="00A06D68" w:rsidRDefault="00C93959">
      <w:pPr>
        <w:pStyle w:val="TOC2"/>
        <w:tabs>
          <w:tab w:val="left" w:pos="880"/>
          <w:tab w:val="right" w:leader="dot" w:pos="9060"/>
        </w:tabs>
        <w:rPr>
          <w:rFonts w:asciiTheme="minorHAnsi" w:eastAsiaTheme="minorEastAsia" w:hAnsiTheme="minorHAnsi" w:cstheme="minorBidi"/>
          <w:noProof/>
          <w:sz w:val="22"/>
          <w:szCs w:val="22"/>
          <w:lang w:val="fr-BE" w:eastAsia="fr-BE"/>
        </w:rPr>
      </w:pPr>
      <w:hyperlink w:anchor="_Toc81320016" w:history="1">
        <w:r w:rsidR="00A06D68" w:rsidRPr="00170E2B">
          <w:rPr>
            <w:rStyle w:val="Hyperlink"/>
            <w:noProof/>
            <w:lang w:val="nl-BE"/>
          </w:rPr>
          <w:t>4.2</w:t>
        </w:r>
        <w:r w:rsidR="00A06D68">
          <w:rPr>
            <w:rFonts w:asciiTheme="minorHAnsi" w:eastAsiaTheme="minorEastAsia" w:hAnsiTheme="minorHAnsi" w:cstheme="minorBidi"/>
            <w:noProof/>
            <w:sz w:val="22"/>
            <w:szCs w:val="22"/>
            <w:lang w:val="fr-BE" w:eastAsia="fr-BE"/>
          </w:rPr>
          <w:tab/>
        </w:r>
        <w:r w:rsidR="00A06D68" w:rsidRPr="00170E2B">
          <w:rPr>
            <w:rStyle w:val="Hyperlink"/>
            <w:noProof/>
            <w:lang w:val="nl-BE"/>
          </w:rPr>
          <w:t>Inhoud voucher</w:t>
        </w:r>
        <w:r w:rsidR="00A06D68">
          <w:rPr>
            <w:noProof/>
            <w:webHidden/>
          </w:rPr>
          <w:tab/>
        </w:r>
        <w:r w:rsidR="00A06D68">
          <w:rPr>
            <w:noProof/>
            <w:webHidden/>
          </w:rPr>
          <w:fldChar w:fldCharType="begin"/>
        </w:r>
        <w:r w:rsidR="00A06D68">
          <w:rPr>
            <w:noProof/>
            <w:webHidden/>
          </w:rPr>
          <w:instrText xml:space="preserve"> PAGEREF _Toc81320016 \h </w:instrText>
        </w:r>
        <w:r w:rsidR="00A06D68">
          <w:rPr>
            <w:noProof/>
            <w:webHidden/>
          </w:rPr>
        </w:r>
        <w:r w:rsidR="00A06D68">
          <w:rPr>
            <w:noProof/>
            <w:webHidden/>
          </w:rPr>
          <w:fldChar w:fldCharType="separate"/>
        </w:r>
        <w:r w:rsidR="00A06D68">
          <w:rPr>
            <w:noProof/>
            <w:webHidden/>
          </w:rPr>
          <w:t>13</w:t>
        </w:r>
        <w:r w:rsidR="00A06D68">
          <w:rPr>
            <w:noProof/>
            <w:webHidden/>
          </w:rPr>
          <w:fldChar w:fldCharType="end"/>
        </w:r>
      </w:hyperlink>
    </w:p>
    <w:p w14:paraId="4430FFFD" w14:textId="4A81DCCC" w:rsidR="00A06D68" w:rsidRDefault="00C93959">
      <w:pPr>
        <w:pStyle w:val="TOC1"/>
        <w:tabs>
          <w:tab w:val="left" w:pos="480"/>
          <w:tab w:val="right" w:leader="dot" w:pos="9060"/>
        </w:tabs>
        <w:rPr>
          <w:rFonts w:asciiTheme="minorHAnsi" w:eastAsiaTheme="minorEastAsia" w:hAnsiTheme="minorHAnsi" w:cstheme="minorBidi"/>
          <w:noProof/>
          <w:sz w:val="22"/>
          <w:szCs w:val="22"/>
          <w:lang w:val="fr-BE" w:eastAsia="fr-BE"/>
        </w:rPr>
      </w:pPr>
      <w:hyperlink w:anchor="_Toc81320017" w:history="1">
        <w:r w:rsidR="00A06D68" w:rsidRPr="00170E2B">
          <w:rPr>
            <w:rStyle w:val="Hyperlink"/>
            <w:noProof/>
            <w:lang w:val="nl-BE"/>
          </w:rPr>
          <w:t>5</w:t>
        </w:r>
        <w:r w:rsidR="00A06D68">
          <w:rPr>
            <w:rFonts w:asciiTheme="minorHAnsi" w:eastAsiaTheme="minorEastAsia" w:hAnsiTheme="minorHAnsi" w:cstheme="minorBidi"/>
            <w:noProof/>
            <w:sz w:val="22"/>
            <w:szCs w:val="22"/>
            <w:lang w:val="fr-BE" w:eastAsia="fr-BE"/>
          </w:rPr>
          <w:tab/>
        </w:r>
        <w:r w:rsidR="00A06D68" w:rsidRPr="00170E2B">
          <w:rPr>
            <w:rStyle w:val="Hyperlink"/>
            <w:noProof/>
            <w:lang w:val="nl-BE"/>
          </w:rPr>
          <w:t>Beschrijving van de uitgewisselde berichten</w:t>
        </w:r>
        <w:r w:rsidR="00A06D68">
          <w:rPr>
            <w:noProof/>
            <w:webHidden/>
          </w:rPr>
          <w:tab/>
        </w:r>
        <w:r w:rsidR="00A06D68">
          <w:rPr>
            <w:noProof/>
            <w:webHidden/>
          </w:rPr>
          <w:fldChar w:fldCharType="begin"/>
        </w:r>
        <w:r w:rsidR="00A06D68">
          <w:rPr>
            <w:noProof/>
            <w:webHidden/>
          </w:rPr>
          <w:instrText xml:space="preserve"> PAGEREF _Toc81320017 \h </w:instrText>
        </w:r>
        <w:r w:rsidR="00A06D68">
          <w:rPr>
            <w:noProof/>
            <w:webHidden/>
          </w:rPr>
        </w:r>
        <w:r w:rsidR="00A06D68">
          <w:rPr>
            <w:noProof/>
            <w:webHidden/>
          </w:rPr>
          <w:fldChar w:fldCharType="separate"/>
        </w:r>
        <w:r w:rsidR="00A06D68">
          <w:rPr>
            <w:noProof/>
            <w:webHidden/>
          </w:rPr>
          <w:t>15</w:t>
        </w:r>
        <w:r w:rsidR="00A06D68">
          <w:rPr>
            <w:noProof/>
            <w:webHidden/>
          </w:rPr>
          <w:fldChar w:fldCharType="end"/>
        </w:r>
      </w:hyperlink>
    </w:p>
    <w:p w14:paraId="26D9610E" w14:textId="51600243" w:rsidR="00A06D68" w:rsidRDefault="00C93959">
      <w:pPr>
        <w:pStyle w:val="TOC2"/>
        <w:tabs>
          <w:tab w:val="left" w:pos="880"/>
          <w:tab w:val="right" w:leader="dot" w:pos="9060"/>
        </w:tabs>
        <w:rPr>
          <w:rFonts w:asciiTheme="minorHAnsi" w:eastAsiaTheme="minorEastAsia" w:hAnsiTheme="minorHAnsi" w:cstheme="minorBidi"/>
          <w:noProof/>
          <w:sz w:val="22"/>
          <w:szCs w:val="22"/>
          <w:lang w:val="fr-BE" w:eastAsia="fr-BE"/>
        </w:rPr>
      </w:pPr>
      <w:hyperlink w:anchor="_Toc81320018" w:history="1">
        <w:r w:rsidR="00A06D68" w:rsidRPr="00170E2B">
          <w:rPr>
            <w:rStyle w:val="Hyperlink"/>
            <w:noProof/>
            <w:lang w:val="nl-BE"/>
          </w:rPr>
          <w:t>5.1</w:t>
        </w:r>
        <w:r w:rsidR="00A06D68">
          <w:rPr>
            <w:rFonts w:asciiTheme="minorHAnsi" w:eastAsiaTheme="minorEastAsia" w:hAnsiTheme="minorHAnsi" w:cstheme="minorBidi"/>
            <w:noProof/>
            <w:sz w:val="22"/>
            <w:szCs w:val="22"/>
            <w:lang w:val="fr-BE" w:eastAsia="fr-BE"/>
          </w:rPr>
          <w:tab/>
        </w:r>
        <w:r w:rsidR="00A06D68" w:rsidRPr="00170E2B">
          <w:rPr>
            <w:rStyle w:val="Hyperlink"/>
            <w:noProof/>
          </w:rPr>
          <w:t>NotifyDimonaDeclarationType</w:t>
        </w:r>
        <w:r w:rsidR="00A06D68">
          <w:rPr>
            <w:noProof/>
            <w:webHidden/>
          </w:rPr>
          <w:tab/>
        </w:r>
        <w:r w:rsidR="00A06D68">
          <w:rPr>
            <w:noProof/>
            <w:webHidden/>
          </w:rPr>
          <w:fldChar w:fldCharType="begin"/>
        </w:r>
        <w:r w:rsidR="00A06D68">
          <w:rPr>
            <w:noProof/>
            <w:webHidden/>
          </w:rPr>
          <w:instrText xml:space="preserve"> PAGEREF _Toc81320018 \h </w:instrText>
        </w:r>
        <w:r w:rsidR="00A06D68">
          <w:rPr>
            <w:noProof/>
            <w:webHidden/>
          </w:rPr>
        </w:r>
        <w:r w:rsidR="00A06D68">
          <w:rPr>
            <w:noProof/>
            <w:webHidden/>
          </w:rPr>
          <w:fldChar w:fldCharType="separate"/>
        </w:r>
        <w:r w:rsidR="00A06D68">
          <w:rPr>
            <w:noProof/>
            <w:webHidden/>
          </w:rPr>
          <w:t>15</w:t>
        </w:r>
        <w:r w:rsidR="00A06D68">
          <w:rPr>
            <w:noProof/>
            <w:webHidden/>
          </w:rPr>
          <w:fldChar w:fldCharType="end"/>
        </w:r>
      </w:hyperlink>
    </w:p>
    <w:p w14:paraId="7C6D2F3F" w14:textId="3AD069AA" w:rsidR="00A06D68" w:rsidRDefault="00C93959">
      <w:pPr>
        <w:pStyle w:val="TOC2"/>
        <w:tabs>
          <w:tab w:val="left" w:pos="880"/>
          <w:tab w:val="right" w:leader="dot" w:pos="9060"/>
        </w:tabs>
        <w:rPr>
          <w:rFonts w:asciiTheme="minorHAnsi" w:eastAsiaTheme="minorEastAsia" w:hAnsiTheme="minorHAnsi" w:cstheme="minorBidi"/>
          <w:noProof/>
          <w:sz w:val="22"/>
          <w:szCs w:val="22"/>
          <w:lang w:val="fr-BE" w:eastAsia="fr-BE"/>
        </w:rPr>
      </w:pPr>
      <w:hyperlink w:anchor="_Toc81320019" w:history="1">
        <w:r w:rsidR="00A06D68" w:rsidRPr="00170E2B">
          <w:rPr>
            <w:rStyle w:val="Hyperlink"/>
            <w:noProof/>
            <w:lang w:val="nl-BE"/>
          </w:rPr>
          <w:t>5.2</w:t>
        </w:r>
        <w:r w:rsidR="00A06D68">
          <w:rPr>
            <w:rFonts w:asciiTheme="minorHAnsi" w:eastAsiaTheme="minorEastAsia" w:hAnsiTheme="minorHAnsi" w:cstheme="minorBidi"/>
            <w:noProof/>
            <w:sz w:val="22"/>
            <w:szCs w:val="22"/>
            <w:lang w:val="fr-BE" w:eastAsia="fr-BE"/>
          </w:rPr>
          <w:tab/>
        </w:r>
        <w:r w:rsidR="00A06D68" w:rsidRPr="00170E2B">
          <w:rPr>
            <w:rStyle w:val="Hyperlink"/>
            <w:noProof/>
          </w:rPr>
          <w:t>SenderReceiverType</w:t>
        </w:r>
        <w:r w:rsidR="00A06D68">
          <w:rPr>
            <w:noProof/>
            <w:webHidden/>
          </w:rPr>
          <w:tab/>
        </w:r>
        <w:r w:rsidR="00A06D68">
          <w:rPr>
            <w:noProof/>
            <w:webHidden/>
          </w:rPr>
          <w:fldChar w:fldCharType="begin"/>
        </w:r>
        <w:r w:rsidR="00A06D68">
          <w:rPr>
            <w:noProof/>
            <w:webHidden/>
          </w:rPr>
          <w:instrText xml:space="preserve"> PAGEREF _Toc81320019 \h </w:instrText>
        </w:r>
        <w:r w:rsidR="00A06D68">
          <w:rPr>
            <w:noProof/>
            <w:webHidden/>
          </w:rPr>
        </w:r>
        <w:r w:rsidR="00A06D68">
          <w:rPr>
            <w:noProof/>
            <w:webHidden/>
          </w:rPr>
          <w:fldChar w:fldCharType="separate"/>
        </w:r>
        <w:r w:rsidR="00A06D68">
          <w:rPr>
            <w:noProof/>
            <w:webHidden/>
          </w:rPr>
          <w:t>17</w:t>
        </w:r>
        <w:r w:rsidR="00A06D68">
          <w:rPr>
            <w:noProof/>
            <w:webHidden/>
          </w:rPr>
          <w:fldChar w:fldCharType="end"/>
        </w:r>
      </w:hyperlink>
    </w:p>
    <w:p w14:paraId="03BA89F0" w14:textId="6AF84B1F" w:rsidR="00A06D68" w:rsidRDefault="00C93959">
      <w:pPr>
        <w:pStyle w:val="TOC2"/>
        <w:tabs>
          <w:tab w:val="left" w:pos="880"/>
          <w:tab w:val="right" w:leader="dot" w:pos="9060"/>
        </w:tabs>
        <w:rPr>
          <w:rFonts w:asciiTheme="minorHAnsi" w:eastAsiaTheme="minorEastAsia" w:hAnsiTheme="minorHAnsi" w:cstheme="minorBidi"/>
          <w:noProof/>
          <w:sz w:val="22"/>
          <w:szCs w:val="22"/>
          <w:lang w:val="fr-BE" w:eastAsia="fr-BE"/>
        </w:rPr>
      </w:pPr>
      <w:hyperlink w:anchor="_Toc81320020" w:history="1">
        <w:r w:rsidR="00A06D68" w:rsidRPr="00170E2B">
          <w:rPr>
            <w:rStyle w:val="Hyperlink"/>
            <w:noProof/>
            <w:lang w:val="nl-BE"/>
          </w:rPr>
          <w:t>5.3</w:t>
        </w:r>
        <w:r w:rsidR="00A06D68">
          <w:rPr>
            <w:rFonts w:asciiTheme="minorHAnsi" w:eastAsiaTheme="minorEastAsia" w:hAnsiTheme="minorHAnsi" w:cstheme="minorBidi"/>
            <w:noProof/>
            <w:sz w:val="22"/>
            <w:szCs w:val="22"/>
            <w:lang w:val="fr-BE" w:eastAsia="fr-BE"/>
          </w:rPr>
          <w:tab/>
        </w:r>
        <w:r w:rsidR="00A06D68" w:rsidRPr="00170E2B">
          <w:rPr>
            <w:rStyle w:val="Hyperlink"/>
            <w:noProof/>
          </w:rPr>
          <w:t>DimonaDeclarationType</w:t>
        </w:r>
        <w:r w:rsidR="00A06D68">
          <w:rPr>
            <w:noProof/>
            <w:webHidden/>
          </w:rPr>
          <w:tab/>
        </w:r>
        <w:r w:rsidR="00A06D68">
          <w:rPr>
            <w:noProof/>
            <w:webHidden/>
          </w:rPr>
          <w:fldChar w:fldCharType="begin"/>
        </w:r>
        <w:r w:rsidR="00A06D68">
          <w:rPr>
            <w:noProof/>
            <w:webHidden/>
          </w:rPr>
          <w:instrText xml:space="preserve"> PAGEREF _Toc81320020 \h </w:instrText>
        </w:r>
        <w:r w:rsidR="00A06D68">
          <w:rPr>
            <w:noProof/>
            <w:webHidden/>
          </w:rPr>
        </w:r>
        <w:r w:rsidR="00A06D68">
          <w:rPr>
            <w:noProof/>
            <w:webHidden/>
          </w:rPr>
          <w:fldChar w:fldCharType="separate"/>
        </w:r>
        <w:r w:rsidR="00A06D68">
          <w:rPr>
            <w:noProof/>
            <w:webHidden/>
          </w:rPr>
          <w:t>18</w:t>
        </w:r>
        <w:r w:rsidR="00A06D68">
          <w:rPr>
            <w:noProof/>
            <w:webHidden/>
          </w:rPr>
          <w:fldChar w:fldCharType="end"/>
        </w:r>
      </w:hyperlink>
    </w:p>
    <w:p w14:paraId="264A6E04" w14:textId="5AAD34EC" w:rsidR="00A06D68" w:rsidRDefault="00C93959">
      <w:pPr>
        <w:pStyle w:val="TOC2"/>
        <w:tabs>
          <w:tab w:val="left" w:pos="880"/>
          <w:tab w:val="right" w:leader="dot" w:pos="9060"/>
        </w:tabs>
        <w:rPr>
          <w:rFonts w:asciiTheme="minorHAnsi" w:eastAsiaTheme="minorEastAsia" w:hAnsiTheme="minorHAnsi" w:cstheme="minorBidi"/>
          <w:noProof/>
          <w:sz w:val="22"/>
          <w:szCs w:val="22"/>
          <w:lang w:val="fr-BE" w:eastAsia="fr-BE"/>
        </w:rPr>
      </w:pPr>
      <w:hyperlink w:anchor="_Toc81320021" w:history="1">
        <w:r w:rsidR="00A06D68" w:rsidRPr="00170E2B">
          <w:rPr>
            <w:rStyle w:val="Hyperlink"/>
            <w:noProof/>
            <w:lang w:val="nl-BE"/>
          </w:rPr>
          <w:t>5.4</w:t>
        </w:r>
        <w:r w:rsidR="00A06D68">
          <w:rPr>
            <w:rFonts w:asciiTheme="minorHAnsi" w:eastAsiaTheme="minorEastAsia" w:hAnsiTheme="minorHAnsi" w:cstheme="minorBidi"/>
            <w:noProof/>
            <w:sz w:val="22"/>
            <w:szCs w:val="22"/>
            <w:lang w:val="fr-BE" w:eastAsia="fr-BE"/>
          </w:rPr>
          <w:tab/>
        </w:r>
        <w:r w:rsidR="00A06D68" w:rsidRPr="00170E2B">
          <w:rPr>
            <w:rStyle w:val="Hyperlink"/>
            <w:noProof/>
          </w:rPr>
          <w:t>DimonaPeriodDeclarationType</w:t>
        </w:r>
        <w:r w:rsidR="00A06D68">
          <w:rPr>
            <w:noProof/>
            <w:webHidden/>
          </w:rPr>
          <w:tab/>
        </w:r>
        <w:r w:rsidR="00A06D68">
          <w:rPr>
            <w:noProof/>
            <w:webHidden/>
          </w:rPr>
          <w:fldChar w:fldCharType="begin"/>
        </w:r>
        <w:r w:rsidR="00A06D68">
          <w:rPr>
            <w:noProof/>
            <w:webHidden/>
          </w:rPr>
          <w:instrText xml:space="preserve"> PAGEREF _Toc81320021 \h </w:instrText>
        </w:r>
        <w:r w:rsidR="00A06D68">
          <w:rPr>
            <w:noProof/>
            <w:webHidden/>
          </w:rPr>
        </w:r>
        <w:r w:rsidR="00A06D68">
          <w:rPr>
            <w:noProof/>
            <w:webHidden/>
          </w:rPr>
          <w:fldChar w:fldCharType="separate"/>
        </w:r>
        <w:r w:rsidR="00A06D68">
          <w:rPr>
            <w:noProof/>
            <w:webHidden/>
          </w:rPr>
          <w:t>19</w:t>
        </w:r>
        <w:r w:rsidR="00A06D68">
          <w:rPr>
            <w:noProof/>
            <w:webHidden/>
          </w:rPr>
          <w:fldChar w:fldCharType="end"/>
        </w:r>
      </w:hyperlink>
    </w:p>
    <w:p w14:paraId="106B6147" w14:textId="53FA5FA6" w:rsidR="00A06D68" w:rsidRDefault="00C93959">
      <w:pPr>
        <w:pStyle w:val="TOC3"/>
        <w:tabs>
          <w:tab w:val="left" w:pos="1320"/>
        </w:tabs>
        <w:rPr>
          <w:rFonts w:asciiTheme="minorHAnsi" w:eastAsiaTheme="minorEastAsia" w:hAnsiTheme="minorHAnsi" w:cstheme="minorBidi"/>
          <w:noProof/>
          <w:sz w:val="22"/>
          <w:szCs w:val="22"/>
          <w:lang w:val="fr-BE" w:eastAsia="fr-BE"/>
        </w:rPr>
      </w:pPr>
      <w:hyperlink w:anchor="_Toc81320022" w:history="1">
        <w:r w:rsidR="00A06D68" w:rsidRPr="00170E2B">
          <w:rPr>
            <w:rStyle w:val="Hyperlink"/>
            <w:noProof/>
            <w:lang w:val="nl-BE"/>
          </w:rPr>
          <w:t>5.4.1</w:t>
        </w:r>
        <w:r w:rsidR="00A06D68">
          <w:rPr>
            <w:rFonts w:asciiTheme="minorHAnsi" w:eastAsiaTheme="minorEastAsia" w:hAnsiTheme="minorHAnsi" w:cstheme="minorBidi"/>
            <w:noProof/>
            <w:sz w:val="22"/>
            <w:szCs w:val="22"/>
            <w:lang w:val="fr-BE" w:eastAsia="fr-BE"/>
          </w:rPr>
          <w:tab/>
        </w:r>
        <w:r w:rsidR="00A06D68" w:rsidRPr="00170E2B">
          <w:rPr>
            <w:rStyle w:val="Hyperlink"/>
            <w:noProof/>
            <w:lang w:val="nl-BE"/>
          </w:rPr>
          <w:t>RelationType</w:t>
        </w:r>
        <w:r w:rsidR="00A06D68">
          <w:rPr>
            <w:noProof/>
            <w:webHidden/>
          </w:rPr>
          <w:tab/>
        </w:r>
        <w:r w:rsidR="00A06D68">
          <w:rPr>
            <w:noProof/>
            <w:webHidden/>
          </w:rPr>
          <w:fldChar w:fldCharType="begin"/>
        </w:r>
        <w:r w:rsidR="00A06D68">
          <w:rPr>
            <w:noProof/>
            <w:webHidden/>
          </w:rPr>
          <w:instrText xml:space="preserve"> PAGEREF _Toc81320022 \h </w:instrText>
        </w:r>
        <w:r w:rsidR="00A06D68">
          <w:rPr>
            <w:noProof/>
            <w:webHidden/>
          </w:rPr>
        </w:r>
        <w:r w:rsidR="00A06D68">
          <w:rPr>
            <w:noProof/>
            <w:webHidden/>
          </w:rPr>
          <w:fldChar w:fldCharType="separate"/>
        </w:r>
        <w:r w:rsidR="00A06D68">
          <w:rPr>
            <w:noProof/>
            <w:webHidden/>
          </w:rPr>
          <w:t>20</w:t>
        </w:r>
        <w:r w:rsidR="00A06D68">
          <w:rPr>
            <w:noProof/>
            <w:webHidden/>
          </w:rPr>
          <w:fldChar w:fldCharType="end"/>
        </w:r>
      </w:hyperlink>
    </w:p>
    <w:p w14:paraId="027FA1C3" w14:textId="296968F9" w:rsidR="00A06D68" w:rsidRDefault="00C93959">
      <w:pPr>
        <w:pStyle w:val="TOC3"/>
        <w:tabs>
          <w:tab w:val="left" w:pos="1320"/>
        </w:tabs>
        <w:rPr>
          <w:rFonts w:asciiTheme="minorHAnsi" w:eastAsiaTheme="minorEastAsia" w:hAnsiTheme="minorHAnsi" w:cstheme="minorBidi"/>
          <w:noProof/>
          <w:sz w:val="22"/>
          <w:szCs w:val="22"/>
          <w:lang w:val="fr-BE" w:eastAsia="fr-BE"/>
        </w:rPr>
      </w:pPr>
      <w:hyperlink w:anchor="_Toc81320023" w:history="1">
        <w:r w:rsidR="00A06D68" w:rsidRPr="00170E2B">
          <w:rPr>
            <w:rStyle w:val="Hyperlink"/>
            <w:noProof/>
            <w:lang w:val="nl-BE"/>
          </w:rPr>
          <w:t>5.4.2</w:t>
        </w:r>
        <w:r w:rsidR="00A06D68">
          <w:rPr>
            <w:rFonts w:asciiTheme="minorHAnsi" w:eastAsiaTheme="minorEastAsia" w:hAnsiTheme="minorHAnsi" w:cstheme="minorBidi"/>
            <w:noProof/>
            <w:sz w:val="22"/>
            <w:szCs w:val="22"/>
            <w:lang w:val="fr-BE" w:eastAsia="fr-BE"/>
          </w:rPr>
          <w:tab/>
        </w:r>
        <w:r w:rsidR="00A06D68" w:rsidRPr="00170E2B">
          <w:rPr>
            <w:rStyle w:val="Hyperlink"/>
            <w:noProof/>
            <w:lang w:val="nl-BE"/>
          </w:rPr>
          <w:t>PeriodType</w:t>
        </w:r>
        <w:r w:rsidR="00A06D68">
          <w:rPr>
            <w:noProof/>
            <w:webHidden/>
          </w:rPr>
          <w:tab/>
        </w:r>
        <w:r w:rsidR="00A06D68">
          <w:rPr>
            <w:noProof/>
            <w:webHidden/>
          </w:rPr>
          <w:fldChar w:fldCharType="begin"/>
        </w:r>
        <w:r w:rsidR="00A06D68">
          <w:rPr>
            <w:noProof/>
            <w:webHidden/>
          </w:rPr>
          <w:instrText xml:space="preserve"> PAGEREF _Toc81320023 \h </w:instrText>
        </w:r>
        <w:r w:rsidR="00A06D68">
          <w:rPr>
            <w:noProof/>
            <w:webHidden/>
          </w:rPr>
        </w:r>
        <w:r w:rsidR="00A06D68">
          <w:rPr>
            <w:noProof/>
            <w:webHidden/>
          </w:rPr>
          <w:fldChar w:fldCharType="separate"/>
        </w:r>
        <w:r w:rsidR="00A06D68">
          <w:rPr>
            <w:noProof/>
            <w:webHidden/>
          </w:rPr>
          <w:t>22</w:t>
        </w:r>
        <w:r w:rsidR="00A06D68">
          <w:rPr>
            <w:noProof/>
            <w:webHidden/>
          </w:rPr>
          <w:fldChar w:fldCharType="end"/>
        </w:r>
      </w:hyperlink>
    </w:p>
    <w:p w14:paraId="756D5575" w14:textId="21948563" w:rsidR="00A06D68" w:rsidRDefault="00C93959">
      <w:pPr>
        <w:pStyle w:val="TOC3"/>
        <w:tabs>
          <w:tab w:val="left" w:pos="1320"/>
        </w:tabs>
        <w:rPr>
          <w:rFonts w:asciiTheme="minorHAnsi" w:eastAsiaTheme="minorEastAsia" w:hAnsiTheme="minorHAnsi" w:cstheme="minorBidi"/>
          <w:noProof/>
          <w:sz w:val="22"/>
          <w:szCs w:val="22"/>
          <w:lang w:val="fr-BE" w:eastAsia="fr-BE"/>
        </w:rPr>
      </w:pPr>
      <w:hyperlink w:anchor="_Toc81320024" w:history="1">
        <w:r w:rsidR="00A06D68" w:rsidRPr="00170E2B">
          <w:rPr>
            <w:rStyle w:val="Hyperlink"/>
            <w:noProof/>
            <w:lang w:val="nl-BE"/>
          </w:rPr>
          <w:t>5.4.3</w:t>
        </w:r>
        <w:r w:rsidR="00A06D68">
          <w:rPr>
            <w:rFonts w:asciiTheme="minorHAnsi" w:eastAsiaTheme="minorEastAsia" w:hAnsiTheme="minorHAnsi" w:cstheme="minorBidi"/>
            <w:noProof/>
            <w:sz w:val="22"/>
            <w:szCs w:val="22"/>
            <w:lang w:val="fr-BE" w:eastAsia="fr-BE"/>
          </w:rPr>
          <w:tab/>
        </w:r>
        <w:r w:rsidR="00A06D68" w:rsidRPr="00170E2B">
          <w:rPr>
            <w:rStyle w:val="Hyperlink"/>
            <w:noProof/>
            <w:lang w:val="nl-BE"/>
          </w:rPr>
          <w:t>DimonaFeaturesType</w:t>
        </w:r>
        <w:r w:rsidR="00A06D68">
          <w:rPr>
            <w:noProof/>
            <w:webHidden/>
          </w:rPr>
          <w:tab/>
        </w:r>
        <w:r w:rsidR="00A06D68">
          <w:rPr>
            <w:noProof/>
            <w:webHidden/>
          </w:rPr>
          <w:fldChar w:fldCharType="begin"/>
        </w:r>
        <w:r w:rsidR="00A06D68">
          <w:rPr>
            <w:noProof/>
            <w:webHidden/>
          </w:rPr>
          <w:instrText xml:space="preserve"> PAGEREF _Toc81320024 \h </w:instrText>
        </w:r>
        <w:r w:rsidR="00A06D68">
          <w:rPr>
            <w:noProof/>
            <w:webHidden/>
          </w:rPr>
        </w:r>
        <w:r w:rsidR="00A06D68">
          <w:rPr>
            <w:noProof/>
            <w:webHidden/>
          </w:rPr>
          <w:fldChar w:fldCharType="separate"/>
        </w:r>
        <w:r w:rsidR="00A06D68">
          <w:rPr>
            <w:noProof/>
            <w:webHidden/>
          </w:rPr>
          <w:t>22</w:t>
        </w:r>
        <w:r w:rsidR="00A06D68">
          <w:rPr>
            <w:noProof/>
            <w:webHidden/>
          </w:rPr>
          <w:fldChar w:fldCharType="end"/>
        </w:r>
      </w:hyperlink>
    </w:p>
    <w:p w14:paraId="7E745C5E" w14:textId="52D7C797" w:rsidR="00A06D68" w:rsidRDefault="00C93959">
      <w:pPr>
        <w:pStyle w:val="TOC3"/>
        <w:tabs>
          <w:tab w:val="left" w:pos="1320"/>
        </w:tabs>
        <w:rPr>
          <w:rFonts w:asciiTheme="minorHAnsi" w:eastAsiaTheme="minorEastAsia" w:hAnsiTheme="minorHAnsi" w:cstheme="minorBidi"/>
          <w:noProof/>
          <w:sz w:val="22"/>
          <w:szCs w:val="22"/>
          <w:lang w:val="fr-BE" w:eastAsia="fr-BE"/>
        </w:rPr>
      </w:pPr>
      <w:hyperlink w:anchor="_Toc81320025" w:history="1">
        <w:r w:rsidR="00A06D68" w:rsidRPr="00170E2B">
          <w:rPr>
            <w:rStyle w:val="Hyperlink"/>
            <w:noProof/>
            <w:lang w:val="nl-BE"/>
          </w:rPr>
          <w:t>5.4.4</w:t>
        </w:r>
        <w:r w:rsidR="00A06D68">
          <w:rPr>
            <w:rFonts w:asciiTheme="minorHAnsi" w:eastAsiaTheme="minorEastAsia" w:hAnsiTheme="minorHAnsi" w:cstheme="minorBidi"/>
            <w:noProof/>
            <w:sz w:val="22"/>
            <w:szCs w:val="22"/>
            <w:lang w:val="fr-BE" w:eastAsia="fr-BE"/>
          </w:rPr>
          <w:tab/>
        </w:r>
        <w:r w:rsidR="00A06D68" w:rsidRPr="00170E2B">
          <w:rPr>
            <w:rStyle w:val="Hyperlink"/>
            <w:noProof/>
            <w:lang w:val="nl-BE"/>
          </w:rPr>
          <w:t>UsingEmployerType</w:t>
        </w:r>
        <w:r w:rsidR="00A06D68">
          <w:rPr>
            <w:noProof/>
            <w:webHidden/>
          </w:rPr>
          <w:tab/>
        </w:r>
        <w:r w:rsidR="00A06D68">
          <w:rPr>
            <w:noProof/>
            <w:webHidden/>
          </w:rPr>
          <w:fldChar w:fldCharType="begin"/>
        </w:r>
        <w:r w:rsidR="00A06D68">
          <w:rPr>
            <w:noProof/>
            <w:webHidden/>
          </w:rPr>
          <w:instrText xml:space="preserve"> PAGEREF _Toc81320025 \h </w:instrText>
        </w:r>
        <w:r w:rsidR="00A06D68">
          <w:rPr>
            <w:noProof/>
            <w:webHidden/>
          </w:rPr>
        </w:r>
        <w:r w:rsidR="00A06D68">
          <w:rPr>
            <w:noProof/>
            <w:webHidden/>
          </w:rPr>
          <w:fldChar w:fldCharType="separate"/>
        </w:r>
        <w:r w:rsidR="00A06D68">
          <w:rPr>
            <w:noProof/>
            <w:webHidden/>
          </w:rPr>
          <w:t>23</w:t>
        </w:r>
        <w:r w:rsidR="00A06D68">
          <w:rPr>
            <w:noProof/>
            <w:webHidden/>
          </w:rPr>
          <w:fldChar w:fldCharType="end"/>
        </w:r>
      </w:hyperlink>
    </w:p>
    <w:p w14:paraId="51088473" w14:textId="23AB2EDF" w:rsidR="00A06D68" w:rsidRDefault="00C93959">
      <w:pPr>
        <w:pStyle w:val="TOC3"/>
        <w:tabs>
          <w:tab w:val="left" w:pos="1320"/>
        </w:tabs>
        <w:rPr>
          <w:rFonts w:asciiTheme="minorHAnsi" w:eastAsiaTheme="minorEastAsia" w:hAnsiTheme="minorHAnsi" w:cstheme="minorBidi"/>
          <w:noProof/>
          <w:sz w:val="22"/>
          <w:szCs w:val="22"/>
          <w:lang w:val="fr-BE" w:eastAsia="fr-BE"/>
        </w:rPr>
      </w:pPr>
      <w:hyperlink w:anchor="_Toc81320026" w:history="1">
        <w:r w:rsidR="00A06D68" w:rsidRPr="00170E2B">
          <w:rPr>
            <w:rStyle w:val="Hyperlink"/>
            <w:noProof/>
            <w:lang w:val="nl-BE"/>
          </w:rPr>
          <w:t>5.4.5</w:t>
        </w:r>
        <w:r w:rsidR="00A06D68">
          <w:rPr>
            <w:rFonts w:asciiTheme="minorHAnsi" w:eastAsiaTheme="minorEastAsia" w:hAnsiTheme="minorHAnsi" w:cstheme="minorBidi"/>
            <w:noProof/>
            <w:sz w:val="22"/>
            <w:szCs w:val="22"/>
            <w:lang w:val="fr-BE" w:eastAsia="fr-BE"/>
          </w:rPr>
          <w:tab/>
        </w:r>
        <w:r w:rsidR="00A06D68" w:rsidRPr="00170E2B">
          <w:rPr>
            <w:rStyle w:val="Hyperlink"/>
            <w:noProof/>
            <w:lang w:val="nl-BE"/>
          </w:rPr>
          <w:t>ConstructionControlCardsType</w:t>
        </w:r>
        <w:r w:rsidR="00A06D68">
          <w:rPr>
            <w:noProof/>
            <w:webHidden/>
          </w:rPr>
          <w:tab/>
        </w:r>
        <w:r w:rsidR="00A06D68">
          <w:rPr>
            <w:noProof/>
            <w:webHidden/>
          </w:rPr>
          <w:fldChar w:fldCharType="begin"/>
        </w:r>
        <w:r w:rsidR="00A06D68">
          <w:rPr>
            <w:noProof/>
            <w:webHidden/>
          </w:rPr>
          <w:instrText xml:space="preserve"> PAGEREF _Toc81320026 \h </w:instrText>
        </w:r>
        <w:r w:rsidR="00A06D68">
          <w:rPr>
            <w:noProof/>
            <w:webHidden/>
          </w:rPr>
        </w:r>
        <w:r w:rsidR="00A06D68">
          <w:rPr>
            <w:noProof/>
            <w:webHidden/>
          </w:rPr>
          <w:fldChar w:fldCharType="separate"/>
        </w:r>
        <w:r w:rsidR="00A06D68">
          <w:rPr>
            <w:noProof/>
            <w:webHidden/>
          </w:rPr>
          <w:t>24</w:t>
        </w:r>
        <w:r w:rsidR="00A06D68">
          <w:rPr>
            <w:noProof/>
            <w:webHidden/>
          </w:rPr>
          <w:fldChar w:fldCharType="end"/>
        </w:r>
      </w:hyperlink>
    </w:p>
    <w:p w14:paraId="4ECE04D2" w14:textId="6FD739D3" w:rsidR="00A06D68" w:rsidRDefault="00C93959">
      <w:pPr>
        <w:pStyle w:val="TOC3"/>
        <w:tabs>
          <w:tab w:val="left" w:pos="1320"/>
        </w:tabs>
        <w:rPr>
          <w:rFonts w:asciiTheme="minorHAnsi" w:eastAsiaTheme="minorEastAsia" w:hAnsiTheme="minorHAnsi" w:cstheme="minorBidi"/>
          <w:noProof/>
          <w:sz w:val="22"/>
          <w:szCs w:val="22"/>
          <w:lang w:val="fr-BE" w:eastAsia="fr-BE"/>
        </w:rPr>
      </w:pPr>
      <w:hyperlink w:anchor="_Toc81320027" w:history="1">
        <w:r w:rsidR="00A06D68" w:rsidRPr="00170E2B">
          <w:rPr>
            <w:rStyle w:val="Hyperlink"/>
            <w:noProof/>
            <w:lang w:val="nl-BE"/>
          </w:rPr>
          <w:t>5.4.6</w:t>
        </w:r>
        <w:r w:rsidR="00A06D68">
          <w:rPr>
            <w:rFonts w:asciiTheme="minorHAnsi" w:eastAsiaTheme="minorEastAsia" w:hAnsiTheme="minorHAnsi" w:cstheme="minorBidi"/>
            <w:noProof/>
            <w:sz w:val="22"/>
            <w:szCs w:val="22"/>
            <w:lang w:val="fr-BE" w:eastAsia="fr-BE"/>
          </w:rPr>
          <w:tab/>
        </w:r>
        <w:r w:rsidR="00A06D68" w:rsidRPr="00170E2B">
          <w:rPr>
            <w:rStyle w:val="Hyperlink"/>
            <w:noProof/>
            <w:lang w:val="nl-BE"/>
          </w:rPr>
          <w:t>StudentPlaceOfWorkType</w:t>
        </w:r>
        <w:r w:rsidR="00A06D68">
          <w:rPr>
            <w:noProof/>
            <w:webHidden/>
          </w:rPr>
          <w:tab/>
        </w:r>
        <w:r w:rsidR="00A06D68">
          <w:rPr>
            <w:noProof/>
            <w:webHidden/>
          </w:rPr>
          <w:fldChar w:fldCharType="begin"/>
        </w:r>
        <w:r w:rsidR="00A06D68">
          <w:rPr>
            <w:noProof/>
            <w:webHidden/>
          </w:rPr>
          <w:instrText xml:space="preserve"> PAGEREF _Toc81320027 \h </w:instrText>
        </w:r>
        <w:r w:rsidR="00A06D68">
          <w:rPr>
            <w:noProof/>
            <w:webHidden/>
          </w:rPr>
        </w:r>
        <w:r w:rsidR="00A06D68">
          <w:rPr>
            <w:noProof/>
            <w:webHidden/>
          </w:rPr>
          <w:fldChar w:fldCharType="separate"/>
        </w:r>
        <w:r w:rsidR="00A06D68">
          <w:rPr>
            <w:noProof/>
            <w:webHidden/>
          </w:rPr>
          <w:t>25</w:t>
        </w:r>
        <w:r w:rsidR="00A06D68">
          <w:rPr>
            <w:noProof/>
            <w:webHidden/>
          </w:rPr>
          <w:fldChar w:fldCharType="end"/>
        </w:r>
      </w:hyperlink>
    </w:p>
    <w:p w14:paraId="509BCC59" w14:textId="55B798AC" w:rsidR="00A06D68" w:rsidRDefault="00C93959">
      <w:pPr>
        <w:pStyle w:val="TOC3"/>
        <w:tabs>
          <w:tab w:val="left" w:pos="1320"/>
        </w:tabs>
        <w:rPr>
          <w:rFonts w:asciiTheme="minorHAnsi" w:eastAsiaTheme="minorEastAsia" w:hAnsiTheme="minorHAnsi" w:cstheme="minorBidi"/>
          <w:noProof/>
          <w:sz w:val="22"/>
          <w:szCs w:val="22"/>
          <w:lang w:val="fr-BE" w:eastAsia="fr-BE"/>
        </w:rPr>
      </w:pPr>
      <w:hyperlink w:anchor="_Toc81320028" w:history="1">
        <w:r w:rsidR="00A06D68" w:rsidRPr="00170E2B">
          <w:rPr>
            <w:rStyle w:val="Hyperlink"/>
            <w:noProof/>
            <w:lang w:val="nl-BE"/>
          </w:rPr>
          <w:t>5.4.7</w:t>
        </w:r>
        <w:r w:rsidR="00A06D68">
          <w:rPr>
            <w:rFonts w:asciiTheme="minorHAnsi" w:eastAsiaTheme="minorEastAsia" w:hAnsiTheme="minorHAnsi" w:cstheme="minorBidi"/>
            <w:noProof/>
            <w:sz w:val="22"/>
            <w:szCs w:val="22"/>
            <w:lang w:val="fr-BE" w:eastAsia="fr-BE"/>
          </w:rPr>
          <w:tab/>
        </w:r>
        <w:r w:rsidR="00A06D68" w:rsidRPr="00170E2B">
          <w:rPr>
            <w:rStyle w:val="Hyperlink"/>
            <w:noProof/>
            <w:lang w:val="nl-BE"/>
          </w:rPr>
          <w:t>ChildBenefitFundType</w:t>
        </w:r>
        <w:r w:rsidR="00A06D68">
          <w:rPr>
            <w:noProof/>
            <w:webHidden/>
          </w:rPr>
          <w:tab/>
        </w:r>
        <w:r w:rsidR="00A06D68">
          <w:rPr>
            <w:noProof/>
            <w:webHidden/>
          </w:rPr>
          <w:fldChar w:fldCharType="begin"/>
        </w:r>
        <w:r w:rsidR="00A06D68">
          <w:rPr>
            <w:noProof/>
            <w:webHidden/>
          </w:rPr>
          <w:instrText xml:space="preserve"> PAGEREF _Toc81320028 \h </w:instrText>
        </w:r>
        <w:r w:rsidR="00A06D68">
          <w:rPr>
            <w:noProof/>
            <w:webHidden/>
          </w:rPr>
        </w:r>
        <w:r w:rsidR="00A06D68">
          <w:rPr>
            <w:noProof/>
            <w:webHidden/>
          </w:rPr>
          <w:fldChar w:fldCharType="separate"/>
        </w:r>
        <w:r w:rsidR="00A06D68">
          <w:rPr>
            <w:noProof/>
            <w:webHidden/>
          </w:rPr>
          <w:t>26</w:t>
        </w:r>
        <w:r w:rsidR="00A06D68">
          <w:rPr>
            <w:noProof/>
            <w:webHidden/>
          </w:rPr>
          <w:fldChar w:fldCharType="end"/>
        </w:r>
      </w:hyperlink>
    </w:p>
    <w:p w14:paraId="03FB46EE" w14:textId="7E57FEEB" w:rsidR="00A06D68" w:rsidRDefault="00C93959">
      <w:pPr>
        <w:pStyle w:val="TOC1"/>
        <w:tabs>
          <w:tab w:val="left" w:pos="480"/>
          <w:tab w:val="right" w:leader="dot" w:pos="9060"/>
        </w:tabs>
        <w:rPr>
          <w:rFonts w:asciiTheme="minorHAnsi" w:eastAsiaTheme="minorEastAsia" w:hAnsiTheme="minorHAnsi" w:cstheme="minorBidi"/>
          <w:noProof/>
          <w:sz w:val="22"/>
          <w:szCs w:val="22"/>
          <w:lang w:val="fr-BE" w:eastAsia="fr-BE"/>
        </w:rPr>
      </w:pPr>
      <w:hyperlink w:anchor="_Toc81320029" w:history="1">
        <w:r w:rsidR="00A06D68" w:rsidRPr="00170E2B">
          <w:rPr>
            <w:rStyle w:val="Hyperlink"/>
            <w:noProof/>
            <w:lang w:val="nl-BE"/>
          </w:rPr>
          <w:t>6</w:t>
        </w:r>
        <w:r w:rsidR="00A06D68">
          <w:rPr>
            <w:rFonts w:asciiTheme="minorHAnsi" w:eastAsiaTheme="minorEastAsia" w:hAnsiTheme="minorHAnsi" w:cstheme="minorBidi"/>
            <w:noProof/>
            <w:sz w:val="22"/>
            <w:szCs w:val="22"/>
            <w:lang w:val="fr-BE" w:eastAsia="fr-BE"/>
          </w:rPr>
          <w:tab/>
        </w:r>
        <w:r w:rsidR="00A06D68" w:rsidRPr="00170E2B">
          <w:rPr>
            <w:rStyle w:val="Hyperlink"/>
            <w:noProof/>
            <w:lang w:val="nl-BE"/>
          </w:rPr>
          <w:t>Beschikbaarheid en performantie</w:t>
        </w:r>
        <w:r w:rsidR="00A06D68">
          <w:rPr>
            <w:noProof/>
            <w:webHidden/>
          </w:rPr>
          <w:tab/>
        </w:r>
        <w:r w:rsidR="00A06D68">
          <w:rPr>
            <w:noProof/>
            <w:webHidden/>
          </w:rPr>
          <w:fldChar w:fldCharType="begin"/>
        </w:r>
        <w:r w:rsidR="00A06D68">
          <w:rPr>
            <w:noProof/>
            <w:webHidden/>
          </w:rPr>
          <w:instrText xml:space="preserve"> PAGEREF _Toc81320029 \h </w:instrText>
        </w:r>
        <w:r w:rsidR="00A06D68">
          <w:rPr>
            <w:noProof/>
            <w:webHidden/>
          </w:rPr>
        </w:r>
        <w:r w:rsidR="00A06D68">
          <w:rPr>
            <w:noProof/>
            <w:webHidden/>
          </w:rPr>
          <w:fldChar w:fldCharType="separate"/>
        </w:r>
        <w:r w:rsidR="00A06D68">
          <w:rPr>
            <w:noProof/>
            <w:webHidden/>
          </w:rPr>
          <w:t>26</w:t>
        </w:r>
        <w:r w:rsidR="00A06D68">
          <w:rPr>
            <w:noProof/>
            <w:webHidden/>
          </w:rPr>
          <w:fldChar w:fldCharType="end"/>
        </w:r>
      </w:hyperlink>
    </w:p>
    <w:p w14:paraId="59DCCEB5" w14:textId="02E92459" w:rsidR="00A06D68" w:rsidRDefault="00C93959">
      <w:pPr>
        <w:pStyle w:val="TOC2"/>
        <w:tabs>
          <w:tab w:val="left" w:pos="880"/>
          <w:tab w:val="right" w:leader="dot" w:pos="9060"/>
        </w:tabs>
        <w:rPr>
          <w:rFonts w:asciiTheme="minorHAnsi" w:eastAsiaTheme="minorEastAsia" w:hAnsiTheme="minorHAnsi" w:cstheme="minorBidi"/>
          <w:noProof/>
          <w:sz w:val="22"/>
          <w:szCs w:val="22"/>
          <w:lang w:val="fr-BE" w:eastAsia="fr-BE"/>
        </w:rPr>
      </w:pPr>
      <w:hyperlink w:anchor="_Toc81320030" w:history="1">
        <w:r w:rsidR="00A06D68" w:rsidRPr="00170E2B">
          <w:rPr>
            <w:rStyle w:val="Hyperlink"/>
            <w:noProof/>
            <w:lang w:val="nl-BE"/>
          </w:rPr>
          <w:t>6.1</w:t>
        </w:r>
        <w:r w:rsidR="00A06D68">
          <w:rPr>
            <w:rFonts w:asciiTheme="minorHAnsi" w:eastAsiaTheme="minorEastAsia" w:hAnsiTheme="minorHAnsi" w:cstheme="minorBidi"/>
            <w:noProof/>
            <w:sz w:val="22"/>
            <w:szCs w:val="22"/>
            <w:lang w:val="fr-BE" w:eastAsia="fr-BE"/>
          </w:rPr>
          <w:tab/>
        </w:r>
        <w:r w:rsidR="00A06D68" w:rsidRPr="00170E2B">
          <w:rPr>
            <w:rStyle w:val="Hyperlink"/>
            <w:noProof/>
            <w:lang w:val="nl-BE"/>
          </w:rPr>
          <w:t>SLA en frequentie</w:t>
        </w:r>
        <w:r w:rsidR="00A06D68">
          <w:rPr>
            <w:noProof/>
            <w:webHidden/>
          </w:rPr>
          <w:tab/>
        </w:r>
        <w:r w:rsidR="00A06D68">
          <w:rPr>
            <w:noProof/>
            <w:webHidden/>
          </w:rPr>
          <w:fldChar w:fldCharType="begin"/>
        </w:r>
        <w:r w:rsidR="00A06D68">
          <w:rPr>
            <w:noProof/>
            <w:webHidden/>
          </w:rPr>
          <w:instrText xml:space="preserve"> PAGEREF _Toc81320030 \h </w:instrText>
        </w:r>
        <w:r w:rsidR="00A06D68">
          <w:rPr>
            <w:noProof/>
            <w:webHidden/>
          </w:rPr>
        </w:r>
        <w:r w:rsidR="00A06D68">
          <w:rPr>
            <w:noProof/>
            <w:webHidden/>
          </w:rPr>
          <w:fldChar w:fldCharType="separate"/>
        </w:r>
        <w:r w:rsidR="00A06D68">
          <w:rPr>
            <w:noProof/>
            <w:webHidden/>
          </w:rPr>
          <w:t>26</w:t>
        </w:r>
        <w:r w:rsidR="00A06D68">
          <w:rPr>
            <w:noProof/>
            <w:webHidden/>
          </w:rPr>
          <w:fldChar w:fldCharType="end"/>
        </w:r>
      </w:hyperlink>
    </w:p>
    <w:p w14:paraId="06F2E314" w14:textId="242AB209" w:rsidR="00A06D68" w:rsidRDefault="00C93959">
      <w:pPr>
        <w:pStyle w:val="TOC2"/>
        <w:tabs>
          <w:tab w:val="left" w:pos="880"/>
          <w:tab w:val="right" w:leader="dot" w:pos="9060"/>
        </w:tabs>
        <w:rPr>
          <w:rFonts w:asciiTheme="minorHAnsi" w:eastAsiaTheme="minorEastAsia" w:hAnsiTheme="minorHAnsi" w:cstheme="minorBidi"/>
          <w:noProof/>
          <w:sz w:val="22"/>
          <w:szCs w:val="22"/>
          <w:lang w:val="fr-BE" w:eastAsia="fr-BE"/>
        </w:rPr>
      </w:pPr>
      <w:hyperlink w:anchor="_Toc81320031" w:history="1">
        <w:r w:rsidR="00A06D68" w:rsidRPr="00170E2B">
          <w:rPr>
            <w:rStyle w:val="Hyperlink"/>
            <w:noProof/>
            <w:lang w:val="nl-BE"/>
          </w:rPr>
          <w:t>6.2</w:t>
        </w:r>
        <w:r w:rsidR="00A06D68">
          <w:rPr>
            <w:rFonts w:asciiTheme="minorHAnsi" w:eastAsiaTheme="minorEastAsia" w:hAnsiTheme="minorHAnsi" w:cstheme="minorBidi"/>
            <w:noProof/>
            <w:sz w:val="22"/>
            <w:szCs w:val="22"/>
            <w:lang w:val="fr-BE" w:eastAsia="fr-BE"/>
          </w:rPr>
          <w:tab/>
        </w:r>
        <w:r w:rsidR="00A06D68" w:rsidRPr="00170E2B">
          <w:rPr>
            <w:rStyle w:val="Hyperlink"/>
            <w:noProof/>
            <w:lang w:val="nl-BE"/>
          </w:rPr>
          <w:t>Grootte van de bestanden</w:t>
        </w:r>
        <w:r w:rsidR="00A06D68">
          <w:rPr>
            <w:noProof/>
            <w:webHidden/>
          </w:rPr>
          <w:tab/>
        </w:r>
        <w:r w:rsidR="00A06D68">
          <w:rPr>
            <w:noProof/>
            <w:webHidden/>
          </w:rPr>
          <w:fldChar w:fldCharType="begin"/>
        </w:r>
        <w:r w:rsidR="00A06D68">
          <w:rPr>
            <w:noProof/>
            <w:webHidden/>
          </w:rPr>
          <w:instrText xml:space="preserve"> PAGEREF _Toc81320031 \h </w:instrText>
        </w:r>
        <w:r w:rsidR="00A06D68">
          <w:rPr>
            <w:noProof/>
            <w:webHidden/>
          </w:rPr>
        </w:r>
        <w:r w:rsidR="00A06D68">
          <w:rPr>
            <w:noProof/>
            <w:webHidden/>
          </w:rPr>
          <w:fldChar w:fldCharType="separate"/>
        </w:r>
        <w:r w:rsidR="00A06D68">
          <w:rPr>
            <w:noProof/>
            <w:webHidden/>
          </w:rPr>
          <w:t>26</w:t>
        </w:r>
        <w:r w:rsidR="00A06D68">
          <w:rPr>
            <w:noProof/>
            <w:webHidden/>
          </w:rPr>
          <w:fldChar w:fldCharType="end"/>
        </w:r>
      </w:hyperlink>
    </w:p>
    <w:p w14:paraId="2EFE2A44" w14:textId="0FB04EA8" w:rsidR="00A06D68" w:rsidRDefault="00C93959">
      <w:pPr>
        <w:pStyle w:val="TOC2"/>
        <w:tabs>
          <w:tab w:val="left" w:pos="880"/>
          <w:tab w:val="right" w:leader="dot" w:pos="9060"/>
        </w:tabs>
        <w:rPr>
          <w:rFonts w:asciiTheme="minorHAnsi" w:eastAsiaTheme="minorEastAsia" w:hAnsiTheme="minorHAnsi" w:cstheme="minorBidi"/>
          <w:noProof/>
          <w:sz w:val="22"/>
          <w:szCs w:val="22"/>
          <w:lang w:val="fr-BE" w:eastAsia="fr-BE"/>
        </w:rPr>
      </w:pPr>
      <w:hyperlink w:anchor="_Toc81320032" w:history="1">
        <w:r w:rsidR="00A06D68" w:rsidRPr="00170E2B">
          <w:rPr>
            <w:rStyle w:val="Hyperlink"/>
            <w:noProof/>
            <w:lang w:val="nl-BE"/>
          </w:rPr>
          <w:t>6.3</w:t>
        </w:r>
        <w:r w:rsidR="00A06D68">
          <w:rPr>
            <w:rFonts w:asciiTheme="minorHAnsi" w:eastAsiaTheme="minorEastAsia" w:hAnsiTheme="minorHAnsi" w:cstheme="minorBidi"/>
            <w:noProof/>
            <w:sz w:val="22"/>
            <w:szCs w:val="22"/>
            <w:lang w:val="fr-BE" w:eastAsia="fr-BE"/>
          </w:rPr>
          <w:tab/>
        </w:r>
        <w:r w:rsidR="00A06D68" w:rsidRPr="00170E2B">
          <w:rPr>
            <w:rStyle w:val="Hyperlink"/>
            <w:noProof/>
            <w:lang w:val="nl-BE"/>
          </w:rPr>
          <w:t>Bij problemen</w:t>
        </w:r>
        <w:r w:rsidR="00A06D68">
          <w:rPr>
            <w:noProof/>
            <w:webHidden/>
          </w:rPr>
          <w:tab/>
        </w:r>
        <w:r w:rsidR="00A06D68">
          <w:rPr>
            <w:noProof/>
            <w:webHidden/>
          </w:rPr>
          <w:fldChar w:fldCharType="begin"/>
        </w:r>
        <w:r w:rsidR="00A06D68">
          <w:rPr>
            <w:noProof/>
            <w:webHidden/>
          </w:rPr>
          <w:instrText xml:space="preserve"> PAGEREF _Toc81320032 \h </w:instrText>
        </w:r>
        <w:r w:rsidR="00A06D68">
          <w:rPr>
            <w:noProof/>
            <w:webHidden/>
          </w:rPr>
        </w:r>
        <w:r w:rsidR="00A06D68">
          <w:rPr>
            <w:noProof/>
            <w:webHidden/>
          </w:rPr>
          <w:fldChar w:fldCharType="separate"/>
        </w:r>
        <w:r w:rsidR="00A06D68">
          <w:rPr>
            <w:noProof/>
            <w:webHidden/>
          </w:rPr>
          <w:t>26</w:t>
        </w:r>
        <w:r w:rsidR="00A06D68">
          <w:rPr>
            <w:noProof/>
            <w:webHidden/>
          </w:rPr>
          <w:fldChar w:fldCharType="end"/>
        </w:r>
      </w:hyperlink>
    </w:p>
    <w:p w14:paraId="67A84ECA" w14:textId="0F549AA0" w:rsidR="00A06D68" w:rsidRDefault="00C93959">
      <w:pPr>
        <w:pStyle w:val="TOC1"/>
        <w:tabs>
          <w:tab w:val="left" w:pos="480"/>
          <w:tab w:val="right" w:leader="dot" w:pos="9060"/>
        </w:tabs>
        <w:rPr>
          <w:rFonts w:asciiTheme="minorHAnsi" w:eastAsiaTheme="minorEastAsia" w:hAnsiTheme="minorHAnsi" w:cstheme="minorBidi"/>
          <w:noProof/>
          <w:sz w:val="22"/>
          <w:szCs w:val="22"/>
          <w:lang w:val="fr-BE" w:eastAsia="fr-BE"/>
        </w:rPr>
      </w:pPr>
      <w:hyperlink w:anchor="_Toc81320033" w:history="1">
        <w:r w:rsidR="00A06D68" w:rsidRPr="00170E2B">
          <w:rPr>
            <w:rStyle w:val="Hyperlink"/>
            <w:noProof/>
            <w:lang w:val="nl-BE"/>
          </w:rPr>
          <w:t>7</w:t>
        </w:r>
        <w:r w:rsidR="00A06D68">
          <w:rPr>
            <w:rFonts w:asciiTheme="minorHAnsi" w:eastAsiaTheme="minorEastAsia" w:hAnsiTheme="minorHAnsi" w:cstheme="minorBidi"/>
            <w:noProof/>
            <w:sz w:val="22"/>
            <w:szCs w:val="22"/>
            <w:lang w:val="fr-BE" w:eastAsia="fr-BE"/>
          </w:rPr>
          <w:tab/>
        </w:r>
        <w:r w:rsidR="00A06D68" w:rsidRPr="00170E2B">
          <w:rPr>
            <w:rStyle w:val="Hyperlink"/>
            <w:noProof/>
            <w:lang w:val="nl-BE"/>
          </w:rPr>
          <w:t>Open issues</w:t>
        </w:r>
        <w:r w:rsidR="00A06D68">
          <w:rPr>
            <w:noProof/>
            <w:webHidden/>
          </w:rPr>
          <w:tab/>
        </w:r>
        <w:r w:rsidR="00A06D68">
          <w:rPr>
            <w:noProof/>
            <w:webHidden/>
          </w:rPr>
          <w:fldChar w:fldCharType="begin"/>
        </w:r>
        <w:r w:rsidR="00A06D68">
          <w:rPr>
            <w:noProof/>
            <w:webHidden/>
          </w:rPr>
          <w:instrText xml:space="preserve"> PAGEREF _Toc81320033 \h </w:instrText>
        </w:r>
        <w:r w:rsidR="00A06D68">
          <w:rPr>
            <w:noProof/>
            <w:webHidden/>
          </w:rPr>
        </w:r>
        <w:r w:rsidR="00A06D68">
          <w:rPr>
            <w:noProof/>
            <w:webHidden/>
          </w:rPr>
          <w:fldChar w:fldCharType="separate"/>
        </w:r>
        <w:r w:rsidR="00A06D68">
          <w:rPr>
            <w:noProof/>
            <w:webHidden/>
          </w:rPr>
          <w:t>27</w:t>
        </w:r>
        <w:r w:rsidR="00A06D68">
          <w:rPr>
            <w:noProof/>
            <w:webHidden/>
          </w:rPr>
          <w:fldChar w:fldCharType="end"/>
        </w:r>
      </w:hyperlink>
    </w:p>
    <w:p w14:paraId="3EE37E4A" w14:textId="13DC2380" w:rsidR="00A06D68" w:rsidRDefault="00C93959">
      <w:pPr>
        <w:pStyle w:val="TOC1"/>
        <w:tabs>
          <w:tab w:val="left" w:pos="480"/>
          <w:tab w:val="right" w:leader="dot" w:pos="9060"/>
        </w:tabs>
        <w:rPr>
          <w:rFonts w:asciiTheme="minorHAnsi" w:eastAsiaTheme="minorEastAsia" w:hAnsiTheme="minorHAnsi" w:cstheme="minorBidi"/>
          <w:noProof/>
          <w:sz w:val="22"/>
          <w:szCs w:val="22"/>
          <w:lang w:val="fr-BE" w:eastAsia="fr-BE"/>
        </w:rPr>
      </w:pPr>
      <w:hyperlink w:anchor="_Toc81320034" w:history="1">
        <w:r w:rsidR="00A06D68" w:rsidRPr="00170E2B">
          <w:rPr>
            <w:rStyle w:val="Hyperlink"/>
            <w:noProof/>
            <w:lang w:val="nl-BE"/>
          </w:rPr>
          <w:t>8</w:t>
        </w:r>
        <w:r w:rsidR="00A06D68">
          <w:rPr>
            <w:rFonts w:asciiTheme="minorHAnsi" w:eastAsiaTheme="minorEastAsia" w:hAnsiTheme="minorHAnsi" w:cstheme="minorBidi"/>
            <w:noProof/>
            <w:sz w:val="22"/>
            <w:szCs w:val="22"/>
            <w:lang w:val="fr-BE" w:eastAsia="fr-BE"/>
          </w:rPr>
          <w:tab/>
        </w:r>
        <w:r w:rsidR="00A06D68" w:rsidRPr="00170E2B">
          <w:rPr>
            <w:rStyle w:val="Hyperlink"/>
            <w:noProof/>
            <w:lang w:val="nl-BE"/>
          </w:rPr>
          <w:t>Bijlagen</w:t>
        </w:r>
        <w:r w:rsidR="00A06D68">
          <w:rPr>
            <w:noProof/>
            <w:webHidden/>
          </w:rPr>
          <w:tab/>
        </w:r>
        <w:r w:rsidR="00A06D68">
          <w:rPr>
            <w:noProof/>
            <w:webHidden/>
          </w:rPr>
          <w:fldChar w:fldCharType="begin"/>
        </w:r>
        <w:r w:rsidR="00A06D68">
          <w:rPr>
            <w:noProof/>
            <w:webHidden/>
          </w:rPr>
          <w:instrText xml:space="preserve"> PAGEREF _Toc81320034 \h </w:instrText>
        </w:r>
        <w:r w:rsidR="00A06D68">
          <w:rPr>
            <w:noProof/>
            <w:webHidden/>
          </w:rPr>
        </w:r>
        <w:r w:rsidR="00A06D68">
          <w:rPr>
            <w:noProof/>
            <w:webHidden/>
          </w:rPr>
          <w:fldChar w:fldCharType="separate"/>
        </w:r>
        <w:r w:rsidR="00A06D68">
          <w:rPr>
            <w:noProof/>
            <w:webHidden/>
          </w:rPr>
          <w:t>28</w:t>
        </w:r>
        <w:r w:rsidR="00A06D68">
          <w:rPr>
            <w:noProof/>
            <w:webHidden/>
          </w:rPr>
          <w:fldChar w:fldCharType="end"/>
        </w:r>
      </w:hyperlink>
    </w:p>
    <w:p w14:paraId="3870ADBB" w14:textId="27604871" w:rsidR="00A06D68" w:rsidRDefault="00C93959">
      <w:pPr>
        <w:pStyle w:val="TOC2"/>
        <w:tabs>
          <w:tab w:val="left" w:pos="880"/>
          <w:tab w:val="right" w:leader="dot" w:pos="9060"/>
        </w:tabs>
        <w:rPr>
          <w:rFonts w:asciiTheme="minorHAnsi" w:eastAsiaTheme="minorEastAsia" w:hAnsiTheme="minorHAnsi" w:cstheme="minorBidi"/>
          <w:noProof/>
          <w:sz w:val="22"/>
          <w:szCs w:val="22"/>
          <w:lang w:val="fr-BE" w:eastAsia="fr-BE"/>
        </w:rPr>
      </w:pPr>
      <w:hyperlink w:anchor="_Toc81320035" w:history="1">
        <w:r w:rsidR="00A06D68" w:rsidRPr="00170E2B">
          <w:rPr>
            <w:rStyle w:val="Hyperlink"/>
            <w:noProof/>
            <w:lang w:val="nl-BE"/>
          </w:rPr>
          <w:t>8.1</w:t>
        </w:r>
        <w:r w:rsidR="00A06D68">
          <w:rPr>
            <w:rFonts w:asciiTheme="minorHAnsi" w:eastAsiaTheme="minorEastAsia" w:hAnsiTheme="minorHAnsi" w:cstheme="minorBidi"/>
            <w:noProof/>
            <w:sz w:val="22"/>
            <w:szCs w:val="22"/>
            <w:lang w:val="fr-BE" w:eastAsia="fr-BE"/>
          </w:rPr>
          <w:tab/>
        </w:r>
        <w:r w:rsidR="00A06D68" w:rsidRPr="00170E2B">
          <w:rPr>
            <w:rStyle w:val="Hyperlink"/>
            <w:noProof/>
            <w:lang w:val="nl-BE"/>
          </w:rPr>
          <w:t>Voorbeelden</w:t>
        </w:r>
        <w:r w:rsidR="00A06D68">
          <w:rPr>
            <w:noProof/>
            <w:webHidden/>
          </w:rPr>
          <w:tab/>
        </w:r>
        <w:r w:rsidR="00A06D68">
          <w:rPr>
            <w:noProof/>
            <w:webHidden/>
          </w:rPr>
          <w:fldChar w:fldCharType="begin"/>
        </w:r>
        <w:r w:rsidR="00A06D68">
          <w:rPr>
            <w:noProof/>
            <w:webHidden/>
          </w:rPr>
          <w:instrText xml:space="preserve"> PAGEREF _Toc81320035 \h </w:instrText>
        </w:r>
        <w:r w:rsidR="00A06D68">
          <w:rPr>
            <w:noProof/>
            <w:webHidden/>
          </w:rPr>
        </w:r>
        <w:r w:rsidR="00A06D68">
          <w:rPr>
            <w:noProof/>
            <w:webHidden/>
          </w:rPr>
          <w:fldChar w:fldCharType="separate"/>
        </w:r>
        <w:r w:rsidR="00A06D68">
          <w:rPr>
            <w:noProof/>
            <w:webHidden/>
          </w:rPr>
          <w:t>28</w:t>
        </w:r>
        <w:r w:rsidR="00A06D68">
          <w:rPr>
            <w:noProof/>
            <w:webHidden/>
          </w:rPr>
          <w:fldChar w:fldCharType="end"/>
        </w:r>
      </w:hyperlink>
    </w:p>
    <w:p w14:paraId="5A56BBA8" w14:textId="77777777" w:rsidR="00D81E2D" w:rsidRDefault="00CD2FC2" w:rsidP="00D81E2D">
      <w:r>
        <w:fldChar w:fldCharType="end"/>
      </w:r>
    </w:p>
    <w:p w14:paraId="4C6A029C" w14:textId="77777777" w:rsidR="008752D3" w:rsidRDefault="008752D3">
      <w:pPr>
        <w:jc w:val="left"/>
        <w:rPr>
          <w:rFonts w:ascii="Arial" w:hAnsi="Arial" w:cs="Arial"/>
          <w:b/>
          <w:bCs/>
          <w:kern w:val="32"/>
          <w:sz w:val="32"/>
          <w:szCs w:val="32"/>
          <w:lang w:val="nl-BE"/>
        </w:rPr>
      </w:pPr>
      <w:r>
        <w:rPr>
          <w:lang w:val="nl-BE"/>
        </w:rPr>
        <w:br w:type="page"/>
      </w:r>
    </w:p>
    <w:p w14:paraId="19F2E7B3" w14:textId="77777777" w:rsidR="00663DDC" w:rsidRPr="00117EFB" w:rsidRDefault="00663DDC" w:rsidP="00D81E2D">
      <w:pPr>
        <w:pStyle w:val="Heading1"/>
        <w:rPr>
          <w:lang w:val="nl-BE"/>
        </w:rPr>
      </w:pPr>
      <w:bookmarkStart w:id="6" w:name="_Toc81320004"/>
      <w:r w:rsidRPr="00117EFB">
        <w:rPr>
          <w:lang w:val="nl-BE"/>
        </w:rPr>
        <w:lastRenderedPageBreak/>
        <w:t>Doel van het document</w:t>
      </w:r>
      <w:bookmarkEnd w:id="6"/>
    </w:p>
    <w:p w14:paraId="16AF8D61" w14:textId="09B42D33" w:rsidR="0047696E" w:rsidRDefault="0047696E" w:rsidP="0047696E">
      <w:pPr>
        <w:jc w:val="left"/>
        <w:rPr>
          <w:lang w:val="nl-BE"/>
        </w:rPr>
      </w:pPr>
      <w:bookmarkStart w:id="7" w:name="_Toc158604318"/>
    </w:p>
    <w:p w14:paraId="67CF836C" w14:textId="77777777" w:rsidR="0047696E" w:rsidRDefault="0047696E" w:rsidP="0047696E">
      <w:pPr>
        <w:jc w:val="left"/>
        <w:rPr>
          <w:lang w:val="nl-BE"/>
        </w:rPr>
      </w:pPr>
      <w:r w:rsidRPr="00496FDE">
        <w:rPr>
          <w:lang w:val="nl-BE"/>
        </w:rPr>
        <w:t xml:space="preserve">Dit document </w:t>
      </w:r>
      <w:r>
        <w:rPr>
          <w:lang w:val="nl-BE"/>
        </w:rPr>
        <w:t>beschrijft de dienst voor het doorsturen van Dimona mutaties</w:t>
      </w:r>
      <w:r w:rsidR="00515699">
        <w:rPr>
          <w:lang w:val="nl-BE"/>
        </w:rPr>
        <w:t xml:space="preserve"> volgens de LDM standaard.</w:t>
      </w:r>
      <w:r>
        <w:rPr>
          <w:lang w:val="nl-BE"/>
        </w:rPr>
        <w:t xml:space="preserve"> Het document is bedoeld voor </w:t>
      </w:r>
      <w:r w:rsidR="00515699">
        <w:rPr>
          <w:lang w:val="nl-BE"/>
        </w:rPr>
        <w:t>de partners die D</w:t>
      </w:r>
      <w:r w:rsidR="00967B2A">
        <w:rPr>
          <w:lang w:val="nl-BE"/>
        </w:rPr>
        <w:t>imona</w:t>
      </w:r>
      <w:r w:rsidR="00515699">
        <w:rPr>
          <w:lang w:val="nl-BE"/>
        </w:rPr>
        <w:t xml:space="preserve"> mutaties wensen te ontvangen</w:t>
      </w:r>
      <w:r>
        <w:rPr>
          <w:lang w:val="nl-BE"/>
        </w:rPr>
        <w:t xml:space="preserve"> en verduidelijkt de uitgewisselde gegevens en de technische specificaties van deze dienst.</w:t>
      </w:r>
    </w:p>
    <w:p w14:paraId="1EF1C77D" w14:textId="77777777" w:rsidR="006526A7" w:rsidRPr="00D644E4" w:rsidRDefault="006526A7" w:rsidP="006526A7">
      <w:pPr>
        <w:pStyle w:val="Heading1"/>
        <w:rPr>
          <w:lang w:val="nl-BE"/>
        </w:rPr>
      </w:pPr>
      <w:bookmarkStart w:id="8" w:name="_Toc81320005"/>
      <w:r w:rsidRPr="00D644E4">
        <w:rPr>
          <w:lang w:val="nl-BE"/>
        </w:rPr>
        <w:t>Afkortingen</w:t>
      </w:r>
      <w:bookmarkEnd w:id="8"/>
    </w:p>
    <w:tbl>
      <w:tblPr>
        <w:tblW w:w="0" w:type="auto"/>
        <w:tblLook w:val="01E0" w:firstRow="1" w:lastRow="1" w:firstColumn="1" w:lastColumn="1" w:noHBand="0" w:noVBand="0"/>
      </w:tblPr>
      <w:tblGrid>
        <w:gridCol w:w="2272"/>
        <w:gridCol w:w="6798"/>
      </w:tblGrid>
      <w:tr w:rsidR="006526A7" w:rsidRPr="00EB5F2D" w14:paraId="5069FEA0" w14:textId="77777777" w:rsidTr="00C233C8">
        <w:tc>
          <w:tcPr>
            <w:tcW w:w="2272" w:type="dxa"/>
            <w:shd w:val="clear" w:color="auto" w:fill="auto"/>
          </w:tcPr>
          <w:p w14:paraId="3C7EC68D" w14:textId="77777777" w:rsidR="006526A7" w:rsidRPr="0001307C" w:rsidRDefault="006526A7" w:rsidP="002A4321">
            <w:pPr>
              <w:rPr>
                <w:b/>
                <w:lang w:val="nl-BE"/>
              </w:rPr>
            </w:pPr>
            <w:r w:rsidRPr="0001307C">
              <w:rPr>
                <w:b/>
                <w:lang w:val="nl-BE"/>
              </w:rPr>
              <w:t>INSZ</w:t>
            </w:r>
          </w:p>
        </w:tc>
        <w:tc>
          <w:tcPr>
            <w:tcW w:w="6798" w:type="dxa"/>
            <w:shd w:val="clear" w:color="auto" w:fill="auto"/>
          </w:tcPr>
          <w:p w14:paraId="6693D547" w14:textId="77777777" w:rsidR="006526A7" w:rsidRDefault="006526A7" w:rsidP="002A4321">
            <w:pPr>
              <w:rPr>
                <w:lang w:val="nl-BE"/>
              </w:rPr>
            </w:pPr>
            <w:r>
              <w:rPr>
                <w:lang w:val="nl-BE"/>
              </w:rPr>
              <w:t>I</w:t>
            </w:r>
            <w:r w:rsidRPr="004679D7">
              <w:rPr>
                <w:lang w:val="nl-BE"/>
              </w:rPr>
              <w:t>dentificatie</w:t>
            </w:r>
            <w:r>
              <w:rPr>
                <w:lang w:val="nl-BE"/>
              </w:rPr>
              <w:t>N</w:t>
            </w:r>
            <w:r w:rsidRPr="004679D7">
              <w:rPr>
                <w:lang w:val="nl-BE"/>
              </w:rPr>
              <w:t xml:space="preserve">ummer van de </w:t>
            </w:r>
            <w:r>
              <w:rPr>
                <w:lang w:val="nl-BE"/>
              </w:rPr>
              <w:t>S</w:t>
            </w:r>
            <w:r w:rsidRPr="004679D7">
              <w:rPr>
                <w:lang w:val="nl-BE"/>
              </w:rPr>
              <w:t xml:space="preserve">ociale </w:t>
            </w:r>
            <w:r>
              <w:rPr>
                <w:lang w:val="nl-BE"/>
              </w:rPr>
              <w:t>Z</w:t>
            </w:r>
            <w:r w:rsidRPr="004679D7">
              <w:rPr>
                <w:lang w:val="nl-BE"/>
              </w:rPr>
              <w:t>ekerheid</w:t>
            </w:r>
          </w:p>
        </w:tc>
      </w:tr>
      <w:tr w:rsidR="006526A7" w:rsidRPr="00515699" w14:paraId="42DD7984" w14:textId="77777777" w:rsidTr="00C233C8">
        <w:tc>
          <w:tcPr>
            <w:tcW w:w="2272" w:type="dxa"/>
            <w:shd w:val="clear" w:color="auto" w:fill="auto"/>
          </w:tcPr>
          <w:p w14:paraId="0D5A274E" w14:textId="77777777" w:rsidR="006526A7" w:rsidRPr="00D644E4" w:rsidRDefault="006526A7" w:rsidP="002A4321">
            <w:pPr>
              <w:rPr>
                <w:b/>
                <w:lang w:val="nl-BE"/>
              </w:rPr>
            </w:pPr>
            <w:r w:rsidRPr="00D644E4">
              <w:rPr>
                <w:b/>
                <w:lang w:val="nl-BE"/>
              </w:rPr>
              <w:t>KSZ</w:t>
            </w:r>
          </w:p>
        </w:tc>
        <w:tc>
          <w:tcPr>
            <w:tcW w:w="6798" w:type="dxa"/>
            <w:shd w:val="clear" w:color="auto" w:fill="auto"/>
          </w:tcPr>
          <w:p w14:paraId="56A29362" w14:textId="77777777" w:rsidR="006526A7" w:rsidRDefault="006526A7" w:rsidP="002A4321">
            <w:pPr>
              <w:rPr>
                <w:lang w:val="nl-BE"/>
              </w:rPr>
            </w:pPr>
            <w:r w:rsidRPr="00732467">
              <w:rPr>
                <w:lang w:val="nl-BE"/>
              </w:rPr>
              <w:t>Kruispuntbank van de Sociale Zekerheid</w:t>
            </w:r>
          </w:p>
          <w:p w14:paraId="35FCEB59" w14:textId="77777777" w:rsidR="0001307C" w:rsidRPr="00732467" w:rsidRDefault="0001307C" w:rsidP="002A4321">
            <w:pPr>
              <w:rPr>
                <w:lang w:val="nl-BE"/>
              </w:rPr>
            </w:pPr>
          </w:p>
        </w:tc>
      </w:tr>
      <w:tr w:rsidR="0001307C" w:rsidRPr="0001307C" w14:paraId="1478DCDD" w14:textId="77777777" w:rsidTr="00C233C8">
        <w:tc>
          <w:tcPr>
            <w:tcW w:w="2272" w:type="dxa"/>
            <w:shd w:val="clear" w:color="auto" w:fill="auto"/>
          </w:tcPr>
          <w:p w14:paraId="458BA208" w14:textId="77777777" w:rsidR="0001307C" w:rsidRPr="0001307C" w:rsidRDefault="0001307C" w:rsidP="002A4321">
            <w:pPr>
              <w:rPr>
                <w:b/>
                <w:lang w:val="nl-BE"/>
              </w:rPr>
            </w:pPr>
            <w:r w:rsidRPr="0001307C">
              <w:rPr>
                <w:b/>
                <w:lang w:val="nl-BE"/>
              </w:rPr>
              <w:t>RSZ</w:t>
            </w:r>
          </w:p>
        </w:tc>
        <w:tc>
          <w:tcPr>
            <w:tcW w:w="6798" w:type="dxa"/>
            <w:shd w:val="clear" w:color="auto" w:fill="auto"/>
          </w:tcPr>
          <w:p w14:paraId="18D3E806" w14:textId="77777777" w:rsidR="0001307C" w:rsidRPr="009E5A05" w:rsidRDefault="0001307C" w:rsidP="002A4321">
            <w:pPr>
              <w:rPr>
                <w:lang w:val="nl-BE"/>
              </w:rPr>
            </w:pPr>
            <w:r>
              <w:rPr>
                <w:lang w:val="nl-BE"/>
              </w:rPr>
              <w:t>Rijksdienst voor Sociale Zekerheid</w:t>
            </w:r>
          </w:p>
        </w:tc>
      </w:tr>
      <w:tr w:rsidR="0001307C" w:rsidRPr="00EB5F2D" w14:paraId="3738D6FB" w14:textId="77777777" w:rsidTr="00C233C8">
        <w:tc>
          <w:tcPr>
            <w:tcW w:w="2272" w:type="dxa"/>
            <w:shd w:val="clear" w:color="auto" w:fill="auto"/>
          </w:tcPr>
          <w:p w14:paraId="7BBDC3FA" w14:textId="77777777" w:rsidR="0001307C" w:rsidRPr="0001307C" w:rsidRDefault="00515699" w:rsidP="00515699">
            <w:pPr>
              <w:rPr>
                <w:b/>
                <w:lang w:val="en-US"/>
              </w:rPr>
            </w:pPr>
            <w:r>
              <w:rPr>
                <w:b/>
                <w:lang w:val="en-US"/>
              </w:rPr>
              <w:t>DIBISS</w:t>
            </w:r>
          </w:p>
        </w:tc>
        <w:tc>
          <w:tcPr>
            <w:tcW w:w="6798" w:type="dxa"/>
            <w:shd w:val="clear" w:color="auto" w:fill="auto"/>
          </w:tcPr>
          <w:p w14:paraId="3A1448C7" w14:textId="77777777" w:rsidR="0001307C" w:rsidRPr="00E10284" w:rsidRDefault="00515699" w:rsidP="00515699">
            <w:pPr>
              <w:rPr>
                <w:lang w:val="nl-BE"/>
              </w:rPr>
            </w:pPr>
            <w:r w:rsidRPr="00515699">
              <w:rPr>
                <w:lang w:val="nl-BE"/>
              </w:rPr>
              <w:t>Dienst voor de Bijzondere Socialezekerheidsstelsels</w:t>
            </w:r>
          </w:p>
        </w:tc>
      </w:tr>
      <w:tr w:rsidR="0001307C" w:rsidRPr="00EB5F2D" w14:paraId="3D5DD7F8" w14:textId="77777777" w:rsidTr="00C233C8">
        <w:tc>
          <w:tcPr>
            <w:tcW w:w="2272" w:type="dxa"/>
            <w:shd w:val="clear" w:color="auto" w:fill="auto"/>
          </w:tcPr>
          <w:p w14:paraId="1A9C291D" w14:textId="77777777" w:rsidR="0001307C" w:rsidRPr="0001307C" w:rsidRDefault="0001307C" w:rsidP="002A4321">
            <w:pPr>
              <w:rPr>
                <w:b/>
                <w:lang w:val="nl-BE"/>
              </w:rPr>
            </w:pPr>
          </w:p>
        </w:tc>
        <w:tc>
          <w:tcPr>
            <w:tcW w:w="6798" w:type="dxa"/>
            <w:shd w:val="clear" w:color="auto" w:fill="auto"/>
          </w:tcPr>
          <w:p w14:paraId="73E1ED69" w14:textId="77777777" w:rsidR="0001307C" w:rsidRPr="000F7FBF" w:rsidRDefault="0001307C" w:rsidP="002A4321">
            <w:pPr>
              <w:rPr>
                <w:lang w:val="nl-BE"/>
              </w:rPr>
            </w:pPr>
          </w:p>
        </w:tc>
      </w:tr>
      <w:tr w:rsidR="0001307C" w:rsidRPr="0001307C" w14:paraId="2C06B938" w14:textId="77777777" w:rsidTr="00C233C8">
        <w:tc>
          <w:tcPr>
            <w:tcW w:w="2272" w:type="dxa"/>
            <w:shd w:val="clear" w:color="auto" w:fill="auto"/>
          </w:tcPr>
          <w:p w14:paraId="543324A0" w14:textId="77777777" w:rsidR="0001307C" w:rsidRPr="0001307C" w:rsidRDefault="0001307C" w:rsidP="002A4321">
            <w:pPr>
              <w:rPr>
                <w:b/>
                <w:lang w:val="nl-BE"/>
              </w:rPr>
            </w:pPr>
            <w:r>
              <w:rPr>
                <w:b/>
                <w:lang w:val="nl-BE"/>
              </w:rPr>
              <w:t>WSE</w:t>
            </w:r>
          </w:p>
        </w:tc>
        <w:tc>
          <w:tcPr>
            <w:tcW w:w="6798" w:type="dxa"/>
            <w:shd w:val="clear" w:color="auto" w:fill="auto"/>
          </w:tcPr>
          <w:p w14:paraId="4910FEAB" w14:textId="77777777" w:rsidR="0001307C" w:rsidRDefault="0001307C" w:rsidP="002A4321">
            <w:pPr>
              <w:rPr>
                <w:lang w:val="nl-BE"/>
              </w:rPr>
            </w:pPr>
            <w:r w:rsidRPr="0001307C">
              <w:rPr>
                <w:lang w:val="nl-BE"/>
              </w:rPr>
              <w:t>Werk en Sociale Economie</w:t>
            </w:r>
          </w:p>
        </w:tc>
      </w:tr>
      <w:tr w:rsidR="0001307C" w:rsidRPr="00CC6A3F" w14:paraId="0FD4CE2C" w14:textId="77777777" w:rsidTr="00C233C8">
        <w:tc>
          <w:tcPr>
            <w:tcW w:w="2272" w:type="dxa"/>
            <w:shd w:val="clear" w:color="auto" w:fill="auto"/>
          </w:tcPr>
          <w:p w14:paraId="18FC5DAE" w14:textId="77777777" w:rsidR="0001307C" w:rsidRPr="00C47DA3" w:rsidRDefault="0001307C" w:rsidP="0001307C">
            <w:pPr>
              <w:rPr>
                <w:b/>
                <w:lang w:val="fr-BE"/>
              </w:rPr>
            </w:pPr>
            <w:r w:rsidRPr="00C47DA3">
              <w:rPr>
                <w:b/>
                <w:lang w:val="fr-BE"/>
              </w:rPr>
              <w:t>VDI</w:t>
            </w:r>
          </w:p>
          <w:p w14:paraId="10A5EC2D" w14:textId="77777777" w:rsidR="002262C1" w:rsidRPr="00C47DA3" w:rsidRDefault="002262C1" w:rsidP="0001307C">
            <w:pPr>
              <w:rPr>
                <w:b/>
                <w:lang w:val="fr-BE"/>
              </w:rPr>
            </w:pPr>
            <w:r w:rsidRPr="00C47DA3">
              <w:rPr>
                <w:b/>
                <w:lang w:val="fr-BE"/>
              </w:rPr>
              <w:t>FOD SZ SI</w:t>
            </w:r>
          </w:p>
          <w:p w14:paraId="24A2A8DD" w14:textId="74E2591B" w:rsidR="00442515" w:rsidRPr="00C47DA3" w:rsidRDefault="00442515" w:rsidP="0001307C">
            <w:pPr>
              <w:rPr>
                <w:b/>
                <w:lang w:val="fr-BE"/>
              </w:rPr>
            </w:pPr>
            <w:r w:rsidRPr="00C47DA3">
              <w:rPr>
                <w:b/>
                <w:lang w:val="fr-BE"/>
              </w:rPr>
              <w:t>RJV</w:t>
            </w:r>
          </w:p>
        </w:tc>
        <w:tc>
          <w:tcPr>
            <w:tcW w:w="6798" w:type="dxa"/>
            <w:shd w:val="clear" w:color="auto" w:fill="auto"/>
          </w:tcPr>
          <w:p w14:paraId="0F34F929" w14:textId="77777777" w:rsidR="0001307C" w:rsidRDefault="0001307C" w:rsidP="002A4321">
            <w:pPr>
              <w:rPr>
                <w:lang w:val="nl-BE"/>
              </w:rPr>
            </w:pPr>
            <w:r>
              <w:rPr>
                <w:lang w:val="nl-BE"/>
              </w:rPr>
              <w:t>Vlaamse DienstenIntegrator</w:t>
            </w:r>
          </w:p>
          <w:p w14:paraId="655454B2" w14:textId="77777777" w:rsidR="002262C1" w:rsidRDefault="002262C1" w:rsidP="002A4321">
            <w:pPr>
              <w:rPr>
                <w:lang w:val="nl-BE"/>
              </w:rPr>
            </w:pPr>
            <w:r w:rsidRPr="002262C1">
              <w:rPr>
                <w:lang w:val="nl-BE"/>
              </w:rPr>
              <w:t>FOD Sociale Zekerheid - Sociale Inspectie</w:t>
            </w:r>
          </w:p>
          <w:p w14:paraId="7E474952" w14:textId="64342A48" w:rsidR="00442515" w:rsidRPr="0001307C" w:rsidRDefault="00442515" w:rsidP="002A4321">
            <w:pPr>
              <w:rPr>
                <w:lang w:val="nl-BE"/>
              </w:rPr>
            </w:pPr>
            <w:r>
              <w:rPr>
                <w:lang w:val="nl-BE"/>
              </w:rPr>
              <w:t>Rijksdienst voor Jaarlijkse Vakantie</w:t>
            </w:r>
          </w:p>
        </w:tc>
      </w:tr>
      <w:tr w:rsidR="00CC6A3F" w:rsidRPr="00CC6A3F" w14:paraId="7E18F5C0" w14:textId="77777777" w:rsidTr="00C233C8">
        <w:tc>
          <w:tcPr>
            <w:tcW w:w="2272" w:type="dxa"/>
            <w:shd w:val="clear" w:color="auto" w:fill="auto"/>
          </w:tcPr>
          <w:p w14:paraId="6B26E540" w14:textId="7B243139" w:rsidR="00CC6A3F" w:rsidRPr="00C47DA3" w:rsidRDefault="00CC6A3F" w:rsidP="0001307C">
            <w:pPr>
              <w:rPr>
                <w:b/>
                <w:lang w:val="fr-BE"/>
              </w:rPr>
            </w:pPr>
            <w:r>
              <w:rPr>
                <w:b/>
                <w:lang w:val="fr-BE"/>
              </w:rPr>
              <w:t>FOD FIN</w:t>
            </w:r>
          </w:p>
        </w:tc>
        <w:tc>
          <w:tcPr>
            <w:tcW w:w="6798" w:type="dxa"/>
            <w:shd w:val="clear" w:color="auto" w:fill="auto"/>
          </w:tcPr>
          <w:p w14:paraId="4E35B977" w14:textId="6F149E89" w:rsidR="00CC6A3F" w:rsidRDefault="00CC6A3F" w:rsidP="002A4321">
            <w:pPr>
              <w:rPr>
                <w:lang w:val="nl-BE"/>
              </w:rPr>
            </w:pPr>
            <w:r>
              <w:rPr>
                <w:lang w:val="nl-BE"/>
              </w:rPr>
              <w:t>FOD Financiën</w:t>
            </w:r>
          </w:p>
        </w:tc>
      </w:tr>
      <w:tr w:rsidR="00967B2A" w:rsidRPr="00EB5F2D" w14:paraId="461E447B" w14:textId="77777777" w:rsidTr="00C233C8">
        <w:tc>
          <w:tcPr>
            <w:tcW w:w="2272" w:type="dxa"/>
            <w:shd w:val="clear" w:color="auto" w:fill="auto"/>
          </w:tcPr>
          <w:p w14:paraId="6205AA57" w14:textId="7D596942" w:rsidR="003B4504" w:rsidRDefault="00967B2A" w:rsidP="0001307C">
            <w:pPr>
              <w:rPr>
                <w:b/>
                <w:lang w:val="nl-BE"/>
              </w:rPr>
            </w:pPr>
            <w:r>
              <w:rPr>
                <w:b/>
                <w:lang w:val="nl-BE"/>
              </w:rPr>
              <w:t>Dimona</w:t>
            </w:r>
          </w:p>
          <w:p w14:paraId="71F6195D" w14:textId="750079E6" w:rsidR="003B4504" w:rsidRDefault="003B4504" w:rsidP="0001307C">
            <w:pPr>
              <w:rPr>
                <w:b/>
                <w:lang w:val="nl-BE"/>
              </w:rPr>
            </w:pPr>
          </w:p>
        </w:tc>
        <w:tc>
          <w:tcPr>
            <w:tcW w:w="6798" w:type="dxa"/>
            <w:shd w:val="clear" w:color="auto" w:fill="auto"/>
          </w:tcPr>
          <w:p w14:paraId="09380B83" w14:textId="6A27F985" w:rsidR="007969AB" w:rsidRPr="00AA2375" w:rsidRDefault="00967B2A" w:rsidP="00AA2375">
            <w:pPr>
              <w:rPr>
                <w:lang w:val="nl-BE"/>
              </w:rPr>
            </w:pPr>
            <w:r w:rsidRPr="00D644E4">
              <w:rPr>
                <w:rStyle w:val="Strong"/>
                <w:lang w:val="nl-BE"/>
              </w:rPr>
              <w:t>D</w:t>
            </w:r>
            <w:r w:rsidRPr="00D644E4">
              <w:rPr>
                <w:lang w:val="nl-BE"/>
              </w:rPr>
              <w:t xml:space="preserve">éclaration </w:t>
            </w:r>
            <w:r w:rsidRPr="00D644E4">
              <w:rPr>
                <w:rStyle w:val="Strong"/>
                <w:lang w:val="nl-BE"/>
              </w:rPr>
              <w:t>Im</w:t>
            </w:r>
            <w:r w:rsidRPr="00D644E4">
              <w:rPr>
                <w:lang w:val="nl-BE"/>
              </w:rPr>
              <w:t>médiate/</w:t>
            </w:r>
            <w:r w:rsidRPr="00D644E4">
              <w:rPr>
                <w:rStyle w:val="Strong"/>
                <w:lang w:val="nl-BE"/>
              </w:rPr>
              <w:t>On</w:t>
            </w:r>
            <w:r w:rsidRPr="00D644E4">
              <w:rPr>
                <w:lang w:val="nl-BE"/>
              </w:rPr>
              <w:t xml:space="preserve">middellijke </w:t>
            </w:r>
            <w:r w:rsidRPr="00D644E4">
              <w:rPr>
                <w:rStyle w:val="Strong"/>
                <w:lang w:val="nl-BE"/>
              </w:rPr>
              <w:t>A</w:t>
            </w:r>
            <w:r w:rsidRPr="00D644E4">
              <w:rPr>
                <w:lang w:val="nl-BE"/>
              </w:rPr>
              <w:t>angifte</w:t>
            </w:r>
            <w:r w:rsidR="00AA2375" w:rsidRPr="00D644E4">
              <w:rPr>
                <w:lang w:val="nl-BE"/>
              </w:rPr>
              <w:t xml:space="preserve">. </w:t>
            </w:r>
            <w:r w:rsidR="00AA2375" w:rsidRPr="00AA2375">
              <w:rPr>
                <w:lang w:val="nl-BE"/>
              </w:rPr>
              <w:t>De Dimona is het elektronische bericht waarmee de werkgever iedere indiensttreding en uitdiensttreding van een werknemer aangeeft bij de RSZ of de DIBISS. De Dimona-aangifte is verplicht voor alle werkgevers uit de publieke en de private sector.</w:t>
            </w:r>
          </w:p>
        </w:tc>
      </w:tr>
      <w:tr w:rsidR="0039500B" w:rsidRPr="00EB5F2D" w14:paraId="54FB218B" w14:textId="77777777" w:rsidTr="00C233C8">
        <w:tc>
          <w:tcPr>
            <w:tcW w:w="2272" w:type="dxa"/>
            <w:shd w:val="clear" w:color="auto" w:fill="auto"/>
          </w:tcPr>
          <w:p w14:paraId="44A74496" w14:textId="71B15F4C" w:rsidR="0039500B" w:rsidRDefault="0039500B" w:rsidP="0001307C">
            <w:pPr>
              <w:rPr>
                <w:b/>
                <w:lang w:val="nl-BE"/>
              </w:rPr>
            </w:pPr>
            <w:r>
              <w:rPr>
                <w:b/>
                <w:lang w:val="nl-BE"/>
              </w:rPr>
              <w:lastRenderedPageBreak/>
              <w:t>NIC</w:t>
            </w:r>
          </w:p>
        </w:tc>
        <w:tc>
          <w:tcPr>
            <w:tcW w:w="6798" w:type="dxa"/>
            <w:shd w:val="clear" w:color="auto" w:fill="auto"/>
          </w:tcPr>
          <w:p w14:paraId="4A1EC3F2" w14:textId="77777777" w:rsidR="0039500B" w:rsidRDefault="0039500B" w:rsidP="0039500B">
            <w:pPr>
              <w:rPr>
                <w:lang w:val="nl-BE"/>
              </w:rPr>
            </w:pPr>
            <w:r w:rsidRPr="009B0E83">
              <w:rPr>
                <w:lang w:val="nl-BE"/>
              </w:rPr>
              <w:t>Het Nationaal Intermutualistisch College (NIC) is een mutualiteiten-</w:t>
            </w:r>
            <w:r>
              <w:rPr>
                <w:lang w:val="nl-BE"/>
              </w:rPr>
              <w:t xml:space="preserve">                  </w:t>
            </w:r>
            <w:r w:rsidRPr="009B0E83">
              <w:rPr>
                <w:lang w:val="nl-BE"/>
              </w:rPr>
              <w:t>associatie, samengesteld uit vertegenwoordigers van de 5 landsbonden van de ziekenfondsen, van de Hulpkas voor Ziekte- en Invaliditeitsverzekering en van de Kas voor Geneeskundige Verzorging van HR Rail.</w:t>
            </w:r>
          </w:p>
          <w:p w14:paraId="5FFF01F6" w14:textId="77777777" w:rsidR="0039500B" w:rsidRPr="00D644E4" w:rsidRDefault="0039500B" w:rsidP="00AA2375">
            <w:pPr>
              <w:rPr>
                <w:rStyle w:val="Strong"/>
                <w:lang w:val="nl-BE"/>
              </w:rPr>
            </w:pPr>
          </w:p>
        </w:tc>
      </w:tr>
      <w:tr w:rsidR="00C233C8" w:rsidRPr="00D47B97" w14:paraId="233A7E08" w14:textId="77777777" w:rsidTr="00C233C8">
        <w:tc>
          <w:tcPr>
            <w:tcW w:w="2272" w:type="dxa"/>
            <w:shd w:val="clear" w:color="auto" w:fill="auto"/>
          </w:tcPr>
          <w:p w14:paraId="0D56E925" w14:textId="67D6F7C4" w:rsidR="00C233C8" w:rsidRDefault="00C233C8" w:rsidP="00C233C8">
            <w:pPr>
              <w:rPr>
                <w:b/>
                <w:lang w:val="nl-BE"/>
              </w:rPr>
            </w:pPr>
            <w:r>
              <w:rPr>
                <w:b/>
                <w:lang w:val="nl-BE"/>
              </w:rPr>
              <w:t>AviQ</w:t>
            </w:r>
          </w:p>
        </w:tc>
        <w:tc>
          <w:tcPr>
            <w:tcW w:w="6798" w:type="dxa"/>
            <w:shd w:val="clear" w:color="auto" w:fill="auto"/>
          </w:tcPr>
          <w:p w14:paraId="5A3AF79F" w14:textId="60B80B83" w:rsidR="00C233C8" w:rsidRPr="00D47B97" w:rsidRDefault="00C233C8" w:rsidP="00C233C8">
            <w:pPr>
              <w:rPr>
                <w:lang w:val="fr-BE"/>
              </w:rPr>
            </w:pPr>
            <w:r w:rsidRPr="000E13C0">
              <w:rPr>
                <w:lang w:val="fr-BE"/>
              </w:rPr>
              <w:t>Agence wallonne pour une vie de qualité</w:t>
            </w:r>
          </w:p>
        </w:tc>
      </w:tr>
      <w:tr w:rsidR="00C233C8" w:rsidRPr="00D47B97" w14:paraId="27EDA1C3" w14:textId="77777777" w:rsidTr="00C233C8">
        <w:tc>
          <w:tcPr>
            <w:tcW w:w="2272" w:type="dxa"/>
            <w:shd w:val="clear" w:color="auto" w:fill="auto"/>
          </w:tcPr>
          <w:p w14:paraId="6708FE84" w14:textId="77777777" w:rsidR="00C233C8" w:rsidRDefault="00C233C8" w:rsidP="00C233C8">
            <w:pPr>
              <w:rPr>
                <w:b/>
                <w:lang w:val="nl-BE"/>
              </w:rPr>
            </w:pPr>
            <w:r>
              <w:rPr>
                <w:b/>
                <w:lang w:val="nl-BE"/>
              </w:rPr>
              <w:t>Iriscare</w:t>
            </w:r>
          </w:p>
          <w:p w14:paraId="789CD61D" w14:textId="49439A8D" w:rsidR="007817C3" w:rsidRPr="00D47B97" w:rsidRDefault="007817C3" w:rsidP="00C233C8">
            <w:pPr>
              <w:rPr>
                <w:b/>
                <w:lang w:val="fr-BE"/>
              </w:rPr>
            </w:pPr>
            <w:r>
              <w:rPr>
                <w:b/>
                <w:lang w:val="nl-BE"/>
              </w:rPr>
              <w:t>BCED</w:t>
            </w:r>
          </w:p>
        </w:tc>
        <w:tc>
          <w:tcPr>
            <w:tcW w:w="6798" w:type="dxa"/>
            <w:shd w:val="clear" w:color="auto" w:fill="auto"/>
          </w:tcPr>
          <w:p w14:paraId="4AED1A11" w14:textId="4A774F7D" w:rsidR="00C233C8" w:rsidRDefault="00C233C8" w:rsidP="00C233C8">
            <w:pPr>
              <w:rPr>
                <w:lang w:val="fr-BE"/>
              </w:rPr>
            </w:pPr>
            <w:r w:rsidRPr="00DF3461">
              <w:rPr>
                <w:lang w:val="fr-BE"/>
              </w:rPr>
              <w:t>Organisme bruxellois de protection sociale</w:t>
            </w:r>
          </w:p>
          <w:p w14:paraId="5E313F2E" w14:textId="3E807021" w:rsidR="007817C3" w:rsidRDefault="007817C3" w:rsidP="00C233C8">
            <w:pPr>
              <w:rPr>
                <w:lang w:val="fr-BE"/>
              </w:rPr>
            </w:pPr>
            <w:r>
              <w:t>Banque Carrefour d'échange de données (Intégrateur de services pour la Région Wallonne et la Fédération Wallonie - Bruxelles)</w:t>
            </w:r>
          </w:p>
          <w:p w14:paraId="33CF0488" w14:textId="639E4C97" w:rsidR="007817C3" w:rsidRPr="00D47B97" w:rsidRDefault="007817C3" w:rsidP="00C233C8">
            <w:pPr>
              <w:rPr>
                <w:lang w:val="fr-BE"/>
              </w:rPr>
            </w:pPr>
          </w:p>
        </w:tc>
      </w:tr>
    </w:tbl>
    <w:p w14:paraId="26935E95" w14:textId="77777777" w:rsidR="00D47B97" w:rsidRPr="007817C3" w:rsidRDefault="00D47B97">
      <w:pPr>
        <w:jc w:val="left"/>
        <w:rPr>
          <w:rFonts w:ascii="Arial" w:hAnsi="Arial" w:cs="Arial"/>
          <w:b/>
          <w:bCs/>
          <w:kern w:val="32"/>
          <w:sz w:val="32"/>
          <w:szCs w:val="32"/>
        </w:rPr>
      </w:pPr>
      <w:r w:rsidRPr="007817C3">
        <w:br w:type="page"/>
      </w:r>
    </w:p>
    <w:p w14:paraId="660DB8C6" w14:textId="178DAA25" w:rsidR="00013D3B" w:rsidRPr="00D47B97" w:rsidRDefault="00013D3B" w:rsidP="00D47B97">
      <w:pPr>
        <w:pStyle w:val="Heading1"/>
        <w:rPr>
          <w:lang w:val="nl-BE"/>
        </w:rPr>
      </w:pPr>
      <w:bookmarkStart w:id="9" w:name="_Toc189990047"/>
      <w:bookmarkStart w:id="10" w:name="_Toc81320006"/>
      <w:bookmarkEnd w:id="7"/>
      <w:bookmarkEnd w:id="9"/>
      <w:r w:rsidRPr="00D47B97">
        <w:rPr>
          <w:lang w:val="nl-BE"/>
        </w:rPr>
        <w:lastRenderedPageBreak/>
        <w:t xml:space="preserve">Overzicht van </w:t>
      </w:r>
      <w:r w:rsidR="00BC3BB1" w:rsidRPr="00D47B97">
        <w:rPr>
          <w:lang w:val="nl-BE"/>
        </w:rPr>
        <w:t>de dienst</w:t>
      </w:r>
      <w:bookmarkEnd w:id="10"/>
    </w:p>
    <w:p w14:paraId="3C2E11F7" w14:textId="77777777" w:rsidR="008752D3" w:rsidRDefault="00B108FA" w:rsidP="00292ADB">
      <w:pPr>
        <w:pStyle w:val="Heading2"/>
        <w:rPr>
          <w:lang w:val="nl-BE"/>
        </w:rPr>
      </w:pPr>
      <w:bookmarkStart w:id="11" w:name="_Toc81320007"/>
      <w:r>
        <w:rPr>
          <w:lang w:val="nl-BE"/>
        </w:rPr>
        <w:t>Context</w:t>
      </w:r>
      <w:bookmarkEnd w:id="11"/>
    </w:p>
    <w:p w14:paraId="4E73FDC2" w14:textId="77777777" w:rsidR="008752D3" w:rsidRDefault="008752D3" w:rsidP="008752D3">
      <w:pPr>
        <w:rPr>
          <w:lang w:val="nl-BE"/>
        </w:rPr>
      </w:pPr>
    </w:p>
    <w:p w14:paraId="52DACAD3" w14:textId="77777777" w:rsidR="008752D3" w:rsidRDefault="008752D3" w:rsidP="008752D3">
      <w:pPr>
        <w:rPr>
          <w:lang w:val="nl-BE"/>
        </w:rPr>
      </w:pPr>
    </w:p>
    <w:p w14:paraId="2EA3E834" w14:textId="77777777" w:rsidR="008752D3" w:rsidRDefault="008752D3" w:rsidP="008752D3">
      <w:pPr>
        <w:rPr>
          <w:lang w:val="nl-BE"/>
        </w:rPr>
      </w:pPr>
      <w:r>
        <w:rPr>
          <w:noProof/>
          <w:lang w:val="en-US" w:eastAsia="en-US"/>
        </w:rPr>
        <mc:AlternateContent>
          <mc:Choice Requires="wpc">
            <w:drawing>
              <wp:inline distT="0" distB="0" distL="0" distR="0" wp14:anchorId="45C4A653" wp14:editId="3E8C9380">
                <wp:extent cx="6249726" cy="2901950"/>
                <wp:effectExtent l="0" t="0" r="0" b="0"/>
                <wp:docPr id="13" name="Canvas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4"/>
                        <wps:cNvSpPr txBox="1">
                          <a:spLocks noChangeArrowheads="1"/>
                        </wps:cNvSpPr>
                        <wps:spPr bwMode="auto">
                          <a:xfrm>
                            <a:off x="1382939" y="36016"/>
                            <a:ext cx="837565" cy="414655"/>
                          </a:xfrm>
                          <a:prstGeom prst="rect">
                            <a:avLst/>
                          </a:prstGeom>
                          <a:solidFill>
                            <a:srgbClr val="FFFFFF"/>
                          </a:solidFill>
                          <a:ln w="9525">
                            <a:solidFill>
                              <a:srgbClr val="000000"/>
                            </a:solidFill>
                            <a:miter lim="800000"/>
                            <a:headEnd/>
                            <a:tailEnd/>
                          </a:ln>
                        </wps:spPr>
                        <wps:txbx>
                          <w:txbxContent>
                            <w:p w14:paraId="7B8F136A" w14:textId="77777777" w:rsidR="002C7737" w:rsidRPr="00F01DA7" w:rsidRDefault="002C7737" w:rsidP="008752D3">
                              <w:pPr>
                                <w:jc w:val="center"/>
                                <w:rPr>
                                  <w:lang w:val="nl-BE"/>
                                </w:rPr>
                              </w:pPr>
                              <w:r>
                                <w:rPr>
                                  <w:lang w:val="nl-BE"/>
                                </w:rPr>
                                <w:t>RSZ*</w:t>
                              </w:r>
                            </w:p>
                          </w:txbxContent>
                        </wps:txbx>
                        <wps:bodyPr rot="0" vert="horz" wrap="square" lIns="91440" tIns="45720" rIns="91440" bIns="45720" anchor="t" anchorCtr="0" upright="1">
                          <a:noAutofit/>
                        </wps:bodyPr>
                      </wps:wsp>
                      <wps:wsp>
                        <wps:cNvPr id="2" name="Text Box 5"/>
                        <wps:cNvSpPr txBox="1">
                          <a:spLocks noChangeArrowheads="1"/>
                        </wps:cNvSpPr>
                        <wps:spPr bwMode="auto">
                          <a:xfrm>
                            <a:off x="2029369" y="743406"/>
                            <a:ext cx="837565" cy="414020"/>
                          </a:xfrm>
                          <a:prstGeom prst="rect">
                            <a:avLst/>
                          </a:prstGeom>
                          <a:solidFill>
                            <a:srgbClr val="FFFFFF"/>
                          </a:solidFill>
                          <a:ln w="9525">
                            <a:solidFill>
                              <a:srgbClr val="000000"/>
                            </a:solidFill>
                            <a:miter lim="800000"/>
                            <a:headEnd/>
                            <a:tailEnd/>
                          </a:ln>
                        </wps:spPr>
                        <wps:txbx>
                          <w:txbxContent>
                            <w:p w14:paraId="10D9AE12" w14:textId="77777777" w:rsidR="002C7737" w:rsidRPr="00F01DA7" w:rsidRDefault="002C7737" w:rsidP="008752D3">
                              <w:pPr>
                                <w:jc w:val="center"/>
                                <w:rPr>
                                  <w:lang w:val="nl-BE"/>
                                </w:rPr>
                              </w:pPr>
                              <w:r>
                                <w:rPr>
                                  <w:lang w:val="nl-BE"/>
                                </w:rPr>
                                <w:t>KSZ</w:t>
                              </w:r>
                            </w:p>
                          </w:txbxContent>
                        </wps:txbx>
                        <wps:bodyPr rot="0" vert="horz" wrap="square" lIns="91440" tIns="45720" rIns="91440" bIns="45720" anchor="t" anchorCtr="0" upright="1">
                          <a:noAutofit/>
                        </wps:bodyPr>
                      </wps:wsp>
                      <wps:wsp>
                        <wps:cNvPr id="3" name="AutoShape 6"/>
                        <wps:cNvCnPr>
                          <a:cxnSpLocks noChangeShapeType="1"/>
                          <a:stCxn id="1" idx="2"/>
                          <a:endCxn id="2" idx="0"/>
                        </wps:cNvCnPr>
                        <wps:spPr bwMode="auto">
                          <a:xfrm>
                            <a:off x="1802039" y="450671"/>
                            <a:ext cx="646430" cy="2927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Text Box 7"/>
                        <wps:cNvSpPr txBox="1">
                          <a:spLocks noChangeArrowheads="1"/>
                        </wps:cNvSpPr>
                        <wps:spPr bwMode="auto">
                          <a:xfrm>
                            <a:off x="2180499" y="492581"/>
                            <a:ext cx="20574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263740" w14:textId="77777777" w:rsidR="002C7737" w:rsidRPr="00C1557C" w:rsidRDefault="002C7737" w:rsidP="008752D3">
                              <w:pPr>
                                <w:rPr>
                                  <w:rFonts w:ascii="Arial" w:hAnsi="Arial" w:cs="Arial"/>
                                  <w:sz w:val="16"/>
                                  <w:szCs w:val="16"/>
                                  <w:lang w:val="nl-BE"/>
                                </w:rPr>
                              </w:pPr>
                              <w:r>
                                <w:rPr>
                                  <w:rFonts w:ascii="Arial" w:hAnsi="Arial" w:cs="Arial"/>
                                  <w:sz w:val="16"/>
                                  <w:szCs w:val="16"/>
                                  <w:lang w:val="nl-BE"/>
                                </w:rPr>
                                <w:t>1</w:t>
                              </w:r>
                            </w:p>
                          </w:txbxContent>
                        </wps:txbx>
                        <wps:bodyPr rot="0" vert="horz" wrap="square" lIns="91440" tIns="45720" rIns="91440" bIns="45720" anchor="t" anchorCtr="0" upright="1">
                          <a:noAutofit/>
                        </wps:bodyPr>
                      </wps:wsp>
                      <wps:wsp>
                        <wps:cNvPr id="5" name="AutoShape 8"/>
                        <wps:cNvCnPr>
                          <a:cxnSpLocks noChangeShapeType="1"/>
                          <a:stCxn id="12" idx="2"/>
                          <a:endCxn id="2" idx="0"/>
                        </wps:cNvCnPr>
                        <wps:spPr bwMode="auto">
                          <a:xfrm flipH="1">
                            <a:off x="2448469" y="449401"/>
                            <a:ext cx="529590" cy="2940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Text Box 9"/>
                        <wps:cNvSpPr txBox="1">
                          <a:spLocks noChangeArrowheads="1"/>
                        </wps:cNvSpPr>
                        <wps:spPr bwMode="auto">
                          <a:xfrm>
                            <a:off x="2449104" y="492581"/>
                            <a:ext cx="21526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6177A" w14:textId="77777777" w:rsidR="002C7737" w:rsidRPr="00C1557C" w:rsidRDefault="002C7737" w:rsidP="008752D3">
                              <w:pPr>
                                <w:rPr>
                                  <w:rFonts w:ascii="Arial" w:hAnsi="Arial" w:cs="Arial"/>
                                  <w:sz w:val="16"/>
                                  <w:szCs w:val="16"/>
                                  <w:lang w:val="nl-BE"/>
                                </w:rPr>
                              </w:pPr>
                              <w:r>
                                <w:rPr>
                                  <w:rFonts w:ascii="Arial" w:hAnsi="Arial" w:cs="Arial"/>
                                  <w:sz w:val="16"/>
                                  <w:szCs w:val="16"/>
                                  <w:lang w:val="nl-BE"/>
                                </w:rPr>
                                <w:t>2</w:t>
                              </w:r>
                            </w:p>
                          </w:txbxContent>
                        </wps:txbx>
                        <wps:bodyPr rot="0" vert="horz" wrap="square" lIns="91440" tIns="45720" rIns="91440" bIns="45720" anchor="t" anchorCtr="0" upright="1">
                          <a:noAutofit/>
                        </wps:bodyPr>
                      </wps:wsp>
                      <wps:wsp>
                        <wps:cNvPr id="8" name="Text Box 10"/>
                        <wps:cNvSpPr txBox="1">
                          <a:spLocks noChangeArrowheads="1"/>
                        </wps:cNvSpPr>
                        <wps:spPr bwMode="auto">
                          <a:xfrm>
                            <a:off x="3591684" y="2242059"/>
                            <a:ext cx="837565" cy="414020"/>
                          </a:xfrm>
                          <a:prstGeom prst="rect">
                            <a:avLst/>
                          </a:prstGeom>
                          <a:solidFill>
                            <a:srgbClr val="FFFFFF"/>
                          </a:solidFill>
                          <a:ln w="9525">
                            <a:solidFill>
                              <a:srgbClr val="000000"/>
                            </a:solidFill>
                            <a:miter lim="800000"/>
                            <a:headEnd/>
                            <a:tailEnd/>
                          </a:ln>
                        </wps:spPr>
                        <wps:txbx>
                          <w:txbxContent>
                            <w:p w14:paraId="347C11CD" w14:textId="77777777" w:rsidR="002C7737" w:rsidRPr="00F01DA7" w:rsidRDefault="002C7737" w:rsidP="008752D3">
                              <w:pPr>
                                <w:jc w:val="center"/>
                                <w:rPr>
                                  <w:lang w:val="nl-BE"/>
                                </w:rPr>
                              </w:pPr>
                              <w:r>
                                <w:rPr>
                                  <w:lang w:val="nl-BE"/>
                                </w:rPr>
                                <w:t>WSE</w:t>
                              </w:r>
                            </w:p>
                          </w:txbxContent>
                        </wps:txbx>
                        <wps:bodyPr rot="0" vert="horz" wrap="square" lIns="91440" tIns="45720" rIns="91440" bIns="45720" anchor="t" anchorCtr="0" upright="1">
                          <a:noAutofit/>
                        </wps:bodyPr>
                      </wps:wsp>
                      <wps:wsp>
                        <wps:cNvPr id="9" name="AutoShape 11"/>
                        <wps:cNvCnPr>
                          <a:cxnSpLocks noChangeShapeType="1"/>
                          <a:stCxn id="2" idx="2"/>
                          <a:endCxn id="14" idx="0"/>
                        </wps:cNvCnPr>
                        <wps:spPr bwMode="auto">
                          <a:xfrm>
                            <a:off x="2448152" y="1157426"/>
                            <a:ext cx="1562321" cy="29970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Text Box 12"/>
                        <wps:cNvSpPr txBox="1">
                          <a:spLocks noChangeArrowheads="1"/>
                        </wps:cNvSpPr>
                        <wps:spPr bwMode="auto">
                          <a:xfrm>
                            <a:off x="2875323" y="1231713"/>
                            <a:ext cx="20574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5588CF" w14:textId="77777777" w:rsidR="002C7737" w:rsidRPr="00C1557C" w:rsidRDefault="002C7737" w:rsidP="008752D3">
                              <w:pPr>
                                <w:rPr>
                                  <w:rFonts w:ascii="Arial" w:hAnsi="Arial" w:cs="Arial"/>
                                  <w:sz w:val="16"/>
                                  <w:szCs w:val="16"/>
                                  <w:lang w:val="nl-BE"/>
                                </w:rPr>
                              </w:pPr>
                              <w:r>
                                <w:rPr>
                                  <w:rFonts w:ascii="Arial" w:hAnsi="Arial" w:cs="Arial"/>
                                  <w:sz w:val="16"/>
                                  <w:szCs w:val="16"/>
                                  <w:lang w:val="nl-BE"/>
                                </w:rPr>
                                <w:t>3</w:t>
                              </w:r>
                            </w:p>
                          </w:txbxContent>
                        </wps:txbx>
                        <wps:bodyPr rot="0" vert="horz" wrap="square" lIns="91440" tIns="45720" rIns="91440" bIns="45720" anchor="t" anchorCtr="0" upright="1">
                          <a:noAutofit/>
                        </wps:bodyPr>
                      </wps:wsp>
                      <wps:wsp>
                        <wps:cNvPr id="12" name="Text Box 13"/>
                        <wps:cNvSpPr txBox="1">
                          <a:spLocks noChangeArrowheads="1"/>
                        </wps:cNvSpPr>
                        <wps:spPr bwMode="auto">
                          <a:xfrm>
                            <a:off x="2559594" y="36016"/>
                            <a:ext cx="836930" cy="413385"/>
                          </a:xfrm>
                          <a:prstGeom prst="rect">
                            <a:avLst/>
                          </a:prstGeom>
                          <a:solidFill>
                            <a:srgbClr val="FFFFFF"/>
                          </a:solidFill>
                          <a:ln w="9525">
                            <a:solidFill>
                              <a:srgbClr val="000000"/>
                            </a:solidFill>
                            <a:miter lim="800000"/>
                            <a:headEnd/>
                            <a:tailEnd/>
                          </a:ln>
                        </wps:spPr>
                        <wps:txbx>
                          <w:txbxContent>
                            <w:p w14:paraId="07F8164F" w14:textId="77777777" w:rsidR="002C7737" w:rsidRPr="00F01DA7" w:rsidRDefault="002C7737" w:rsidP="008752D3">
                              <w:pPr>
                                <w:jc w:val="center"/>
                                <w:rPr>
                                  <w:lang w:val="nl-BE"/>
                                </w:rPr>
                              </w:pPr>
                              <w:r>
                                <w:rPr>
                                  <w:lang w:val="nl-BE"/>
                                </w:rPr>
                                <w:t>DIBISS*</w:t>
                              </w:r>
                            </w:p>
                          </w:txbxContent>
                        </wps:txbx>
                        <wps:bodyPr rot="0" vert="horz" wrap="square" lIns="91440" tIns="45720" rIns="91440" bIns="45720" anchor="t" anchorCtr="0" upright="1">
                          <a:noAutofit/>
                        </wps:bodyPr>
                      </wps:wsp>
                      <wps:wsp>
                        <wps:cNvPr id="14" name="Text Box 10"/>
                        <wps:cNvSpPr txBox="1">
                          <a:spLocks noChangeArrowheads="1"/>
                        </wps:cNvSpPr>
                        <wps:spPr bwMode="auto">
                          <a:xfrm>
                            <a:off x="3591690" y="1457129"/>
                            <a:ext cx="837565" cy="413385"/>
                          </a:xfrm>
                          <a:prstGeom prst="rect">
                            <a:avLst/>
                          </a:prstGeom>
                          <a:solidFill>
                            <a:srgbClr val="FFFFFF"/>
                          </a:solidFill>
                          <a:ln w="9525">
                            <a:solidFill>
                              <a:srgbClr val="000000"/>
                            </a:solidFill>
                            <a:miter lim="800000"/>
                            <a:headEnd/>
                            <a:tailEnd/>
                          </a:ln>
                        </wps:spPr>
                        <wps:txbx>
                          <w:txbxContent>
                            <w:p w14:paraId="698FAE64" w14:textId="77777777" w:rsidR="002C7737" w:rsidRDefault="002C7737" w:rsidP="008752D3">
                              <w:pPr>
                                <w:pStyle w:val="NormalWeb"/>
                                <w:spacing w:before="0" w:beforeAutospacing="0" w:after="0" w:afterAutospacing="0"/>
                                <w:jc w:val="center"/>
                              </w:pPr>
                              <w:r>
                                <w:rPr>
                                  <w:lang w:val="nl-BE"/>
                                </w:rPr>
                                <w:t>VDI</w:t>
                              </w:r>
                            </w:p>
                          </w:txbxContent>
                        </wps:txbx>
                        <wps:bodyPr rot="0" vert="horz" wrap="square" lIns="91440" tIns="45720" rIns="91440" bIns="45720" anchor="t" anchorCtr="0" upright="1">
                          <a:noAutofit/>
                        </wps:bodyPr>
                      </wps:wsp>
                      <wps:wsp>
                        <wps:cNvPr id="15" name="Straight Connector 15"/>
                        <wps:cNvCnPr>
                          <a:stCxn id="14" idx="2"/>
                          <a:endCxn id="8" idx="0"/>
                        </wps:cNvCnPr>
                        <wps:spPr>
                          <a:xfrm flipH="1">
                            <a:off x="4010467" y="1870514"/>
                            <a:ext cx="6" cy="37154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7" name="Text Box 12"/>
                        <wps:cNvSpPr txBox="1">
                          <a:spLocks noChangeArrowheads="1"/>
                        </wps:cNvSpPr>
                        <wps:spPr bwMode="auto">
                          <a:xfrm>
                            <a:off x="3739036" y="1943000"/>
                            <a:ext cx="271425" cy="20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83D966" w14:textId="77777777" w:rsidR="002C7737" w:rsidRDefault="002C7737" w:rsidP="008752D3">
                              <w:pPr>
                                <w:pStyle w:val="NormalWeb"/>
                                <w:spacing w:before="0" w:beforeAutospacing="0" w:after="0" w:afterAutospacing="0"/>
                                <w:jc w:val="both"/>
                              </w:pPr>
                              <w:r>
                                <w:rPr>
                                  <w:rFonts w:ascii="Arial" w:hAnsi="Arial" w:cs="Arial"/>
                                  <w:sz w:val="16"/>
                                  <w:szCs w:val="16"/>
                                  <w:lang w:val="nl-BE"/>
                                </w:rPr>
                                <w:t>4</w:t>
                              </w:r>
                            </w:p>
                          </w:txbxContent>
                        </wps:txbx>
                        <wps:bodyPr rot="0" vert="horz" wrap="square" lIns="91440" tIns="45720" rIns="91440" bIns="45720" anchor="t" anchorCtr="0" upright="1">
                          <a:noAutofit/>
                        </wps:bodyPr>
                      </wps:wsp>
                      <wps:wsp>
                        <wps:cNvPr id="34" name="Text Box 10"/>
                        <wps:cNvSpPr txBox="1">
                          <a:spLocks noChangeArrowheads="1"/>
                        </wps:cNvSpPr>
                        <wps:spPr bwMode="auto">
                          <a:xfrm>
                            <a:off x="4475684" y="1446659"/>
                            <a:ext cx="836295" cy="412750"/>
                          </a:xfrm>
                          <a:prstGeom prst="rect">
                            <a:avLst/>
                          </a:prstGeom>
                          <a:solidFill>
                            <a:srgbClr val="FFFFFF"/>
                          </a:solidFill>
                          <a:ln w="9525">
                            <a:solidFill>
                              <a:srgbClr val="000000"/>
                            </a:solidFill>
                            <a:miter lim="800000"/>
                            <a:headEnd/>
                            <a:tailEnd/>
                          </a:ln>
                        </wps:spPr>
                        <wps:txbx>
                          <w:txbxContent>
                            <w:p w14:paraId="66B0AAC1" w14:textId="32A8130A" w:rsidR="002C7737" w:rsidRDefault="002C7737" w:rsidP="00DC187A">
                              <w:pPr>
                                <w:pStyle w:val="NormalWeb"/>
                                <w:spacing w:before="0" w:beforeAutospacing="0" w:after="0" w:afterAutospacing="0"/>
                                <w:jc w:val="center"/>
                              </w:pPr>
                              <w:r>
                                <w:t>RJV</w:t>
                              </w:r>
                            </w:p>
                          </w:txbxContent>
                        </wps:txbx>
                        <wps:bodyPr rot="0" vert="horz" wrap="square" lIns="91440" tIns="45720" rIns="91440" bIns="45720" anchor="t" anchorCtr="0" upright="1">
                          <a:noAutofit/>
                        </wps:bodyPr>
                      </wps:wsp>
                      <wps:wsp>
                        <wps:cNvPr id="35" name="AutoShape 8"/>
                        <wps:cNvCnPr>
                          <a:cxnSpLocks noChangeShapeType="1"/>
                          <a:stCxn id="34" idx="0"/>
                          <a:endCxn id="2" idx="2"/>
                        </wps:cNvCnPr>
                        <wps:spPr bwMode="auto">
                          <a:xfrm flipH="1" flipV="1">
                            <a:off x="2448152" y="1157426"/>
                            <a:ext cx="2445680" cy="289233"/>
                          </a:xfrm>
                          <a:prstGeom prst="straightConnector1">
                            <a:avLst/>
                          </a:prstGeom>
                          <a:ln>
                            <a:headEnd/>
                            <a:tailEnd/>
                          </a:ln>
                          <a:extLst/>
                        </wps:spPr>
                        <wps:style>
                          <a:lnRef idx="1">
                            <a:schemeClr val="dk1"/>
                          </a:lnRef>
                          <a:fillRef idx="0">
                            <a:schemeClr val="dk1"/>
                          </a:fillRef>
                          <a:effectRef idx="0">
                            <a:schemeClr val="dk1"/>
                          </a:effectRef>
                          <a:fontRef idx="minor">
                            <a:schemeClr val="tx1"/>
                          </a:fontRef>
                        </wps:style>
                        <wps:bodyPr/>
                      </wps:wsp>
                      <wps:wsp>
                        <wps:cNvPr id="31" name="Text Box 10"/>
                        <wps:cNvSpPr txBox="1">
                          <a:spLocks noChangeArrowheads="1"/>
                        </wps:cNvSpPr>
                        <wps:spPr bwMode="auto">
                          <a:xfrm>
                            <a:off x="2723990" y="1446659"/>
                            <a:ext cx="836930" cy="412750"/>
                          </a:xfrm>
                          <a:prstGeom prst="rect">
                            <a:avLst/>
                          </a:prstGeom>
                          <a:solidFill>
                            <a:srgbClr val="FFFFFF"/>
                          </a:solidFill>
                          <a:ln w="9525">
                            <a:solidFill>
                              <a:srgbClr val="000000"/>
                            </a:solidFill>
                            <a:miter lim="800000"/>
                            <a:headEnd/>
                            <a:tailEnd/>
                          </a:ln>
                        </wps:spPr>
                        <wps:txbx>
                          <w:txbxContent>
                            <w:p w14:paraId="3131B0E7" w14:textId="61F1A027" w:rsidR="002C7737" w:rsidRPr="009A7FD1" w:rsidRDefault="002C7737" w:rsidP="009A7FD1">
                              <w:pPr>
                                <w:jc w:val="center"/>
                                <w:rPr>
                                  <w:lang w:val="nl-BE"/>
                                </w:rPr>
                              </w:pPr>
                              <w:r>
                                <w:rPr>
                                  <w:lang w:val="nl-BE"/>
                                </w:rPr>
                                <w:t>NIC</w:t>
                              </w:r>
                            </w:p>
                          </w:txbxContent>
                        </wps:txbx>
                        <wps:bodyPr rot="0" vert="horz" wrap="square" lIns="91440" tIns="45720" rIns="91440" bIns="45720" anchor="t" anchorCtr="0" upright="1">
                          <a:noAutofit/>
                        </wps:bodyPr>
                      </wps:wsp>
                      <wps:wsp>
                        <wps:cNvPr id="23" name="Straight Connector 23"/>
                        <wps:cNvCnPr>
                          <a:stCxn id="31" idx="0"/>
                          <a:endCxn id="2" idx="2"/>
                        </wps:cNvCnPr>
                        <wps:spPr>
                          <a:xfrm flipH="1" flipV="1">
                            <a:off x="2448152" y="1157426"/>
                            <a:ext cx="694303" cy="289233"/>
                          </a:xfrm>
                          <a:prstGeom prst="line">
                            <a:avLst/>
                          </a:prstGeom>
                        </wps:spPr>
                        <wps:style>
                          <a:lnRef idx="1">
                            <a:schemeClr val="dk1"/>
                          </a:lnRef>
                          <a:fillRef idx="0">
                            <a:schemeClr val="dk1"/>
                          </a:fillRef>
                          <a:effectRef idx="0">
                            <a:schemeClr val="dk1"/>
                          </a:effectRef>
                          <a:fontRef idx="minor">
                            <a:schemeClr val="tx1"/>
                          </a:fontRef>
                        </wps:style>
                        <wps:bodyPr/>
                      </wps:wsp>
                      <wps:wsp>
                        <wps:cNvPr id="33" name="Text Box 10"/>
                        <wps:cNvSpPr txBox="1">
                          <a:spLocks noChangeArrowheads="1"/>
                        </wps:cNvSpPr>
                        <wps:spPr bwMode="auto">
                          <a:xfrm>
                            <a:off x="5360083" y="1447400"/>
                            <a:ext cx="835660" cy="412115"/>
                          </a:xfrm>
                          <a:prstGeom prst="rect">
                            <a:avLst/>
                          </a:prstGeom>
                          <a:solidFill>
                            <a:srgbClr val="FFFFFF"/>
                          </a:solidFill>
                          <a:ln w="9525">
                            <a:solidFill>
                              <a:srgbClr val="000000"/>
                            </a:solidFill>
                            <a:miter lim="800000"/>
                            <a:headEnd/>
                            <a:tailEnd/>
                          </a:ln>
                        </wps:spPr>
                        <wps:txbx>
                          <w:txbxContent>
                            <w:p w14:paraId="33C6F305" w14:textId="3B9AE285" w:rsidR="002C7737" w:rsidRDefault="002C7737" w:rsidP="005A467A">
                              <w:pPr>
                                <w:pStyle w:val="NormalWeb"/>
                                <w:spacing w:before="0" w:beforeAutospacing="0" w:after="0" w:afterAutospacing="0"/>
                                <w:jc w:val="center"/>
                              </w:pPr>
                              <w:r>
                                <w:t>FOD FIN</w:t>
                              </w:r>
                            </w:p>
                          </w:txbxContent>
                        </wps:txbx>
                        <wps:bodyPr rot="0" vert="horz" wrap="square" lIns="91440" tIns="45720" rIns="91440" bIns="45720" anchor="t" anchorCtr="0" upright="1">
                          <a:noAutofit/>
                        </wps:bodyPr>
                      </wps:wsp>
                      <wps:wsp>
                        <wps:cNvPr id="36" name="AutoShape 8"/>
                        <wps:cNvCnPr>
                          <a:cxnSpLocks noChangeShapeType="1"/>
                          <a:stCxn id="33" idx="0"/>
                          <a:endCxn id="2" idx="2"/>
                        </wps:cNvCnPr>
                        <wps:spPr bwMode="auto">
                          <a:xfrm flipH="1" flipV="1">
                            <a:off x="2448152" y="1157426"/>
                            <a:ext cx="3329761" cy="289974"/>
                          </a:xfrm>
                          <a:prstGeom prst="straightConnector1">
                            <a:avLst/>
                          </a:prstGeom>
                          <a:ln>
                            <a:headEnd/>
                            <a:tailEnd/>
                          </a:ln>
                          <a:extLst/>
                        </wps:spPr>
                        <wps:style>
                          <a:lnRef idx="1">
                            <a:schemeClr val="dk1"/>
                          </a:lnRef>
                          <a:fillRef idx="0">
                            <a:schemeClr val="dk1"/>
                          </a:fillRef>
                          <a:effectRef idx="0">
                            <a:schemeClr val="dk1"/>
                          </a:effectRef>
                          <a:fontRef idx="minor">
                            <a:schemeClr val="tx1"/>
                          </a:fontRef>
                        </wps:style>
                        <wps:bodyPr/>
                      </wps:wsp>
                      <wps:wsp>
                        <wps:cNvPr id="37" name="Text Box 10"/>
                        <wps:cNvSpPr txBox="1">
                          <a:spLocks noChangeArrowheads="1"/>
                        </wps:cNvSpPr>
                        <wps:spPr bwMode="auto">
                          <a:xfrm>
                            <a:off x="920264" y="1428634"/>
                            <a:ext cx="836295" cy="412115"/>
                          </a:xfrm>
                          <a:prstGeom prst="rect">
                            <a:avLst/>
                          </a:prstGeom>
                          <a:solidFill>
                            <a:srgbClr val="FFFFFF"/>
                          </a:solidFill>
                          <a:ln w="9525">
                            <a:solidFill>
                              <a:srgbClr val="000000"/>
                            </a:solidFill>
                            <a:miter lim="800000"/>
                            <a:headEnd/>
                            <a:tailEnd/>
                          </a:ln>
                        </wps:spPr>
                        <wps:txbx>
                          <w:txbxContent>
                            <w:p w14:paraId="683C478A" w14:textId="629F0A45" w:rsidR="002C7737" w:rsidRPr="001323C9" w:rsidRDefault="002C7737" w:rsidP="0039500B">
                              <w:pPr>
                                <w:pStyle w:val="NormalWeb"/>
                                <w:spacing w:before="0" w:beforeAutospacing="0" w:after="0" w:afterAutospacing="0"/>
                                <w:jc w:val="center"/>
                              </w:pPr>
                              <w:r w:rsidRPr="007817C3">
                                <w:rPr>
                                  <w:lang w:val="nl-BE"/>
                                </w:rPr>
                                <w:t>AViQ</w:t>
                              </w:r>
                            </w:p>
                          </w:txbxContent>
                        </wps:txbx>
                        <wps:bodyPr rot="0" vert="horz" wrap="square" lIns="91440" tIns="45720" rIns="91440" bIns="45720" anchor="t" anchorCtr="0" upright="1">
                          <a:noAutofit/>
                        </wps:bodyPr>
                      </wps:wsp>
                      <wps:wsp>
                        <wps:cNvPr id="38" name="Straight Connector 23"/>
                        <wps:cNvCnPr>
                          <a:stCxn id="37" idx="0"/>
                        </wps:cNvCnPr>
                        <wps:spPr>
                          <a:xfrm flipV="1">
                            <a:off x="1338374" y="1168842"/>
                            <a:ext cx="1097374" cy="259792"/>
                          </a:xfrm>
                          <a:prstGeom prst="line">
                            <a:avLst/>
                          </a:prstGeom>
                        </wps:spPr>
                        <wps:style>
                          <a:lnRef idx="1">
                            <a:schemeClr val="dk1"/>
                          </a:lnRef>
                          <a:fillRef idx="0">
                            <a:schemeClr val="dk1"/>
                          </a:fillRef>
                          <a:effectRef idx="0">
                            <a:schemeClr val="dk1"/>
                          </a:effectRef>
                          <a:fontRef idx="minor">
                            <a:schemeClr val="tx1"/>
                          </a:fontRef>
                        </wps:style>
                        <wps:bodyPr/>
                      </wps:wsp>
                      <wps:wsp>
                        <wps:cNvPr id="40" name="Text Box 10"/>
                        <wps:cNvSpPr txBox="1">
                          <a:spLocks noChangeArrowheads="1"/>
                        </wps:cNvSpPr>
                        <wps:spPr bwMode="auto">
                          <a:xfrm>
                            <a:off x="1828066" y="1439606"/>
                            <a:ext cx="836295" cy="412115"/>
                          </a:xfrm>
                          <a:prstGeom prst="rect">
                            <a:avLst/>
                          </a:prstGeom>
                          <a:solidFill>
                            <a:srgbClr val="FFFFFF"/>
                          </a:solidFill>
                          <a:ln w="9525">
                            <a:solidFill>
                              <a:srgbClr val="000000"/>
                            </a:solidFill>
                            <a:miter lim="800000"/>
                            <a:headEnd/>
                            <a:tailEnd/>
                          </a:ln>
                        </wps:spPr>
                        <wps:txbx>
                          <w:txbxContent>
                            <w:p w14:paraId="38CC2F84" w14:textId="0A59E318" w:rsidR="002C7737" w:rsidRDefault="002C7737" w:rsidP="001323C9">
                              <w:pPr>
                                <w:pStyle w:val="NormalWeb"/>
                                <w:spacing w:before="0" w:beforeAutospacing="0" w:after="0" w:afterAutospacing="0"/>
                                <w:jc w:val="center"/>
                              </w:pPr>
                              <w:r>
                                <w:t>IRISCARE</w:t>
                              </w:r>
                            </w:p>
                          </w:txbxContent>
                        </wps:txbx>
                        <wps:bodyPr rot="0" vert="horz" wrap="square" lIns="91440" tIns="45720" rIns="91440" bIns="45720" anchor="t" anchorCtr="0" upright="1">
                          <a:noAutofit/>
                        </wps:bodyPr>
                      </wps:wsp>
                      <wps:wsp>
                        <wps:cNvPr id="30" name="Straight Connector 30"/>
                        <wps:cNvCnPr>
                          <a:stCxn id="40" idx="0"/>
                        </wps:cNvCnPr>
                        <wps:spPr>
                          <a:xfrm flipV="1">
                            <a:off x="2246153" y="1168842"/>
                            <a:ext cx="189661" cy="27076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9" name="Text Box 10"/>
                        <wps:cNvSpPr txBox="1">
                          <a:spLocks noChangeArrowheads="1"/>
                        </wps:cNvSpPr>
                        <wps:spPr bwMode="auto">
                          <a:xfrm>
                            <a:off x="36176" y="1429269"/>
                            <a:ext cx="835660" cy="411480"/>
                          </a:xfrm>
                          <a:prstGeom prst="rect">
                            <a:avLst/>
                          </a:prstGeom>
                          <a:solidFill>
                            <a:srgbClr val="FFFFFF"/>
                          </a:solidFill>
                          <a:ln w="9525">
                            <a:solidFill>
                              <a:srgbClr val="000000"/>
                            </a:solidFill>
                            <a:miter lim="800000"/>
                            <a:headEnd/>
                            <a:tailEnd/>
                          </a:ln>
                        </wps:spPr>
                        <wps:txbx>
                          <w:txbxContent>
                            <w:p w14:paraId="7814F2D0" w14:textId="1AEFBFF2" w:rsidR="002C7737" w:rsidRDefault="002C7737" w:rsidP="00871A2D">
                              <w:pPr>
                                <w:pStyle w:val="NormalWeb"/>
                                <w:spacing w:before="0" w:beforeAutospacing="0" w:after="0" w:afterAutospacing="0"/>
                                <w:jc w:val="center"/>
                              </w:pPr>
                              <w:r>
                                <w:rPr>
                                  <w:lang w:val="nl-BE"/>
                                </w:rPr>
                                <w:t>BCED</w:t>
                              </w:r>
                            </w:p>
                          </w:txbxContent>
                        </wps:txbx>
                        <wps:bodyPr rot="0" vert="horz" wrap="square" lIns="91440" tIns="45720" rIns="91440" bIns="45720" anchor="t" anchorCtr="0" upright="1">
                          <a:noAutofit/>
                        </wps:bodyPr>
                      </wps:wsp>
                      <wps:wsp>
                        <wps:cNvPr id="54" name="Straight Connector 54"/>
                        <wps:cNvCnPr>
                          <a:stCxn id="39" idx="0"/>
                          <a:endCxn id="2" idx="2"/>
                        </wps:cNvCnPr>
                        <wps:spPr>
                          <a:xfrm flipV="1">
                            <a:off x="453991" y="1157426"/>
                            <a:ext cx="1994095" cy="271843"/>
                          </a:xfrm>
                          <a:prstGeom prst="line">
                            <a:avLst/>
                          </a:prstGeom>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w14:anchorId="45C4A653" id="Canvas 13" o:spid="_x0000_s1026" editas="canvas" style="width:492.1pt;height:228.5pt;mso-position-horizontal-relative:char;mso-position-vertical-relative:line" coordsize="62496,29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496;height:29019;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13829;top:360;width:8376;height:4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7B8F136A" w14:textId="77777777" w:rsidR="002C7737" w:rsidRPr="00F01DA7" w:rsidRDefault="002C7737" w:rsidP="008752D3">
                        <w:pPr>
                          <w:jc w:val="center"/>
                          <w:rPr>
                            <w:lang w:val="nl-BE"/>
                          </w:rPr>
                        </w:pPr>
                        <w:r>
                          <w:rPr>
                            <w:lang w:val="nl-BE"/>
                          </w:rPr>
                          <w:t>RSZ*</w:t>
                        </w:r>
                      </w:p>
                    </w:txbxContent>
                  </v:textbox>
                </v:shape>
                <v:shape id="Text Box 5" o:spid="_x0000_s1029" type="#_x0000_t202" style="position:absolute;left:20293;top:7434;width:8376;height:4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10D9AE12" w14:textId="77777777" w:rsidR="002C7737" w:rsidRPr="00F01DA7" w:rsidRDefault="002C7737" w:rsidP="008752D3">
                        <w:pPr>
                          <w:jc w:val="center"/>
                          <w:rPr>
                            <w:lang w:val="nl-BE"/>
                          </w:rPr>
                        </w:pPr>
                        <w:r>
                          <w:rPr>
                            <w:lang w:val="nl-BE"/>
                          </w:rPr>
                          <w:t>KSZ</w:t>
                        </w:r>
                      </w:p>
                    </w:txbxContent>
                  </v:textbox>
                </v:shape>
                <v:shapetype id="_x0000_t32" coordsize="21600,21600" o:spt="32" o:oned="t" path="m,l21600,21600e" filled="f">
                  <v:path arrowok="t" fillok="f" o:connecttype="none"/>
                  <o:lock v:ext="edit" shapetype="t"/>
                </v:shapetype>
                <v:shape id="AutoShape 6" o:spid="_x0000_s1030" type="#_x0000_t32" style="position:absolute;left:18020;top:4506;width:6464;height:29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shape id="Text Box 7" o:spid="_x0000_s1031" type="#_x0000_t202" style="position:absolute;left:21804;top:4925;width:2058;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7B263740" w14:textId="77777777" w:rsidR="002C7737" w:rsidRPr="00C1557C" w:rsidRDefault="002C7737" w:rsidP="008752D3">
                        <w:pPr>
                          <w:rPr>
                            <w:rFonts w:ascii="Arial" w:hAnsi="Arial" w:cs="Arial"/>
                            <w:sz w:val="16"/>
                            <w:szCs w:val="16"/>
                            <w:lang w:val="nl-BE"/>
                          </w:rPr>
                        </w:pPr>
                        <w:r>
                          <w:rPr>
                            <w:rFonts w:ascii="Arial" w:hAnsi="Arial" w:cs="Arial"/>
                            <w:sz w:val="16"/>
                            <w:szCs w:val="16"/>
                            <w:lang w:val="nl-BE"/>
                          </w:rPr>
                          <w:t>1</w:t>
                        </w:r>
                      </w:p>
                    </w:txbxContent>
                  </v:textbox>
                </v:shape>
                <v:shape id="AutoShape 8" o:spid="_x0000_s1032" type="#_x0000_t32" style="position:absolute;left:24484;top:4494;width:5296;height:29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"/>
                <v:shape id="Text Box 9" o:spid="_x0000_s1033" type="#_x0000_t202" style="position:absolute;left:24491;top:4925;width:2152;height:2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3DE6177A" w14:textId="77777777" w:rsidR="002C7737" w:rsidRPr="00C1557C" w:rsidRDefault="002C7737" w:rsidP="008752D3">
                        <w:pPr>
                          <w:rPr>
                            <w:rFonts w:ascii="Arial" w:hAnsi="Arial" w:cs="Arial"/>
                            <w:sz w:val="16"/>
                            <w:szCs w:val="16"/>
                            <w:lang w:val="nl-BE"/>
                          </w:rPr>
                        </w:pPr>
                        <w:r>
                          <w:rPr>
                            <w:rFonts w:ascii="Arial" w:hAnsi="Arial" w:cs="Arial"/>
                            <w:sz w:val="16"/>
                            <w:szCs w:val="16"/>
                            <w:lang w:val="nl-BE"/>
                          </w:rPr>
                          <w:t>2</w:t>
                        </w:r>
                      </w:p>
                    </w:txbxContent>
                  </v:textbox>
                </v:shape>
                <v:shape id="Text Box 10" o:spid="_x0000_s1034" type="#_x0000_t202" style="position:absolute;left:35916;top:22420;width:8376;height:4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14:paraId="347C11CD" w14:textId="77777777" w:rsidR="002C7737" w:rsidRPr="00F01DA7" w:rsidRDefault="002C7737" w:rsidP="008752D3">
                        <w:pPr>
                          <w:jc w:val="center"/>
                          <w:rPr>
                            <w:lang w:val="nl-BE"/>
                          </w:rPr>
                        </w:pPr>
                        <w:r>
                          <w:rPr>
                            <w:lang w:val="nl-BE"/>
                          </w:rPr>
                          <w:t>WSE</w:t>
                        </w:r>
                      </w:p>
                    </w:txbxContent>
                  </v:textbox>
                </v:shape>
                <v:shape id="AutoShape 11" o:spid="_x0000_s1035" type="#_x0000_t32" style="position:absolute;left:24481;top:11574;width:15623;height:29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shape id="Text Box 12" o:spid="_x0000_s1036" type="#_x0000_t202" style="position:absolute;left:28753;top:12317;width:2057;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6F5588CF" w14:textId="77777777" w:rsidR="002C7737" w:rsidRPr="00C1557C" w:rsidRDefault="002C7737" w:rsidP="008752D3">
                        <w:pPr>
                          <w:rPr>
                            <w:rFonts w:ascii="Arial" w:hAnsi="Arial" w:cs="Arial"/>
                            <w:sz w:val="16"/>
                            <w:szCs w:val="16"/>
                            <w:lang w:val="nl-BE"/>
                          </w:rPr>
                        </w:pPr>
                        <w:r>
                          <w:rPr>
                            <w:rFonts w:ascii="Arial" w:hAnsi="Arial" w:cs="Arial"/>
                            <w:sz w:val="16"/>
                            <w:szCs w:val="16"/>
                            <w:lang w:val="nl-BE"/>
                          </w:rPr>
                          <w:t>3</w:t>
                        </w:r>
                      </w:p>
                    </w:txbxContent>
                  </v:textbox>
                </v:shape>
                <v:shape id="Text Box 13" o:spid="_x0000_s1037" type="#_x0000_t202" style="position:absolute;left:25595;top:360;width:8370;height:4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14:paraId="07F8164F" w14:textId="77777777" w:rsidR="002C7737" w:rsidRPr="00F01DA7" w:rsidRDefault="002C7737" w:rsidP="008752D3">
                        <w:pPr>
                          <w:jc w:val="center"/>
                          <w:rPr>
                            <w:lang w:val="nl-BE"/>
                          </w:rPr>
                        </w:pPr>
                        <w:r>
                          <w:rPr>
                            <w:lang w:val="nl-BE"/>
                          </w:rPr>
                          <w:t>DIBISS*</w:t>
                        </w:r>
                      </w:p>
                    </w:txbxContent>
                  </v:textbox>
                </v:shape>
                <v:shape id="Text Box 10" o:spid="_x0000_s1038" type="#_x0000_t202" style="position:absolute;left:35916;top:14571;width:8376;height:4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14:paraId="698FAE64" w14:textId="77777777" w:rsidR="002C7737" w:rsidRDefault="002C7737" w:rsidP="008752D3">
                        <w:pPr>
                          <w:pStyle w:val="NormalWeb"/>
                          <w:spacing w:before="0" w:beforeAutospacing="0" w:after="0" w:afterAutospacing="0"/>
                          <w:jc w:val="center"/>
                        </w:pPr>
                        <w:r>
                          <w:rPr>
                            <w:lang w:val="nl-BE"/>
                          </w:rPr>
                          <w:t>VDI</w:t>
                        </w:r>
                      </w:p>
                    </w:txbxContent>
                  </v:textbox>
                </v:shape>
                <v:line id="Straight Connector 15" o:spid="_x0000_s1039" style="position:absolute;flip:x;visibility:visible;mso-wrap-style:square" from="40104,18705" to="40104,22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" strokecolor="#4579b8 [3044]"/>
                <v:shape id="Text Box 12" o:spid="_x0000_s1040" type="#_x0000_t202" style="position:absolute;left:37390;top:19430;width:2714;height:2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6083D966" w14:textId="77777777" w:rsidR="002C7737" w:rsidRDefault="002C7737" w:rsidP="008752D3">
                        <w:pPr>
                          <w:pStyle w:val="NormalWeb"/>
                          <w:spacing w:before="0" w:beforeAutospacing="0" w:after="0" w:afterAutospacing="0"/>
                          <w:jc w:val="both"/>
                        </w:pPr>
                        <w:r>
                          <w:rPr>
                            <w:rFonts w:ascii="Arial" w:hAnsi="Arial" w:cs="Arial"/>
                            <w:sz w:val="16"/>
                            <w:szCs w:val="16"/>
                            <w:lang w:val="nl-BE"/>
                          </w:rPr>
                          <w:t>4</w:t>
                        </w:r>
                      </w:p>
                    </w:txbxContent>
                  </v:textbox>
                </v:shape>
                <v:shape id="Text Box 10" o:spid="_x0000_s1041" type="#_x0000_t202" style="position:absolute;left:44756;top:14466;width:8363;height:4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">
                  <v:textbox>
                    <w:txbxContent>
                      <w:p w14:paraId="66B0AAC1" w14:textId="32A8130A" w:rsidR="002C7737" w:rsidRDefault="002C7737" w:rsidP="00DC187A">
                        <w:pPr>
                          <w:pStyle w:val="NormalWeb"/>
                          <w:spacing w:before="0" w:beforeAutospacing="0" w:after="0" w:afterAutospacing="0"/>
                          <w:jc w:val="center"/>
                        </w:pPr>
                        <w:r>
                          <w:t>RJV</w:t>
                        </w:r>
                      </w:p>
                    </w:txbxContent>
                  </v:textbox>
                </v:shape>
                <v:shape id="AutoShape 8" o:spid="_x0000_s1042" type="#_x0000_t32" style="position:absolute;left:24481;top:11574;width:24457;height:289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" strokecolor="black [3040]"/>
                <v:shape id="Text Box 10" o:spid="_x0000_s1043" type="#_x0000_t202" style="position:absolute;left:27239;top:14466;width:8370;height:4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">
                  <v:textbox>
                    <w:txbxContent>
                      <w:p w14:paraId="3131B0E7" w14:textId="61F1A027" w:rsidR="002C7737" w:rsidRPr="009A7FD1" w:rsidRDefault="002C7737" w:rsidP="009A7FD1">
                        <w:pPr>
                          <w:jc w:val="center"/>
                          <w:rPr>
                            <w:lang w:val="nl-BE"/>
                          </w:rPr>
                        </w:pPr>
                        <w:r>
                          <w:rPr>
                            <w:lang w:val="nl-BE"/>
                          </w:rPr>
                          <w:t>NIC</w:t>
                        </w:r>
                      </w:p>
                    </w:txbxContent>
                  </v:textbox>
                </v:shape>
                <v:line id="Straight Connector 23" o:spid="_x0000_s1044" style="position:absolute;flip:x y;visibility:visible;mso-wrap-style:square" from="24481,11574" to="31424,14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" strokecolor="black [3040]"/>
                <v:shape id="Text Box 10" o:spid="_x0000_s1045" type="#_x0000_t202" style="position:absolute;left:53600;top:14474;width:8357;height:4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">
                  <v:textbox>
                    <w:txbxContent>
                      <w:p w14:paraId="33C6F305" w14:textId="3B9AE285" w:rsidR="002C7737" w:rsidRDefault="002C7737" w:rsidP="005A467A">
                        <w:pPr>
                          <w:pStyle w:val="NormalWeb"/>
                          <w:spacing w:before="0" w:beforeAutospacing="0" w:after="0" w:afterAutospacing="0"/>
                          <w:jc w:val="center"/>
                        </w:pPr>
                        <w:r>
                          <w:t>FOD FIN</w:t>
                        </w:r>
                      </w:p>
                    </w:txbxContent>
                  </v:textbox>
                </v:shape>
                <v:shape id="AutoShape 8" o:spid="_x0000_s1046" type="#_x0000_t32" style="position:absolute;left:24481;top:11574;width:33298;height:290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" strokecolor="black [3040]"/>
                <v:shape id="Text Box 10" o:spid="_x0000_s1047" type="#_x0000_t202" style="position:absolute;left:9202;top:14286;width:8363;height:4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">
                  <v:textbox>
                    <w:txbxContent>
                      <w:p w14:paraId="683C478A" w14:textId="629F0A45" w:rsidR="002C7737" w:rsidRPr="001323C9" w:rsidRDefault="002C7737" w:rsidP="0039500B">
                        <w:pPr>
                          <w:pStyle w:val="NormalWeb"/>
                          <w:spacing w:before="0" w:beforeAutospacing="0" w:after="0" w:afterAutospacing="0"/>
                          <w:jc w:val="center"/>
                        </w:pPr>
                        <w:proofErr w:type="spellStart"/>
                        <w:r w:rsidRPr="007817C3">
                          <w:rPr>
                            <w:lang w:val="nl-BE"/>
                          </w:rPr>
                          <w:t>AViQ</w:t>
                        </w:r>
                        <w:proofErr w:type="spellEnd"/>
                      </w:p>
                    </w:txbxContent>
                  </v:textbox>
                </v:shape>
                <v:line id="Straight Connector 23" o:spid="_x0000_s1048" style="position:absolute;flip:y;visibility:visible;mso-wrap-style:square" from="13383,11688" to="24357,14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" strokecolor="black [3040]"/>
                <v:shape id="Text Box 10" o:spid="_x0000_s1049" type="#_x0000_t202" style="position:absolute;left:18280;top:14396;width:8363;height:4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">
                  <v:textbox>
                    <w:txbxContent>
                      <w:p w14:paraId="38CC2F84" w14:textId="0A59E318" w:rsidR="002C7737" w:rsidRDefault="002C7737" w:rsidP="001323C9">
                        <w:pPr>
                          <w:pStyle w:val="NormalWeb"/>
                          <w:spacing w:before="0" w:beforeAutospacing="0" w:after="0" w:afterAutospacing="0"/>
                          <w:jc w:val="center"/>
                        </w:pPr>
                        <w:r>
                          <w:t>IRISCARE</w:t>
                        </w:r>
                      </w:p>
                    </w:txbxContent>
                  </v:textbox>
                </v:shape>
                <v:line id="Straight Connector 30" o:spid="_x0000_s1050" style="position:absolute;flip:y;visibility:visible;mso-wrap-style:square" from="22461,11688" to="24358,14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" strokecolor="#4579b8 [3044]"/>
                <v:shape id="Text Box 10" o:spid="_x0000_s1051" type="#_x0000_t202" style="position:absolute;left:361;top:14292;width:8357;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">
                  <v:textbox>
                    <w:txbxContent>
                      <w:p w14:paraId="7814F2D0" w14:textId="1AEFBFF2" w:rsidR="002C7737" w:rsidRDefault="002C7737" w:rsidP="00871A2D">
                        <w:pPr>
                          <w:pStyle w:val="NormalWeb"/>
                          <w:spacing w:before="0" w:beforeAutospacing="0" w:after="0" w:afterAutospacing="0"/>
                          <w:jc w:val="center"/>
                        </w:pPr>
                        <w:r>
                          <w:rPr>
                            <w:lang w:val="nl-BE"/>
                          </w:rPr>
                          <w:t>BCED</w:t>
                        </w:r>
                      </w:p>
                    </w:txbxContent>
                  </v:textbox>
                </v:shape>
                <v:line id="Straight Connector 54" o:spid="_x0000_s1052" style="position:absolute;flip:y;visibility:visible;mso-wrap-style:square" from="4539,11574" to="24480,14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" strokecolor="black [3040]"/>
                <w10:anchorlock/>
              </v:group>
            </w:pict>
          </mc:Fallback>
        </mc:AlternateContent>
      </w:r>
    </w:p>
    <w:p w14:paraId="610FEDC7" w14:textId="77777777" w:rsidR="008752D3" w:rsidRDefault="008752D3" w:rsidP="008752D3">
      <w:pPr>
        <w:rPr>
          <w:lang w:val="nl-BE"/>
        </w:rPr>
      </w:pPr>
    </w:p>
    <w:p w14:paraId="3B21D1CC" w14:textId="77777777" w:rsidR="0047696E" w:rsidRDefault="0047696E" w:rsidP="0047696E">
      <w:pPr>
        <w:numPr>
          <w:ilvl w:val="0"/>
          <w:numId w:val="37"/>
        </w:numPr>
        <w:rPr>
          <w:lang w:val="nl-BE"/>
        </w:rPr>
      </w:pPr>
      <w:r>
        <w:rPr>
          <w:lang w:val="nl-BE"/>
        </w:rPr>
        <w:t>Uitwisseling tussen RSZ en KSZ:</w:t>
      </w:r>
    </w:p>
    <w:p w14:paraId="1B7A452B" w14:textId="784DA9C8" w:rsidR="0047696E" w:rsidRDefault="0047696E" w:rsidP="0047696E">
      <w:pPr>
        <w:numPr>
          <w:ilvl w:val="1"/>
          <w:numId w:val="37"/>
        </w:numPr>
        <w:rPr>
          <w:lang w:val="nl-BE"/>
        </w:rPr>
      </w:pPr>
      <w:r>
        <w:rPr>
          <w:lang w:val="nl-BE"/>
        </w:rPr>
        <w:lastRenderedPageBreak/>
        <w:t xml:space="preserve">RSZ maakt een bestand aan met gegevens uit de databank “Personeelsbestand” en maakt dit bestand over aan de KSZ. Het bestand bevat enkel nieuwe en gewijzigde (incl. geannuleerde) Dimona aangiftes tenzij het gaat om een “reprise” (zie </w:t>
      </w:r>
      <w:r>
        <w:rPr>
          <w:lang w:val="nl-BE"/>
        </w:rPr>
        <w:fldChar w:fldCharType="begin"/>
      </w:r>
      <w:r>
        <w:rPr>
          <w:lang w:val="nl-BE"/>
        </w:rPr>
        <w:instrText xml:space="preserve"> REF _Ref368478530 \r \h </w:instrText>
      </w:r>
      <w:r>
        <w:rPr>
          <w:lang w:val="nl-BE"/>
        </w:rPr>
      </w:r>
      <w:r>
        <w:rPr>
          <w:lang w:val="nl-BE"/>
        </w:rPr>
        <w:fldChar w:fldCharType="separate"/>
      </w:r>
      <w:r w:rsidR="00B161A5">
        <w:rPr>
          <w:lang w:val="nl-BE"/>
        </w:rPr>
        <w:t>5</w:t>
      </w:r>
      <w:r>
        <w:rPr>
          <w:lang w:val="nl-BE"/>
        </w:rPr>
        <w:t>.1</w:t>
      </w:r>
      <w:r>
        <w:rPr>
          <w:lang w:val="nl-BE"/>
        </w:rPr>
        <w:fldChar w:fldCharType="end"/>
      </w:r>
      <w:r>
        <w:rPr>
          <w:lang w:val="nl-BE"/>
        </w:rPr>
        <w:t xml:space="preserve"> voor iets meer uitleg hierover). </w:t>
      </w:r>
    </w:p>
    <w:p w14:paraId="56774A3A" w14:textId="771ED9A6" w:rsidR="000D51CE" w:rsidRDefault="2FFF4C4D" w:rsidP="000D51CE">
      <w:pPr>
        <w:numPr>
          <w:ilvl w:val="1"/>
          <w:numId w:val="37"/>
        </w:numPr>
        <w:rPr>
          <w:lang w:val="nl-BE"/>
        </w:rPr>
      </w:pPr>
      <w:r w:rsidRPr="34B669E9">
        <w:rPr>
          <w:lang w:val="nl-BE"/>
        </w:rPr>
        <w:t>Met scharnierdatum 01/01/2022 wordt er aan de ex-DIBISS werkgevers een RSZ-stamnummer toegekend. Dit om de lokale besturen die aangifteplichtig zijn te integreren in de backoffice processen van de RSZ (werkgeversrepertorium, DIMONA/Personeelsbestand, DmfA),</w:t>
      </w:r>
    </w:p>
    <w:p w14:paraId="3CBC5617" w14:textId="3E7BCE71" w:rsidR="0047696E" w:rsidRDefault="2559694E" w:rsidP="0047696E">
      <w:pPr>
        <w:numPr>
          <w:ilvl w:val="1"/>
          <w:numId w:val="37"/>
        </w:numPr>
        <w:rPr>
          <w:lang w:val="nl-BE"/>
        </w:rPr>
      </w:pPr>
      <w:r w:rsidRPr="34B669E9">
        <w:rPr>
          <w:lang w:val="nl-BE"/>
        </w:rPr>
        <w:t>KSZ stuurt een antwoordbestand naar RSZ met het resultaat van de verwerking</w:t>
      </w:r>
      <w:r w:rsidR="2FFF4C4D" w:rsidRPr="34B669E9">
        <w:rPr>
          <w:lang w:val="nl-BE"/>
        </w:rPr>
        <w:t xml:space="preserve"> van RSZ aangiftes en ex-DIBISS (vanaf 01/01/2022) aangiftes </w:t>
      </w:r>
      <w:r w:rsidRPr="34B669E9">
        <w:rPr>
          <w:lang w:val="nl-BE"/>
        </w:rPr>
        <w:t>bij KSZ.</w:t>
      </w:r>
    </w:p>
    <w:p w14:paraId="203F9789" w14:textId="77777777" w:rsidR="0047696E" w:rsidRDefault="0047696E" w:rsidP="0047696E">
      <w:pPr>
        <w:numPr>
          <w:ilvl w:val="0"/>
          <w:numId w:val="37"/>
        </w:numPr>
        <w:rPr>
          <w:lang w:val="nl-BE"/>
        </w:rPr>
      </w:pPr>
      <w:r>
        <w:rPr>
          <w:lang w:val="nl-BE"/>
        </w:rPr>
        <w:t xml:space="preserve">Uitwisseling tussen </w:t>
      </w:r>
      <w:r w:rsidR="008E3B5D">
        <w:rPr>
          <w:lang w:val="nl-BE"/>
        </w:rPr>
        <w:t>DIBISS</w:t>
      </w:r>
      <w:r>
        <w:rPr>
          <w:lang w:val="nl-BE"/>
        </w:rPr>
        <w:t xml:space="preserve"> en KSZ:</w:t>
      </w:r>
    </w:p>
    <w:p w14:paraId="263AEFCA" w14:textId="1B422B8C" w:rsidR="0039500B" w:rsidRDefault="0039500B" w:rsidP="0039500B">
      <w:pPr>
        <w:numPr>
          <w:ilvl w:val="1"/>
          <w:numId w:val="37"/>
        </w:numPr>
        <w:rPr>
          <w:lang w:val="nl-BE"/>
        </w:rPr>
      </w:pPr>
      <w:r>
        <w:rPr>
          <w:lang w:val="nl-BE"/>
        </w:rPr>
        <w:t>DIBISS (</w:t>
      </w:r>
      <w:r w:rsidR="000D51CE">
        <w:rPr>
          <w:lang w:val="nl-BE"/>
        </w:rPr>
        <w:t>Voor Dimona aangiftes van vóó</w:t>
      </w:r>
      <w:r>
        <w:rPr>
          <w:lang w:val="nl-BE"/>
        </w:rPr>
        <w:t xml:space="preserve">r 01/01/2022) maakt een bestand aan met gegevens uit de databank “Personeelsbestand” en maakt dit bestand over aan de KSZ. Het bestand bevat vanaf 01/01/2022 enkel gewijzigde (incl. geannuleerde) </w:t>
      </w:r>
      <w:r>
        <w:rPr>
          <w:lang w:val="nl-BE"/>
        </w:rPr>
        <w:lastRenderedPageBreak/>
        <w:t xml:space="preserve">Dimona aangiftes </w:t>
      </w:r>
      <w:r w:rsidR="000D51CE">
        <w:rPr>
          <w:lang w:val="nl-BE"/>
        </w:rPr>
        <w:t>(</w:t>
      </w:r>
      <w:r>
        <w:rPr>
          <w:lang w:val="nl-BE"/>
        </w:rPr>
        <w:t>tenzij het gaat om een “reprise”</w:t>
      </w:r>
      <w:r w:rsidR="000D51CE">
        <w:rPr>
          <w:lang w:val="nl-BE"/>
        </w:rPr>
        <w:t>)</w:t>
      </w:r>
      <w:r>
        <w:rPr>
          <w:lang w:val="nl-BE"/>
        </w:rPr>
        <w:t>. De gegevens die door DIBISS worden doorgestuurd hebben enkel betrekking op werkgevers uit de publieke sector.</w:t>
      </w:r>
      <w:r w:rsidRPr="00102BE2">
        <w:rPr>
          <w:lang w:val="nl-BE"/>
        </w:rPr>
        <w:t xml:space="preserve"> </w:t>
      </w:r>
    </w:p>
    <w:p w14:paraId="3E0DDAC5" w14:textId="77777777" w:rsidR="0039500B" w:rsidRDefault="0039500B" w:rsidP="0039500B">
      <w:pPr>
        <w:numPr>
          <w:ilvl w:val="1"/>
          <w:numId w:val="37"/>
        </w:numPr>
        <w:rPr>
          <w:lang w:val="nl-BE"/>
        </w:rPr>
      </w:pPr>
      <w:r>
        <w:rPr>
          <w:lang w:val="nl-BE"/>
        </w:rPr>
        <w:t>KSZ stuurt een antwoordbestand naar DIBISS met het resultaat van de verwerking bij KSZ.</w:t>
      </w:r>
    </w:p>
    <w:p w14:paraId="25A7C2AC" w14:textId="25001017" w:rsidR="0047696E" w:rsidRDefault="0047696E" w:rsidP="0047696E">
      <w:pPr>
        <w:numPr>
          <w:ilvl w:val="0"/>
          <w:numId w:val="37"/>
        </w:numPr>
        <w:rPr>
          <w:lang w:val="nl-BE"/>
        </w:rPr>
      </w:pPr>
      <w:r>
        <w:rPr>
          <w:lang w:val="nl-BE"/>
        </w:rPr>
        <w:t xml:space="preserve">Uitwisseling tussen KSZ en </w:t>
      </w:r>
      <w:r w:rsidR="002262C1">
        <w:rPr>
          <w:lang w:val="nl-BE"/>
        </w:rPr>
        <w:t>partners</w:t>
      </w:r>
    </w:p>
    <w:p w14:paraId="2FE3FF33" w14:textId="77777777" w:rsidR="0047696E" w:rsidRDefault="0047696E" w:rsidP="0047696E">
      <w:pPr>
        <w:numPr>
          <w:ilvl w:val="1"/>
          <w:numId w:val="37"/>
        </w:numPr>
        <w:rPr>
          <w:lang w:val="nl-BE"/>
        </w:rPr>
      </w:pPr>
      <w:r>
        <w:rPr>
          <w:lang w:val="nl-BE"/>
        </w:rPr>
        <w:t>KSZ maak</w:t>
      </w:r>
      <w:r w:rsidR="00C76A5F">
        <w:rPr>
          <w:lang w:val="nl-BE"/>
        </w:rPr>
        <w:t>t</w:t>
      </w:r>
      <w:r>
        <w:rPr>
          <w:lang w:val="nl-BE"/>
        </w:rPr>
        <w:t xml:space="preserve"> een bestand over aan VDI met de gegevens bestemd voor WSE</w:t>
      </w:r>
    </w:p>
    <w:p w14:paraId="58C222A4" w14:textId="17CE0595" w:rsidR="000D3AA0" w:rsidRDefault="002262C1">
      <w:pPr>
        <w:numPr>
          <w:ilvl w:val="1"/>
          <w:numId w:val="37"/>
        </w:numPr>
        <w:rPr>
          <w:lang w:val="nl-BE"/>
        </w:rPr>
      </w:pPr>
      <w:r>
        <w:rPr>
          <w:lang w:val="nl-BE"/>
        </w:rPr>
        <w:t>KSZ maak</w:t>
      </w:r>
      <w:r w:rsidR="00C76A5F">
        <w:rPr>
          <w:lang w:val="nl-BE"/>
        </w:rPr>
        <w:t>t</w:t>
      </w:r>
      <w:r>
        <w:rPr>
          <w:lang w:val="nl-BE"/>
        </w:rPr>
        <w:t xml:space="preserve"> een bestand over aan </w:t>
      </w:r>
      <w:r w:rsidR="00442515">
        <w:rPr>
          <w:lang w:val="nl-BE"/>
        </w:rPr>
        <w:t>RJV</w:t>
      </w:r>
    </w:p>
    <w:p w14:paraId="55B8E9E9" w14:textId="492F2F0F" w:rsidR="00A00D1E" w:rsidRDefault="00A00D1E">
      <w:pPr>
        <w:numPr>
          <w:ilvl w:val="1"/>
          <w:numId w:val="37"/>
        </w:numPr>
        <w:rPr>
          <w:lang w:val="nl-BE"/>
        </w:rPr>
      </w:pPr>
      <w:r>
        <w:rPr>
          <w:lang w:val="nl-BE"/>
        </w:rPr>
        <w:t>KSZ maakt een bestand over aan NIC</w:t>
      </w:r>
    </w:p>
    <w:p w14:paraId="322D32E2" w14:textId="18DD1B75" w:rsidR="005A467A" w:rsidRDefault="005A467A">
      <w:pPr>
        <w:numPr>
          <w:ilvl w:val="1"/>
          <w:numId w:val="37"/>
        </w:numPr>
        <w:rPr>
          <w:lang w:val="nl-BE"/>
        </w:rPr>
      </w:pPr>
      <w:r>
        <w:rPr>
          <w:lang w:val="nl-BE"/>
        </w:rPr>
        <w:t>KSZ maakt een bestand over aan FOD FIN</w:t>
      </w:r>
    </w:p>
    <w:p w14:paraId="6CCBE4F4" w14:textId="2271163E" w:rsidR="00D47B97" w:rsidRDefault="00D47B97" w:rsidP="00D47B97">
      <w:pPr>
        <w:numPr>
          <w:ilvl w:val="1"/>
          <w:numId w:val="37"/>
        </w:numPr>
        <w:rPr>
          <w:lang w:val="nl-BE"/>
        </w:rPr>
      </w:pPr>
      <w:r>
        <w:rPr>
          <w:lang w:val="nl-BE"/>
        </w:rPr>
        <w:t>KSZ maakt een bestand over aan Iriscare</w:t>
      </w:r>
    </w:p>
    <w:p w14:paraId="676F140D" w14:textId="1859FFE4" w:rsidR="00D47B97" w:rsidRDefault="00D47B97" w:rsidP="00CB45C2">
      <w:pPr>
        <w:numPr>
          <w:ilvl w:val="1"/>
          <w:numId w:val="37"/>
        </w:numPr>
        <w:rPr>
          <w:lang w:val="nl-BE"/>
        </w:rPr>
      </w:pPr>
      <w:r>
        <w:rPr>
          <w:lang w:val="nl-BE"/>
        </w:rPr>
        <w:t>KSZ maakt een bestand over aan AViQ</w:t>
      </w:r>
    </w:p>
    <w:p w14:paraId="4FBA8666" w14:textId="56BDDD3B" w:rsidR="00871A2D" w:rsidRPr="00871A2D" w:rsidRDefault="00871A2D" w:rsidP="00871A2D">
      <w:pPr>
        <w:numPr>
          <w:ilvl w:val="1"/>
          <w:numId w:val="37"/>
        </w:numPr>
        <w:rPr>
          <w:lang w:val="nl-BE"/>
        </w:rPr>
      </w:pPr>
      <w:r>
        <w:rPr>
          <w:lang w:val="nl-BE"/>
        </w:rPr>
        <w:t>KSZ maakt een bestand over aan BCED</w:t>
      </w:r>
    </w:p>
    <w:p w14:paraId="2AB7C2A0" w14:textId="0E760306" w:rsidR="0047696E" w:rsidRDefault="0047696E" w:rsidP="0047696E">
      <w:pPr>
        <w:numPr>
          <w:ilvl w:val="0"/>
          <w:numId w:val="37"/>
        </w:numPr>
        <w:rPr>
          <w:lang w:val="nl-BE"/>
        </w:rPr>
      </w:pPr>
      <w:r>
        <w:rPr>
          <w:lang w:val="nl-BE"/>
        </w:rPr>
        <w:t xml:space="preserve">Uitwisseling tussen </w:t>
      </w:r>
      <w:r w:rsidR="002262C1">
        <w:rPr>
          <w:lang w:val="nl-BE"/>
        </w:rPr>
        <w:t xml:space="preserve">VDI </w:t>
      </w:r>
      <w:r>
        <w:rPr>
          <w:lang w:val="nl-BE"/>
        </w:rPr>
        <w:t>en WSE:</w:t>
      </w:r>
    </w:p>
    <w:p w14:paraId="66B22DD1" w14:textId="77777777" w:rsidR="0047696E" w:rsidRDefault="0047696E" w:rsidP="0047696E">
      <w:pPr>
        <w:numPr>
          <w:ilvl w:val="1"/>
          <w:numId w:val="37"/>
        </w:numPr>
        <w:rPr>
          <w:lang w:val="nl-BE"/>
        </w:rPr>
      </w:pPr>
      <w:r>
        <w:rPr>
          <w:lang w:val="nl-BE"/>
        </w:rPr>
        <w:t>VDI maakt het bestand over aan WSE</w:t>
      </w:r>
    </w:p>
    <w:p w14:paraId="5C94A5E2" w14:textId="77777777" w:rsidR="0047696E" w:rsidRDefault="0047696E" w:rsidP="0047696E">
      <w:pPr>
        <w:rPr>
          <w:lang w:val="nl-BE"/>
        </w:rPr>
      </w:pPr>
    </w:p>
    <w:p w14:paraId="4DACABB6" w14:textId="77399247" w:rsidR="0047696E" w:rsidRDefault="0047696E" w:rsidP="0047696E">
      <w:pPr>
        <w:rPr>
          <w:lang w:val="nl-BE"/>
        </w:rPr>
      </w:pPr>
      <w:r>
        <w:rPr>
          <w:lang w:val="nl-BE"/>
        </w:rPr>
        <w:lastRenderedPageBreak/>
        <w:t>* De uitwisseling van de bestanden verlo</w:t>
      </w:r>
      <w:r w:rsidR="00C70DE5">
        <w:rPr>
          <w:lang w:val="nl-BE"/>
        </w:rPr>
        <w:t>o</w:t>
      </w:r>
      <w:r>
        <w:rPr>
          <w:lang w:val="nl-BE"/>
        </w:rPr>
        <w:t>p</w:t>
      </w:r>
      <w:r w:rsidR="00C70DE5">
        <w:rPr>
          <w:lang w:val="nl-BE"/>
        </w:rPr>
        <w:t>t</w:t>
      </w:r>
      <w:r>
        <w:rPr>
          <w:lang w:val="nl-BE"/>
        </w:rPr>
        <w:t xml:space="preserve"> via Smals, die werkt als onderaannemer van RSZ en </w:t>
      </w:r>
      <w:r w:rsidR="00C70DE5">
        <w:rPr>
          <w:lang w:val="nl-BE"/>
        </w:rPr>
        <w:t>DIBISS</w:t>
      </w:r>
      <w:r>
        <w:rPr>
          <w:lang w:val="nl-BE"/>
        </w:rPr>
        <w:t>.</w:t>
      </w:r>
    </w:p>
    <w:p w14:paraId="7444526F" w14:textId="77777777" w:rsidR="00292ADB" w:rsidRDefault="00292ADB" w:rsidP="00292ADB">
      <w:pPr>
        <w:pStyle w:val="Heading2"/>
        <w:rPr>
          <w:lang w:val="nl-BE"/>
        </w:rPr>
      </w:pPr>
      <w:bookmarkStart w:id="12" w:name="_Toc81320008"/>
      <w:r>
        <w:rPr>
          <w:lang w:val="nl-BE"/>
        </w:rPr>
        <w:t xml:space="preserve">Algemeen </w:t>
      </w:r>
      <w:r w:rsidR="00BD766E">
        <w:rPr>
          <w:lang w:val="nl-BE"/>
        </w:rPr>
        <w:t>verloop</w:t>
      </w:r>
      <w:bookmarkEnd w:id="12"/>
    </w:p>
    <w:p w14:paraId="7C1B6D0C" w14:textId="79EAC8B9" w:rsidR="00D47B97" w:rsidRDefault="002A4321" w:rsidP="002A4321">
      <w:pPr>
        <w:rPr>
          <w:b/>
          <w:lang w:val="nl-BE"/>
        </w:rPr>
      </w:pPr>
      <w:r>
        <w:rPr>
          <w:b/>
          <w:lang w:val="nl-BE"/>
        </w:rPr>
        <w:t>Activiteitsdiagramma</w:t>
      </w:r>
    </w:p>
    <w:p w14:paraId="3F23556C" w14:textId="1CABDB94" w:rsidR="00D47B97" w:rsidRDefault="00D47B97">
      <w:pPr>
        <w:jc w:val="left"/>
        <w:rPr>
          <w:b/>
          <w:lang w:val="nl-BE"/>
        </w:rPr>
      </w:pPr>
    </w:p>
    <w:p w14:paraId="6EC796A2" w14:textId="77777777" w:rsidR="002A4321" w:rsidRDefault="002A4321" w:rsidP="002A4321">
      <w:pPr>
        <w:rPr>
          <w:b/>
          <w:lang w:val="nl-BE"/>
        </w:rPr>
      </w:pPr>
    </w:p>
    <w:p w14:paraId="433367F6" w14:textId="77777777" w:rsidR="00377AE2" w:rsidRDefault="006A6505" w:rsidP="002A4321">
      <w:pPr>
        <w:rPr>
          <w:b/>
          <w:lang w:val="nl-BE"/>
        </w:rPr>
      </w:pPr>
      <w:r>
        <w:rPr>
          <w:b/>
          <w:noProof/>
          <w:lang w:val="en-US" w:eastAsia="en-US"/>
        </w:rPr>
        <w:lastRenderedPageBreak/>
        <w:drawing>
          <wp:inline distT="0" distB="0" distL="0" distR="0" wp14:anchorId="032FC854" wp14:editId="5B2502EC">
            <wp:extent cx="5669280" cy="6184953"/>
            <wp:effectExtent l="0" t="0" r="762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onaMutations - Activity Diagram.jpg"/>
                    <pic:cNvPicPr/>
                  </pic:nvPicPr>
                  <pic:blipFill>
                    <a:blip r:embed="rId15">
                      <a:extLst>
                        <a:ext uri="{28A0092B-C50C-407E-A947-70E740481C1C}">
                          <a14:useLocalDpi xmlns:a14="http://schemas.microsoft.com/office/drawing/2010/main" val="0"/>
                        </a:ext>
                      </a:extLst>
                    </a:blip>
                    <a:stretch>
                      <a:fillRect/>
                    </a:stretch>
                  </pic:blipFill>
                  <pic:spPr>
                    <a:xfrm>
                      <a:off x="0" y="0"/>
                      <a:ext cx="5671944" cy="6187859"/>
                    </a:xfrm>
                    <a:prstGeom prst="rect">
                      <a:avLst/>
                    </a:prstGeom>
                  </pic:spPr>
                </pic:pic>
              </a:graphicData>
            </a:graphic>
          </wp:inline>
        </w:drawing>
      </w:r>
    </w:p>
    <w:p w14:paraId="262812EC" w14:textId="77777777" w:rsidR="00377AE2" w:rsidRDefault="00377AE2" w:rsidP="002A4321">
      <w:pPr>
        <w:rPr>
          <w:b/>
          <w:lang w:val="nl-BE"/>
        </w:rPr>
      </w:pPr>
    </w:p>
    <w:p w14:paraId="6A6AB74E" w14:textId="77777777" w:rsidR="00377AE2" w:rsidRDefault="00377AE2" w:rsidP="002A4321">
      <w:pPr>
        <w:rPr>
          <w:b/>
          <w:lang w:val="nl-BE"/>
        </w:rPr>
      </w:pPr>
    </w:p>
    <w:p w14:paraId="1B0727CB" w14:textId="77777777" w:rsidR="00300106" w:rsidRPr="00F66B00" w:rsidRDefault="00300106" w:rsidP="00300106">
      <w:r w:rsidRPr="00F66B00">
        <w:t>De KSZ</w:t>
      </w:r>
    </w:p>
    <w:p w14:paraId="7C8E6544" w14:textId="77777777" w:rsidR="00300106" w:rsidRPr="00300106" w:rsidRDefault="00300106" w:rsidP="00300106">
      <w:pPr>
        <w:pStyle w:val="ListParagraph"/>
        <w:numPr>
          <w:ilvl w:val="0"/>
          <w:numId w:val="39"/>
        </w:numPr>
        <w:rPr>
          <w:lang w:val="nl-BE"/>
        </w:rPr>
      </w:pPr>
      <w:r w:rsidRPr="00300106">
        <w:rPr>
          <w:lang w:val="nl-BE"/>
        </w:rPr>
        <w:t xml:space="preserve">valideert het bestand afkomstig van </w:t>
      </w:r>
      <w:r>
        <w:rPr>
          <w:lang w:val="nl-BE"/>
        </w:rPr>
        <w:t>R</w:t>
      </w:r>
      <w:r w:rsidR="00375373">
        <w:rPr>
          <w:lang w:val="nl-BE"/>
        </w:rPr>
        <w:t>SZ/DIBISS</w:t>
      </w:r>
    </w:p>
    <w:p w14:paraId="7DCFEFB0" w14:textId="77777777" w:rsidR="00300106" w:rsidRPr="00F66B00" w:rsidRDefault="00300106" w:rsidP="00300106">
      <w:pPr>
        <w:pStyle w:val="ListParagraph"/>
        <w:numPr>
          <w:ilvl w:val="0"/>
          <w:numId w:val="39"/>
        </w:numPr>
      </w:pPr>
      <w:r>
        <w:t>valideert de INSZ</w:t>
      </w:r>
      <w:r w:rsidR="00375373">
        <w:t>-</w:t>
      </w:r>
      <w:r w:rsidR="00375373" w:rsidRPr="00F3212F">
        <w:rPr>
          <w:lang w:val="nl-BE"/>
        </w:rPr>
        <w:t>nummers</w:t>
      </w:r>
      <w:r>
        <w:t xml:space="preserve"> </w:t>
      </w:r>
    </w:p>
    <w:p w14:paraId="2D2B3B3C" w14:textId="77777777" w:rsidR="00300106" w:rsidRPr="00300106" w:rsidRDefault="00300106" w:rsidP="00300106">
      <w:pPr>
        <w:pStyle w:val="ListParagraph"/>
        <w:numPr>
          <w:ilvl w:val="0"/>
          <w:numId w:val="39"/>
        </w:numPr>
        <w:rPr>
          <w:lang w:val="nl-BE"/>
        </w:rPr>
      </w:pPr>
      <w:r w:rsidRPr="00300106">
        <w:rPr>
          <w:lang w:val="nl-BE"/>
        </w:rPr>
        <w:t>voert een integratiecontrole uit voor de bestemmelingen</w:t>
      </w:r>
    </w:p>
    <w:p w14:paraId="6E8C2FDB" w14:textId="77777777" w:rsidR="00300106" w:rsidRPr="00F3212F" w:rsidRDefault="00300106" w:rsidP="002A4321">
      <w:pPr>
        <w:pStyle w:val="ListParagraph"/>
        <w:numPr>
          <w:ilvl w:val="0"/>
          <w:numId w:val="39"/>
        </w:numPr>
        <w:rPr>
          <w:b/>
          <w:lang w:val="nl-BE"/>
        </w:rPr>
      </w:pPr>
      <w:r w:rsidRPr="0040285F">
        <w:rPr>
          <w:lang w:val="nl-BE"/>
        </w:rPr>
        <w:t>past de nodige filters toe</w:t>
      </w:r>
    </w:p>
    <w:p w14:paraId="1314D434" w14:textId="77777777" w:rsidR="00291CFD" w:rsidRPr="0040285F" w:rsidRDefault="00291CFD" w:rsidP="002A4321">
      <w:pPr>
        <w:pStyle w:val="ListParagraph"/>
        <w:numPr>
          <w:ilvl w:val="0"/>
          <w:numId w:val="39"/>
        </w:numPr>
        <w:rPr>
          <w:b/>
          <w:lang w:val="nl-BE"/>
        </w:rPr>
      </w:pPr>
      <w:r>
        <w:rPr>
          <w:lang w:val="nl-BE"/>
        </w:rPr>
        <w:t>stuurt de mutaties naar de bestemmelingen</w:t>
      </w:r>
    </w:p>
    <w:p w14:paraId="211D9B3F" w14:textId="77777777" w:rsidR="0040285F" w:rsidRPr="00F3212F" w:rsidRDefault="0040285F" w:rsidP="0040285F">
      <w:pPr>
        <w:pStyle w:val="Heading2"/>
        <w:numPr>
          <w:ilvl w:val="0"/>
          <w:numId w:val="0"/>
        </w:numPr>
        <w:ind w:left="576"/>
        <w:rPr>
          <w:lang w:val="nl-BE"/>
        </w:rPr>
        <w:sectPr w:rsidR="0040285F" w:rsidRPr="00F3212F" w:rsidSect="005C6964">
          <w:headerReference w:type="even" r:id="rId16"/>
          <w:headerReference w:type="default" r:id="rId17"/>
          <w:footerReference w:type="even" r:id="rId18"/>
          <w:footerReference w:type="default" r:id="rId19"/>
          <w:headerReference w:type="first" r:id="rId20"/>
          <w:footerReference w:type="first" r:id="rId21"/>
          <w:footnotePr>
            <w:numRestart w:val="eachPage"/>
          </w:footnotePr>
          <w:type w:val="continuous"/>
          <w:pgSz w:w="11906" w:h="16838"/>
          <w:pgMar w:top="1418" w:right="1418" w:bottom="902" w:left="1418" w:header="709" w:footer="709" w:gutter="0"/>
          <w:cols w:space="708"/>
          <w:docGrid w:linePitch="360"/>
        </w:sectPr>
      </w:pPr>
      <w:bookmarkStart w:id="14" w:name="_Ref452715227"/>
      <w:bookmarkStart w:id="15" w:name="_Toc454262631"/>
      <w:bookmarkStart w:id="16" w:name="_Toc457294061"/>
    </w:p>
    <w:p w14:paraId="07D976E3" w14:textId="77777777" w:rsidR="00300106" w:rsidRPr="00F66B00" w:rsidRDefault="00300106" w:rsidP="00300106">
      <w:pPr>
        <w:pStyle w:val="Heading2"/>
      </w:pPr>
      <w:bookmarkStart w:id="17" w:name="_Toc81320009"/>
      <w:r w:rsidRPr="00F66B00">
        <w:lastRenderedPageBreak/>
        <w:t>Integratiecontrole KSZ</w:t>
      </w:r>
      <w:bookmarkEnd w:id="14"/>
      <w:bookmarkEnd w:id="15"/>
      <w:bookmarkEnd w:id="16"/>
      <w:bookmarkEnd w:id="17"/>
    </w:p>
    <w:p w14:paraId="01BBC37B" w14:textId="6170357F" w:rsidR="00D47B97" w:rsidRDefault="00300106" w:rsidP="00300106">
      <w:r w:rsidRPr="00F66B00">
        <w:t>Integratiecontrole per bestemmeling</w:t>
      </w:r>
    </w:p>
    <w:p w14:paraId="28C12E4B" w14:textId="77777777" w:rsidR="00D47B97" w:rsidRDefault="00D47B97" w:rsidP="00300106"/>
    <w:tbl>
      <w:tblPr>
        <w:tblW w:w="14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8"/>
        <w:gridCol w:w="1134"/>
        <w:gridCol w:w="1418"/>
        <w:gridCol w:w="1276"/>
        <w:gridCol w:w="4554"/>
        <w:gridCol w:w="1985"/>
        <w:gridCol w:w="1984"/>
        <w:gridCol w:w="1051"/>
      </w:tblGrid>
      <w:tr w:rsidR="00D47B97" w:rsidRPr="00F66B00" w14:paraId="605CE71B" w14:textId="77777777" w:rsidTr="0015581B">
        <w:trPr>
          <w:trHeight w:val="1055"/>
          <w:jc w:val="center"/>
        </w:trPr>
        <w:tc>
          <w:tcPr>
            <w:tcW w:w="1398" w:type="dxa"/>
            <w:shd w:val="clear" w:color="auto" w:fill="BFBFBF"/>
          </w:tcPr>
          <w:p w14:paraId="06CE997D" w14:textId="77777777" w:rsidR="00D47B97" w:rsidRPr="00F66B00" w:rsidRDefault="00D47B97" w:rsidP="0015581B">
            <w:r w:rsidRPr="00F66B00">
              <w:t>Partner</w:t>
            </w:r>
          </w:p>
        </w:tc>
        <w:tc>
          <w:tcPr>
            <w:tcW w:w="1134" w:type="dxa"/>
            <w:shd w:val="clear" w:color="auto" w:fill="BFBFBF"/>
          </w:tcPr>
          <w:p w14:paraId="3EE30C94" w14:textId="77777777" w:rsidR="00D47B97" w:rsidRPr="00F66B00" w:rsidRDefault="00D47B97" w:rsidP="0015581B">
            <w:r w:rsidRPr="00F66B00">
              <w:t>Sector / instelling</w:t>
            </w:r>
          </w:p>
        </w:tc>
        <w:tc>
          <w:tcPr>
            <w:tcW w:w="1418" w:type="dxa"/>
            <w:shd w:val="clear" w:color="auto" w:fill="BFBFBF"/>
          </w:tcPr>
          <w:p w14:paraId="27665E23" w14:textId="77777777" w:rsidR="00D47B97" w:rsidRPr="00F66B00" w:rsidRDefault="00D47B97" w:rsidP="0015581B">
            <w:r w:rsidRPr="00F66B00">
              <w:t>Hoedanigheidscode</w:t>
            </w:r>
          </w:p>
        </w:tc>
        <w:tc>
          <w:tcPr>
            <w:tcW w:w="1276" w:type="dxa"/>
            <w:shd w:val="clear" w:color="auto" w:fill="BFBFBF"/>
          </w:tcPr>
          <w:p w14:paraId="1D362C6C" w14:textId="77777777" w:rsidR="00D47B97" w:rsidRPr="00F66B00" w:rsidRDefault="00D47B97" w:rsidP="0015581B">
            <w:r w:rsidRPr="00F66B00">
              <w:t>Doeleinde</w:t>
            </w:r>
          </w:p>
        </w:tc>
        <w:tc>
          <w:tcPr>
            <w:tcW w:w="4554" w:type="dxa"/>
            <w:shd w:val="clear" w:color="auto" w:fill="BFBFBF"/>
          </w:tcPr>
          <w:p w14:paraId="4252FE8E" w14:textId="77777777" w:rsidR="00D47B97" w:rsidRPr="00F66B00" w:rsidRDefault="00D47B97" w:rsidP="0015581B">
            <w:r w:rsidRPr="00F66B00">
              <w:t>Legal Context</w:t>
            </w:r>
          </w:p>
        </w:tc>
        <w:tc>
          <w:tcPr>
            <w:tcW w:w="1985" w:type="dxa"/>
            <w:shd w:val="clear" w:color="auto" w:fill="BFBFBF"/>
          </w:tcPr>
          <w:p w14:paraId="04FC66D4" w14:textId="77777777" w:rsidR="00D47B97" w:rsidRPr="00300106" w:rsidRDefault="00D47B97" w:rsidP="0015581B">
            <w:pPr>
              <w:rPr>
                <w:lang w:val="nl-BE"/>
              </w:rPr>
            </w:pPr>
            <w:r w:rsidRPr="00300106">
              <w:rPr>
                <w:lang w:val="nl-BE"/>
              </w:rPr>
              <w:t>Uitbreiding van de periode voor integratiecontrole</w:t>
            </w:r>
          </w:p>
        </w:tc>
        <w:tc>
          <w:tcPr>
            <w:tcW w:w="1984" w:type="dxa"/>
            <w:shd w:val="clear" w:color="auto" w:fill="BFBFBF"/>
          </w:tcPr>
          <w:p w14:paraId="6201934D" w14:textId="77777777" w:rsidR="00D47B97" w:rsidRPr="00F66B00" w:rsidRDefault="00D47B97" w:rsidP="0015581B">
            <w:r w:rsidRPr="00F66B00">
              <w:t>Type integratiecontrole</w:t>
            </w:r>
          </w:p>
        </w:tc>
        <w:tc>
          <w:tcPr>
            <w:tcW w:w="1051" w:type="dxa"/>
            <w:shd w:val="clear" w:color="auto" w:fill="BFBFBF"/>
          </w:tcPr>
          <w:p w14:paraId="717CEB54" w14:textId="77777777" w:rsidR="00D47B97" w:rsidRPr="00F66B00" w:rsidRDefault="00D47B97" w:rsidP="0015581B">
            <w:r>
              <w:t>Soort INSZ</w:t>
            </w:r>
          </w:p>
        </w:tc>
      </w:tr>
      <w:tr w:rsidR="00D47B97" w:rsidRPr="0040285F" w14:paraId="3B1216AE" w14:textId="77777777" w:rsidTr="0015581B">
        <w:trPr>
          <w:trHeight w:val="572"/>
          <w:jc w:val="center"/>
        </w:trPr>
        <w:tc>
          <w:tcPr>
            <w:tcW w:w="1398" w:type="dxa"/>
            <w:shd w:val="clear" w:color="auto" w:fill="auto"/>
          </w:tcPr>
          <w:p w14:paraId="671ADEBB" w14:textId="77777777" w:rsidR="00D47B97" w:rsidRDefault="00D47B97" w:rsidP="0015581B">
            <w:pPr>
              <w:rPr>
                <w:sz w:val="22"/>
              </w:rPr>
            </w:pPr>
            <w:r w:rsidRPr="00F66B00">
              <w:rPr>
                <w:sz w:val="22"/>
              </w:rPr>
              <w:t>VDI</w:t>
            </w:r>
          </w:p>
          <w:p w14:paraId="0CDFA9AB" w14:textId="77777777" w:rsidR="00D47B97" w:rsidRPr="00F66B00" w:rsidRDefault="00D47B97" w:rsidP="0015581B">
            <w:pPr>
              <w:rPr>
                <w:sz w:val="22"/>
                <w:szCs w:val="22"/>
              </w:rPr>
            </w:pPr>
            <w:r>
              <w:rPr>
                <w:sz w:val="22"/>
              </w:rPr>
              <w:t>0316380841</w:t>
            </w:r>
          </w:p>
        </w:tc>
        <w:tc>
          <w:tcPr>
            <w:tcW w:w="1134" w:type="dxa"/>
            <w:shd w:val="clear" w:color="auto" w:fill="auto"/>
          </w:tcPr>
          <w:p w14:paraId="7B7CB0A7" w14:textId="77777777" w:rsidR="00D47B97" w:rsidRPr="00F3212F" w:rsidRDefault="00D47B97" w:rsidP="0015581B">
            <w:pPr>
              <w:jc w:val="center"/>
              <w:rPr>
                <w:sz w:val="22"/>
                <w:szCs w:val="22"/>
              </w:rPr>
            </w:pPr>
            <w:r w:rsidRPr="00F3212F">
              <w:rPr>
                <w:sz w:val="22"/>
                <w:szCs w:val="22"/>
              </w:rPr>
              <w:t>40</w:t>
            </w:r>
            <w:r>
              <w:rPr>
                <w:sz w:val="22"/>
                <w:szCs w:val="22"/>
              </w:rPr>
              <w:t>/0</w:t>
            </w:r>
          </w:p>
        </w:tc>
        <w:tc>
          <w:tcPr>
            <w:tcW w:w="1418" w:type="dxa"/>
            <w:shd w:val="clear" w:color="auto" w:fill="auto"/>
          </w:tcPr>
          <w:p w14:paraId="7991E4F6" w14:textId="77777777" w:rsidR="00D47B97" w:rsidRPr="00F3212F" w:rsidRDefault="00D47B97" w:rsidP="0015581B">
            <w:pPr>
              <w:rPr>
                <w:sz w:val="22"/>
                <w:szCs w:val="22"/>
                <w:lang w:val="nl-BE"/>
              </w:rPr>
            </w:pPr>
            <w:r w:rsidRPr="00F3212F">
              <w:rPr>
                <w:sz w:val="22"/>
                <w:szCs w:val="22"/>
                <w:lang w:val="nl-BE"/>
              </w:rPr>
              <w:t>153</w:t>
            </w:r>
          </w:p>
        </w:tc>
        <w:tc>
          <w:tcPr>
            <w:tcW w:w="1276" w:type="dxa"/>
            <w:shd w:val="clear" w:color="auto" w:fill="auto"/>
          </w:tcPr>
          <w:p w14:paraId="6D099997" w14:textId="77777777" w:rsidR="00D47B97" w:rsidRPr="00F3212F" w:rsidRDefault="00D47B97" w:rsidP="0015581B">
            <w:pPr>
              <w:jc w:val="left"/>
              <w:rPr>
                <w:lang w:val="nl-BE"/>
              </w:rPr>
            </w:pPr>
          </w:p>
        </w:tc>
        <w:tc>
          <w:tcPr>
            <w:tcW w:w="4554" w:type="dxa"/>
            <w:shd w:val="clear" w:color="auto" w:fill="auto"/>
          </w:tcPr>
          <w:p w14:paraId="2456292C" w14:textId="77777777" w:rsidR="00D47B97" w:rsidRPr="00F3212F" w:rsidRDefault="00D47B97" w:rsidP="0015581B">
            <w:pPr>
              <w:rPr>
                <w:lang w:val="nl-BE"/>
              </w:rPr>
            </w:pPr>
            <w:r w:rsidRPr="00F3212F">
              <w:rPr>
                <w:lang w:val="nl-BE"/>
              </w:rPr>
              <w:t>VO:CAREER_BREAK</w:t>
            </w:r>
          </w:p>
        </w:tc>
        <w:tc>
          <w:tcPr>
            <w:tcW w:w="1985" w:type="dxa"/>
          </w:tcPr>
          <w:p w14:paraId="18764571" w14:textId="77777777" w:rsidR="00D47B97" w:rsidRPr="0040285F" w:rsidRDefault="00D47B97" w:rsidP="0015581B">
            <w:pPr>
              <w:pStyle w:val="FootnoteText"/>
              <w:ind w:left="-13" w:right="1"/>
              <w:rPr>
                <w:sz w:val="22"/>
                <w:szCs w:val="22"/>
                <w:lang w:val="nl-BE"/>
              </w:rPr>
            </w:pPr>
          </w:p>
        </w:tc>
        <w:tc>
          <w:tcPr>
            <w:tcW w:w="1984" w:type="dxa"/>
          </w:tcPr>
          <w:p w14:paraId="0C52CC55" w14:textId="77777777" w:rsidR="00D47B97" w:rsidRPr="0040285F" w:rsidRDefault="00D47B97" w:rsidP="0015581B">
            <w:pPr>
              <w:spacing w:before="60" w:after="60"/>
              <w:rPr>
                <w:sz w:val="22"/>
                <w:szCs w:val="22"/>
                <w:lang w:val="nl-BE"/>
              </w:rPr>
            </w:pPr>
            <w:r>
              <w:rPr>
                <w:sz w:val="22"/>
                <w:lang w:val="nl-BE"/>
              </w:rPr>
              <w:t>Overlap</w:t>
            </w:r>
          </w:p>
        </w:tc>
        <w:tc>
          <w:tcPr>
            <w:tcW w:w="1051" w:type="dxa"/>
          </w:tcPr>
          <w:p w14:paraId="5F7588E8" w14:textId="77777777" w:rsidR="00D47B97" w:rsidRDefault="00D47B97" w:rsidP="0015581B">
            <w:pPr>
              <w:spacing w:before="60" w:after="60"/>
              <w:rPr>
                <w:sz w:val="22"/>
                <w:lang w:val="nl-BE"/>
              </w:rPr>
            </w:pPr>
          </w:p>
        </w:tc>
      </w:tr>
      <w:tr w:rsidR="00D47B97" w:rsidRPr="0040285F" w14:paraId="6FE23EE0" w14:textId="77777777" w:rsidTr="0015581B">
        <w:trPr>
          <w:trHeight w:val="572"/>
          <w:jc w:val="center"/>
        </w:trPr>
        <w:tc>
          <w:tcPr>
            <w:tcW w:w="1398" w:type="dxa"/>
            <w:shd w:val="clear" w:color="auto" w:fill="auto"/>
          </w:tcPr>
          <w:p w14:paraId="3FFCE85A" w14:textId="77777777" w:rsidR="00D47B97" w:rsidRPr="00F66B00" w:rsidRDefault="00D47B97" w:rsidP="0015581B">
            <w:pPr>
              <w:rPr>
                <w:sz w:val="22"/>
              </w:rPr>
            </w:pPr>
            <w:r>
              <w:rPr>
                <w:sz w:val="22"/>
              </w:rPr>
              <w:t>VDI 0316380841</w:t>
            </w:r>
          </w:p>
        </w:tc>
        <w:tc>
          <w:tcPr>
            <w:tcW w:w="1134" w:type="dxa"/>
            <w:shd w:val="clear" w:color="auto" w:fill="auto"/>
          </w:tcPr>
          <w:p w14:paraId="646AA80C" w14:textId="77777777" w:rsidR="00D47B97" w:rsidRPr="00F3212F" w:rsidRDefault="00D47B97" w:rsidP="0015581B">
            <w:pPr>
              <w:jc w:val="center"/>
              <w:rPr>
                <w:sz w:val="22"/>
                <w:szCs w:val="22"/>
              </w:rPr>
            </w:pPr>
            <w:r>
              <w:rPr>
                <w:sz w:val="22"/>
                <w:szCs w:val="22"/>
              </w:rPr>
              <w:t>40/0</w:t>
            </w:r>
          </w:p>
        </w:tc>
        <w:tc>
          <w:tcPr>
            <w:tcW w:w="1418" w:type="dxa"/>
            <w:shd w:val="clear" w:color="auto" w:fill="auto"/>
          </w:tcPr>
          <w:p w14:paraId="6ABDCF04" w14:textId="77777777" w:rsidR="00D47B97" w:rsidRPr="00F3212F" w:rsidRDefault="00D47B97" w:rsidP="0015581B">
            <w:pPr>
              <w:rPr>
                <w:sz w:val="22"/>
                <w:szCs w:val="22"/>
                <w:lang w:val="nl-BE"/>
              </w:rPr>
            </w:pPr>
            <w:r>
              <w:rPr>
                <w:sz w:val="22"/>
                <w:szCs w:val="22"/>
                <w:lang w:val="nl-BE"/>
              </w:rPr>
              <w:t>154</w:t>
            </w:r>
          </w:p>
        </w:tc>
        <w:tc>
          <w:tcPr>
            <w:tcW w:w="1276" w:type="dxa"/>
            <w:shd w:val="clear" w:color="auto" w:fill="auto"/>
          </w:tcPr>
          <w:p w14:paraId="0EBBB38F" w14:textId="77777777" w:rsidR="00D47B97" w:rsidRPr="00F3212F" w:rsidRDefault="00D47B97" w:rsidP="0015581B">
            <w:pPr>
              <w:jc w:val="left"/>
              <w:rPr>
                <w:lang w:val="nl-BE"/>
              </w:rPr>
            </w:pPr>
          </w:p>
        </w:tc>
        <w:tc>
          <w:tcPr>
            <w:tcW w:w="4554" w:type="dxa"/>
            <w:shd w:val="clear" w:color="auto" w:fill="auto"/>
          </w:tcPr>
          <w:p w14:paraId="51E42607" w14:textId="77777777" w:rsidR="00D47B97" w:rsidRPr="00F3212F" w:rsidRDefault="00D47B97" w:rsidP="0015581B">
            <w:pPr>
              <w:rPr>
                <w:lang w:val="nl-BE"/>
              </w:rPr>
            </w:pPr>
            <w:r w:rsidRPr="003A6E70">
              <w:rPr>
                <w:lang w:val="nl-BE"/>
              </w:rPr>
              <w:t>VO:EMPLOYMENT_INCENTIVE</w:t>
            </w:r>
          </w:p>
        </w:tc>
        <w:tc>
          <w:tcPr>
            <w:tcW w:w="1985" w:type="dxa"/>
          </w:tcPr>
          <w:p w14:paraId="3893B369" w14:textId="77777777" w:rsidR="00D47B97" w:rsidRPr="0040285F" w:rsidRDefault="00D47B97" w:rsidP="0015581B">
            <w:pPr>
              <w:pStyle w:val="FootnoteText"/>
              <w:ind w:left="-13" w:right="1"/>
              <w:rPr>
                <w:sz w:val="22"/>
                <w:szCs w:val="22"/>
                <w:lang w:val="nl-BE"/>
              </w:rPr>
            </w:pPr>
          </w:p>
        </w:tc>
        <w:tc>
          <w:tcPr>
            <w:tcW w:w="1984" w:type="dxa"/>
          </w:tcPr>
          <w:p w14:paraId="155686F5" w14:textId="77777777" w:rsidR="00D47B97" w:rsidRDefault="00D47B97" w:rsidP="0015581B">
            <w:pPr>
              <w:spacing w:before="60" w:after="60"/>
              <w:rPr>
                <w:sz w:val="22"/>
                <w:lang w:val="nl-BE"/>
              </w:rPr>
            </w:pPr>
            <w:r>
              <w:rPr>
                <w:sz w:val="22"/>
                <w:lang w:val="nl-BE"/>
              </w:rPr>
              <w:t>Overlap</w:t>
            </w:r>
          </w:p>
        </w:tc>
        <w:tc>
          <w:tcPr>
            <w:tcW w:w="1051" w:type="dxa"/>
          </w:tcPr>
          <w:p w14:paraId="3384273E" w14:textId="77777777" w:rsidR="00D47B97" w:rsidRDefault="00D47B97" w:rsidP="0015581B">
            <w:pPr>
              <w:spacing w:before="60" w:after="60"/>
              <w:rPr>
                <w:sz w:val="22"/>
                <w:lang w:val="nl-BE"/>
              </w:rPr>
            </w:pPr>
          </w:p>
        </w:tc>
      </w:tr>
      <w:tr w:rsidR="00D47B97" w:rsidRPr="0040285F" w14:paraId="2097CA59" w14:textId="77777777" w:rsidTr="0015581B">
        <w:trPr>
          <w:trHeight w:val="572"/>
          <w:jc w:val="center"/>
        </w:trPr>
        <w:tc>
          <w:tcPr>
            <w:tcW w:w="1398" w:type="dxa"/>
            <w:shd w:val="clear" w:color="auto" w:fill="auto"/>
          </w:tcPr>
          <w:p w14:paraId="559310E8" w14:textId="77777777" w:rsidR="00D47B97" w:rsidRDefault="00D47B97" w:rsidP="0015581B">
            <w:pPr>
              <w:rPr>
                <w:sz w:val="22"/>
              </w:rPr>
            </w:pPr>
            <w:r>
              <w:rPr>
                <w:sz w:val="22"/>
              </w:rPr>
              <w:t>VDI 0316380841</w:t>
            </w:r>
          </w:p>
        </w:tc>
        <w:tc>
          <w:tcPr>
            <w:tcW w:w="1134" w:type="dxa"/>
            <w:shd w:val="clear" w:color="auto" w:fill="auto"/>
          </w:tcPr>
          <w:p w14:paraId="05FC861A" w14:textId="77777777" w:rsidR="00D47B97" w:rsidRDefault="00D47B97" w:rsidP="0015581B">
            <w:pPr>
              <w:jc w:val="center"/>
              <w:rPr>
                <w:sz w:val="22"/>
                <w:szCs w:val="22"/>
              </w:rPr>
            </w:pPr>
            <w:r>
              <w:rPr>
                <w:sz w:val="22"/>
                <w:szCs w:val="22"/>
              </w:rPr>
              <w:t>40/0</w:t>
            </w:r>
          </w:p>
        </w:tc>
        <w:tc>
          <w:tcPr>
            <w:tcW w:w="1418" w:type="dxa"/>
            <w:shd w:val="clear" w:color="auto" w:fill="auto"/>
          </w:tcPr>
          <w:p w14:paraId="43B1438D" w14:textId="77777777" w:rsidR="00D47B97" w:rsidRDefault="00D47B97" w:rsidP="0015581B">
            <w:pPr>
              <w:rPr>
                <w:sz w:val="22"/>
                <w:szCs w:val="22"/>
                <w:lang w:val="nl-BE"/>
              </w:rPr>
            </w:pPr>
          </w:p>
          <w:p w14:paraId="0279433B" w14:textId="77777777" w:rsidR="00D47B97" w:rsidRPr="00CC0C4A" w:rsidRDefault="00D47B97" w:rsidP="0015581B">
            <w:pPr>
              <w:rPr>
                <w:sz w:val="22"/>
                <w:szCs w:val="22"/>
                <w:lang w:val="nl-BE"/>
              </w:rPr>
            </w:pPr>
            <w:r w:rsidRPr="00CC0C4A">
              <w:rPr>
                <w:sz w:val="22"/>
                <w:szCs w:val="22"/>
              </w:rPr>
              <w:t>303/304/307/308/</w:t>
            </w:r>
            <w:r w:rsidRPr="00BD47BD">
              <w:rPr>
                <w:sz w:val="22"/>
                <w:szCs w:val="22"/>
              </w:rPr>
              <w:t>311/</w:t>
            </w:r>
            <w:r w:rsidRPr="00C47DA3">
              <w:rPr>
                <w:sz w:val="22"/>
                <w:szCs w:val="22"/>
              </w:rPr>
              <w:t>312</w:t>
            </w:r>
          </w:p>
        </w:tc>
        <w:tc>
          <w:tcPr>
            <w:tcW w:w="1276" w:type="dxa"/>
            <w:shd w:val="clear" w:color="auto" w:fill="auto"/>
          </w:tcPr>
          <w:p w14:paraId="0114DB18" w14:textId="77777777" w:rsidR="00D47B97" w:rsidRPr="00F3212F" w:rsidRDefault="00D47B97" w:rsidP="0015581B">
            <w:pPr>
              <w:jc w:val="left"/>
              <w:rPr>
                <w:lang w:val="nl-BE"/>
              </w:rPr>
            </w:pPr>
          </w:p>
        </w:tc>
        <w:tc>
          <w:tcPr>
            <w:tcW w:w="4554" w:type="dxa"/>
            <w:shd w:val="clear" w:color="auto" w:fill="auto"/>
          </w:tcPr>
          <w:p w14:paraId="1825E517" w14:textId="77777777" w:rsidR="00D47B97" w:rsidRPr="003A6E70" w:rsidRDefault="00D47B97" w:rsidP="0015581B">
            <w:pPr>
              <w:rPr>
                <w:lang w:val="nl-BE"/>
              </w:rPr>
            </w:pPr>
            <w:r w:rsidRPr="00E4290E">
              <w:rPr>
                <w:lang w:val="nl-BE"/>
              </w:rPr>
              <w:t>VO:GROWTH_PACKAGE</w:t>
            </w:r>
          </w:p>
        </w:tc>
        <w:tc>
          <w:tcPr>
            <w:tcW w:w="1985" w:type="dxa"/>
          </w:tcPr>
          <w:p w14:paraId="00D264C4" w14:textId="77777777" w:rsidR="00D47B97" w:rsidRPr="0040285F" w:rsidRDefault="00D47B97" w:rsidP="0015581B">
            <w:pPr>
              <w:pStyle w:val="FootnoteText"/>
              <w:ind w:left="-13" w:right="1"/>
              <w:rPr>
                <w:sz w:val="22"/>
                <w:szCs w:val="22"/>
                <w:lang w:val="nl-BE"/>
              </w:rPr>
            </w:pPr>
          </w:p>
        </w:tc>
        <w:tc>
          <w:tcPr>
            <w:tcW w:w="1984" w:type="dxa"/>
          </w:tcPr>
          <w:p w14:paraId="22706982" w14:textId="77777777" w:rsidR="00D47B97" w:rsidRDefault="00D47B97" w:rsidP="0015581B">
            <w:pPr>
              <w:spacing w:before="60" w:after="60"/>
              <w:rPr>
                <w:sz w:val="22"/>
                <w:lang w:val="nl-BE"/>
              </w:rPr>
            </w:pPr>
            <w:r>
              <w:rPr>
                <w:sz w:val="22"/>
                <w:lang w:val="nl-BE"/>
              </w:rPr>
              <w:t>Overlap</w:t>
            </w:r>
          </w:p>
        </w:tc>
        <w:tc>
          <w:tcPr>
            <w:tcW w:w="1051" w:type="dxa"/>
          </w:tcPr>
          <w:p w14:paraId="4D8C7600" w14:textId="77777777" w:rsidR="00D47B97" w:rsidRDefault="00D47B97" w:rsidP="0015581B">
            <w:pPr>
              <w:spacing w:before="60" w:after="60"/>
              <w:rPr>
                <w:sz w:val="22"/>
                <w:lang w:val="nl-BE"/>
              </w:rPr>
            </w:pPr>
          </w:p>
        </w:tc>
      </w:tr>
      <w:tr w:rsidR="00D47B97" w:rsidRPr="00155859" w14:paraId="6CEA0A15" w14:textId="77777777" w:rsidTr="0015581B">
        <w:trPr>
          <w:trHeight w:val="572"/>
          <w:jc w:val="center"/>
        </w:trPr>
        <w:tc>
          <w:tcPr>
            <w:tcW w:w="1398" w:type="dxa"/>
            <w:shd w:val="clear" w:color="auto" w:fill="auto"/>
          </w:tcPr>
          <w:p w14:paraId="7A3A84D5" w14:textId="77777777" w:rsidR="00D47B97" w:rsidRDefault="00D47B97" w:rsidP="0015581B">
            <w:pPr>
              <w:rPr>
                <w:sz w:val="22"/>
              </w:rPr>
            </w:pPr>
            <w:r>
              <w:rPr>
                <w:sz w:val="22"/>
              </w:rPr>
              <w:t>VDI 0316380841</w:t>
            </w:r>
          </w:p>
        </w:tc>
        <w:tc>
          <w:tcPr>
            <w:tcW w:w="1134" w:type="dxa"/>
            <w:shd w:val="clear" w:color="auto" w:fill="auto"/>
          </w:tcPr>
          <w:p w14:paraId="3206CAAD" w14:textId="77777777" w:rsidR="00D47B97" w:rsidRDefault="00D47B97" w:rsidP="0015581B">
            <w:pPr>
              <w:jc w:val="center"/>
              <w:rPr>
                <w:sz w:val="22"/>
                <w:szCs w:val="22"/>
              </w:rPr>
            </w:pPr>
            <w:r>
              <w:rPr>
                <w:sz w:val="22"/>
                <w:szCs w:val="22"/>
              </w:rPr>
              <w:t>40/0</w:t>
            </w:r>
          </w:p>
        </w:tc>
        <w:tc>
          <w:tcPr>
            <w:tcW w:w="1418" w:type="dxa"/>
            <w:shd w:val="clear" w:color="auto" w:fill="auto"/>
          </w:tcPr>
          <w:p w14:paraId="499A2CE2" w14:textId="77777777" w:rsidR="00D47B97" w:rsidRDefault="00D47B97" w:rsidP="0015581B">
            <w:pPr>
              <w:rPr>
                <w:sz w:val="22"/>
                <w:szCs w:val="22"/>
                <w:lang w:val="nl-BE"/>
              </w:rPr>
            </w:pPr>
            <w:r>
              <w:rPr>
                <w:sz w:val="22"/>
                <w:szCs w:val="22"/>
                <w:lang w:val="nl-BE"/>
              </w:rPr>
              <w:t>134</w:t>
            </w:r>
          </w:p>
        </w:tc>
        <w:tc>
          <w:tcPr>
            <w:tcW w:w="1276" w:type="dxa"/>
            <w:shd w:val="clear" w:color="auto" w:fill="auto"/>
          </w:tcPr>
          <w:p w14:paraId="3AB8B25E" w14:textId="77777777" w:rsidR="00D47B97" w:rsidRPr="00F3212F" w:rsidRDefault="00D47B97" w:rsidP="0015581B">
            <w:pPr>
              <w:jc w:val="left"/>
              <w:rPr>
                <w:lang w:val="nl-BE"/>
              </w:rPr>
            </w:pPr>
          </w:p>
        </w:tc>
        <w:tc>
          <w:tcPr>
            <w:tcW w:w="4554" w:type="dxa"/>
            <w:shd w:val="clear" w:color="auto" w:fill="auto"/>
          </w:tcPr>
          <w:p w14:paraId="5A9F98F0" w14:textId="77777777" w:rsidR="00D47B97" w:rsidRPr="00155859" w:rsidRDefault="00D47B97" w:rsidP="0015581B">
            <w:pPr>
              <w:rPr>
                <w:lang w:val="en-US"/>
              </w:rPr>
            </w:pPr>
            <w:r w:rsidRPr="001D679E">
              <w:rPr>
                <w:lang w:val="en-US"/>
              </w:rPr>
              <w:t>VO:CUSTOMIZED_EMPLOYMENT_SUPPORT_GRANT</w:t>
            </w:r>
          </w:p>
        </w:tc>
        <w:tc>
          <w:tcPr>
            <w:tcW w:w="1985" w:type="dxa"/>
          </w:tcPr>
          <w:p w14:paraId="37BB1265" w14:textId="77777777" w:rsidR="00D47B97" w:rsidRPr="00155859" w:rsidRDefault="00D47B97" w:rsidP="0015581B">
            <w:pPr>
              <w:pStyle w:val="FootnoteText"/>
              <w:ind w:left="-13" w:right="1"/>
              <w:rPr>
                <w:sz w:val="22"/>
                <w:szCs w:val="22"/>
                <w:lang w:val="en-US"/>
              </w:rPr>
            </w:pPr>
          </w:p>
        </w:tc>
        <w:tc>
          <w:tcPr>
            <w:tcW w:w="1984" w:type="dxa"/>
          </w:tcPr>
          <w:p w14:paraId="1EBD730D" w14:textId="77777777" w:rsidR="00D47B97" w:rsidRPr="00155859" w:rsidRDefault="00D47B97" w:rsidP="0015581B">
            <w:pPr>
              <w:spacing w:before="60" w:after="60"/>
              <w:rPr>
                <w:sz w:val="22"/>
                <w:lang w:val="en-US"/>
              </w:rPr>
            </w:pPr>
            <w:r>
              <w:rPr>
                <w:sz w:val="22"/>
                <w:lang w:val="en-US"/>
              </w:rPr>
              <w:t>Overlap</w:t>
            </w:r>
          </w:p>
        </w:tc>
        <w:tc>
          <w:tcPr>
            <w:tcW w:w="1051" w:type="dxa"/>
          </w:tcPr>
          <w:p w14:paraId="64F382B3" w14:textId="77777777" w:rsidR="00D47B97" w:rsidRDefault="00D47B97" w:rsidP="0015581B">
            <w:pPr>
              <w:spacing w:before="60" w:after="60"/>
              <w:rPr>
                <w:sz w:val="22"/>
                <w:lang w:val="en-US"/>
              </w:rPr>
            </w:pPr>
          </w:p>
        </w:tc>
      </w:tr>
      <w:tr w:rsidR="00D47B97" w:rsidRPr="00155859" w14:paraId="1BD4390E" w14:textId="77777777" w:rsidTr="0015581B">
        <w:trPr>
          <w:trHeight w:val="572"/>
          <w:jc w:val="center"/>
        </w:trPr>
        <w:tc>
          <w:tcPr>
            <w:tcW w:w="1398" w:type="dxa"/>
            <w:shd w:val="clear" w:color="auto" w:fill="auto"/>
          </w:tcPr>
          <w:p w14:paraId="6991A789" w14:textId="77777777" w:rsidR="00D47B97" w:rsidRDefault="00D47B97" w:rsidP="0015581B">
            <w:pPr>
              <w:rPr>
                <w:sz w:val="22"/>
              </w:rPr>
            </w:pPr>
            <w:r>
              <w:rPr>
                <w:sz w:val="22"/>
              </w:rPr>
              <w:t>RJV</w:t>
            </w:r>
          </w:p>
          <w:p w14:paraId="13D51FCB" w14:textId="77777777" w:rsidR="00D47B97" w:rsidRDefault="00D47B97" w:rsidP="0015581B">
            <w:pPr>
              <w:rPr>
                <w:sz w:val="22"/>
              </w:rPr>
            </w:pPr>
          </w:p>
        </w:tc>
        <w:tc>
          <w:tcPr>
            <w:tcW w:w="1134" w:type="dxa"/>
            <w:shd w:val="clear" w:color="auto" w:fill="auto"/>
          </w:tcPr>
          <w:p w14:paraId="72316D3C" w14:textId="77777777" w:rsidR="00D47B97" w:rsidRDefault="00D47B97" w:rsidP="0015581B">
            <w:pPr>
              <w:jc w:val="center"/>
              <w:rPr>
                <w:sz w:val="22"/>
                <w:szCs w:val="22"/>
              </w:rPr>
            </w:pPr>
            <w:r>
              <w:rPr>
                <w:sz w:val="22"/>
                <w:szCs w:val="22"/>
              </w:rPr>
              <w:t>10/0</w:t>
            </w:r>
          </w:p>
        </w:tc>
        <w:tc>
          <w:tcPr>
            <w:tcW w:w="1418" w:type="dxa"/>
            <w:shd w:val="clear" w:color="auto" w:fill="auto"/>
          </w:tcPr>
          <w:p w14:paraId="6D38835E" w14:textId="77777777" w:rsidR="00D47B97" w:rsidRDefault="00D47B97" w:rsidP="0015581B">
            <w:pPr>
              <w:rPr>
                <w:sz w:val="22"/>
                <w:szCs w:val="22"/>
                <w:lang w:val="nl-BE"/>
              </w:rPr>
            </w:pPr>
            <w:r>
              <w:rPr>
                <w:sz w:val="22"/>
                <w:szCs w:val="22"/>
                <w:lang w:val="nl-BE"/>
              </w:rPr>
              <w:t>10</w:t>
            </w:r>
          </w:p>
        </w:tc>
        <w:tc>
          <w:tcPr>
            <w:tcW w:w="1276" w:type="dxa"/>
            <w:shd w:val="clear" w:color="auto" w:fill="auto"/>
          </w:tcPr>
          <w:p w14:paraId="2C148EA2" w14:textId="77777777" w:rsidR="00D47B97" w:rsidRPr="00F3212F" w:rsidRDefault="00D47B97" w:rsidP="0015581B">
            <w:pPr>
              <w:jc w:val="left"/>
              <w:rPr>
                <w:lang w:val="nl-BE"/>
              </w:rPr>
            </w:pPr>
          </w:p>
        </w:tc>
        <w:tc>
          <w:tcPr>
            <w:tcW w:w="4554" w:type="dxa"/>
            <w:shd w:val="clear" w:color="auto" w:fill="auto"/>
          </w:tcPr>
          <w:p w14:paraId="2BB09C78" w14:textId="77777777" w:rsidR="00D47B97" w:rsidRPr="001D679E" w:rsidRDefault="00D47B97" w:rsidP="0015581B">
            <w:pPr>
              <w:rPr>
                <w:lang w:val="en-US"/>
              </w:rPr>
            </w:pPr>
            <w:r w:rsidRPr="00442515">
              <w:rPr>
                <w:lang w:val="en-US"/>
              </w:rPr>
              <w:t>NOAV:VACATION_RIGHTS</w:t>
            </w:r>
          </w:p>
        </w:tc>
        <w:tc>
          <w:tcPr>
            <w:tcW w:w="1985" w:type="dxa"/>
          </w:tcPr>
          <w:p w14:paraId="316F633D" w14:textId="77777777" w:rsidR="00D47B97" w:rsidRPr="00155859" w:rsidRDefault="00D47B97" w:rsidP="0015581B">
            <w:pPr>
              <w:pStyle w:val="FootnoteText"/>
              <w:ind w:left="-13" w:right="1"/>
              <w:rPr>
                <w:sz w:val="22"/>
                <w:szCs w:val="22"/>
                <w:lang w:val="en-US"/>
              </w:rPr>
            </w:pPr>
          </w:p>
        </w:tc>
        <w:tc>
          <w:tcPr>
            <w:tcW w:w="1984" w:type="dxa"/>
          </w:tcPr>
          <w:p w14:paraId="193EE51E" w14:textId="77777777" w:rsidR="00D47B97" w:rsidRDefault="00D47B97" w:rsidP="0015581B">
            <w:pPr>
              <w:spacing w:before="60" w:after="60"/>
              <w:rPr>
                <w:sz w:val="22"/>
                <w:lang w:val="en-US"/>
              </w:rPr>
            </w:pPr>
            <w:r>
              <w:rPr>
                <w:sz w:val="22"/>
                <w:lang w:val="en-US"/>
              </w:rPr>
              <w:t>Ignore</w:t>
            </w:r>
          </w:p>
        </w:tc>
        <w:tc>
          <w:tcPr>
            <w:tcW w:w="1051" w:type="dxa"/>
          </w:tcPr>
          <w:p w14:paraId="1CE86E17" w14:textId="77777777" w:rsidR="00D47B97" w:rsidRDefault="00D47B97" w:rsidP="0015581B">
            <w:pPr>
              <w:spacing w:before="60" w:after="60"/>
              <w:rPr>
                <w:sz w:val="22"/>
                <w:lang w:val="en-US"/>
              </w:rPr>
            </w:pPr>
          </w:p>
        </w:tc>
      </w:tr>
      <w:tr w:rsidR="00D47B97" w:rsidRPr="00155859" w14:paraId="54FCA4E8" w14:textId="77777777" w:rsidTr="0015581B">
        <w:trPr>
          <w:trHeight w:val="572"/>
          <w:jc w:val="center"/>
        </w:trPr>
        <w:tc>
          <w:tcPr>
            <w:tcW w:w="1398" w:type="dxa"/>
            <w:shd w:val="clear" w:color="auto" w:fill="auto"/>
          </w:tcPr>
          <w:p w14:paraId="379D999D" w14:textId="77777777" w:rsidR="00D47B97" w:rsidRDefault="00D47B97" w:rsidP="0015581B">
            <w:pPr>
              <w:rPr>
                <w:sz w:val="22"/>
              </w:rPr>
            </w:pPr>
            <w:r>
              <w:rPr>
                <w:sz w:val="22"/>
              </w:rPr>
              <w:t>VDI 0316380841</w:t>
            </w:r>
          </w:p>
        </w:tc>
        <w:tc>
          <w:tcPr>
            <w:tcW w:w="1134" w:type="dxa"/>
            <w:shd w:val="clear" w:color="auto" w:fill="auto"/>
          </w:tcPr>
          <w:p w14:paraId="341AF979" w14:textId="77777777" w:rsidR="00D47B97" w:rsidRDefault="00D47B97" w:rsidP="0015581B">
            <w:pPr>
              <w:jc w:val="center"/>
              <w:rPr>
                <w:sz w:val="22"/>
                <w:szCs w:val="22"/>
              </w:rPr>
            </w:pPr>
            <w:r>
              <w:rPr>
                <w:sz w:val="22"/>
                <w:szCs w:val="22"/>
              </w:rPr>
              <w:t>40/0</w:t>
            </w:r>
          </w:p>
        </w:tc>
        <w:tc>
          <w:tcPr>
            <w:tcW w:w="1418" w:type="dxa"/>
            <w:shd w:val="clear" w:color="auto" w:fill="auto"/>
          </w:tcPr>
          <w:p w14:paraId="09E15DD8" w14:textId="77777777" w:rsidR="00D47B97" w:rsidRDefault="00D47B97" w:rsidP="0015581B">
            <w:pPr>
              <w:rPr>
                <w:sz w:val="22"/>
                <w:szCs w:val="22"/>
                <w:lang w:val="nl-BE"/>
              </w:rPr>
            </w:pPr>
            <w:r>
              <w:rPr>
                <w:sz w:val="22"/>
                <w:szCs w:val="22"/>
                <w:lang w:val="nl-BE"/>
              </w:rPr>
              <w:t>164</w:t>
            </w:r>
          </w:p>
        </w:tc>
        <w:tc>
          <w:tcPr>
            <w:tcW w:w="1276" w:type="dxa"/>
            <w:shd w:val="clear" w:color="auto" w:fill="auto"/>
          </w:tcPr>
          <w:p w14:paraId="25D9D481" w14:textId="77777777" w:rsidR="00D47B97" w:rsidRPr="00F3212F" w:rsidRDefault="00D47B97" w:rsidP="0015581B">
            <w:pPr>
              <w:jc w:val="left"/>
              <w:rPr>
                <w:lang w:val="nl-BE"/>
              </w:rPr>
            </w:pPr>
          </w:p>
        </w:tc>
        <w:tc>
          <w:tcPr>
            <w:tcW w:w="4554" w:type="dxa"/>
            <w:shd w:val="clear" w:color="auto" w:fill="auto"/>
          </w:tcPr>
          <w:p w14:paraId="30BA12B6" w14:textId="77777777" w:rsidR="00D47B97" w:rsidRPr="00442515" w:rsidRDefault="00D47B97" w:rsidP="0015581B">
            <w:pPr>
              <w:rPr>
                <w:lang w:val="en-US"/>
              </w:rPr>
            </w:pPr>
            <w:r w:rsidRPr="009501E4">
              <w:rPr>
                <w:szCs w:val="22"/>
                <w:lang w:val="nl-BE"/>
              </w:rPr>
              <w:t>VO:SERVICE_VOUCHERS_INSPECTION</w:t>
            </w:r>
          </w:p>
        </w:tc>
        <w:tc>
          <w:tcPr>
            <w:tcW w:w="1985" w:type="dxa"/>
          </w:tcPr>
          <w:p w14:paraId="6D6C8C48" w14:textId="77777777" w:rsidR="00D47B97" w:rsidRPr="00155859" w:rsidRDefault="00D47B97" w:rsidP="0015581B">
            <w:pPr>
              <w:pStyle w:val="FootnoteText"/>
              <w:ind w:left="-13" w:right="1"/>
              <w:rPr>
                <w:sz w:val="22"/>
                <w:szCs w:val="22"/>
                <w:lang w:val="en-US"/>
              </w:rPr>
            </w:pPr>
          </w:p>
        </w:tc>
        <w:tc>
          <w:tcPr>
            <w:tcW w:w="1984" w:type="dxa"/>
          </w:tcPr>
          <w:p w14:paraId="784EA0E3" w14:textId="77777777" w:rsidR="00D47B97" w:rsidRDefault="00D47B97" w:rsidP="0015581B">
            <w:pPr>
              <w:spacing w:before="60" w:after="60"/>
              <w:rPr>
                <w:sz w:val="22"/>
                <w:lang w:val="en-US"/>
              </w:rPr>
            </w:pPr>
            <w:r>
              <w:rPr>
                <w:sz w:val="22"/>
                <w:lang w:val="nl-BE"/>
              </w:rPr>
              <w:t>Overlap</w:t>
            </w:r>
          </w:p>
        </w:tc>
        <w:tc>
          <w:tcPr>
            <w:tcW w:w="1051" w:type="dxa"/>
          </w:tcPr>
          <w:p w14:paraId="7B7F12AE" w14:textId="77777777" w:rsidR="00D47B97" w:rsidRDefault="00D47B97" w:rsidP="0015581B">
            <w:pPr>
              <w:spacing w:before="60" w:after="60"/>
              <w:rPr>
                <w:sz w:val="22"/>
                <w:lang w:val="nl-BE"/>
              </w:rPr>
            </w:pPr>
          </w:p>
        </w:tc>
      </w:tr>
      <w:tr w:rsidR="00D47B97" w:rsidRPr="00155859" w14:paraId="285E6715" w14:textId="77777777" w:rsidTr="0015581B">
        <w:trPr>
          <w:trHeight w:val="572"/>
          <w:jc w:val="center"/>
        </w:trPr>
        <w:tc>
          <w:tcPr>
            <w:tcW w:w="1398" w:type="dxa"/>
            <w:shd w:val="clear" w:color="auto" w:fill="auto"/>
          </w:tcPr>
          <w:p w14:paraId="7B4F3052" w14:textId="77777777" w:rsidR="00D47B97" w:rsidRDefault="00D47B97" w:rsidP="0015581B">
            <w:pPr>
              <w:rPr>
                <w:sz w:val="22"/>
              </w:rPr>
            </w:pPr>
            <w:r>
              <w:rPr>
                <w:iCs/>
                <w:lang w:val="nl-BE"/>
              </w:rPr>
              <w:t>NIC</w:t>
            </w:r>
          </w:p>
        </w:tc>
        <w:tc>
          <w:tcPr>
            <w:tcW w:w="1134" w:type="dxa"/>
            <w:shd w:val="clear" w:color="auto" w:fill="auto"/>
          </w:tcPr>
          <w:p w14:paraId="27FDA40A" w14:textId="77777777" w:rsidR="00D47B97" w:rsidRDefault="00D47B97" w:rsidP="0015581B">
            <w:pPr>
              <w:jc w:val="center"/>
              <w:rPr>
                <w:sz w:val="22"/>
                <w:szCs w:val="22"/>
              </w:rPr>
            </w:pPr>
            <w:r>
              <w:rPr>
                <w:sz w:val="22"/>
                <w:szCs w:val="22"/>
              </w:rPr>
              <w:t>11/1</w:t>
            </w:r>
          </w:p>
        </w:tc>
        <w:tc>
          <w:tcPr>
            <w:tcW w:w="1418" w:type="dxa"/>
            <w:shd w:val="clear" w:color="auto" w:fill="auto"/>
          </w:tcPr>
          <w:p w14:paraId="488ADCFD" w14:textId="77777777" w:rsidR="00D47B97" w:rsidRDefault="00D47B97" w:rsidP="0015581B">
            <w:pPr>
              <w:rPr>
                <w:sz w:val="22"/>
                <w:szCs w:val="22"/>
                <w:lang w:val="nl-BE"/>
              </w:rPr>
            </w:pPr>
            <w:r>
              <w:rPr>
                <w:sz w:val="22"/>
                <w:szCs w:val="22"/>
                <w:lang w:val="nl-BE"/>
              </w:rPr>
              <w:t>3</w:t>
            </w:r>
          </w:p>
        </w:tc>
        <w:tc>
          <w:tcPr>
            <w:tcW w:w="1276" w:type="dxa"/>
            <w:shd w:val="clear" w:color="auto" w:fill="auto"/>
          </w:tcPr>
          <w:p w14:paraId="124CA915" w14:textId="77777777" w:rsidR="00D47B97" w:rsidRPr="00F3212F" w:rsidRDefault="00D47B97" w:rsidP="0015581B">
            <w:pPr>
              <w:jc w:val="left"/>
              <w:rPr>
                <w:lang w:val="nl-BE"/>
              </w:rPr>
            </w:pPr>
          </w:p>
        </w:tc>
        <w:tc>
          <w:tcPr>
            <w:tcW w:w="4554" w:type="dxa"/>
            <w:shd w:val="clear" w:color="auto" w:fill="auto"/>
          </w:tcPr>
          <w:p w14:paraId="21FF55EF" w14:textId="77777777" w:rsidR="00D47B97" w:rsidRPr="009501E4" w:rsidRDefault="00D47B97" w:rsidP="0015581B">
            <w:pPr>
              <w:rPr>
                <w:szCs w:val="22"/>
                <w:lang w:val="nl-BE"/>
              </w:rPr>
            </w:pPr>
            <w:r w:rsidRPr="008C7F1A">
              <w:rPr>
                <w:iCs/>
                <w:lang w:val="nl-BE"/>
              </w:rPr>
              <w:t>NICCIN:NOT_SUBJECTED</w:t>
            </w:r>
          </w:p>
        </w:tc>
        <w:tc>
          <w:tcPr>
            <w:tcW w:w="1985" w:type="dxa"/>
          </w:tcPr>
          <w:p w14:paraId="5B907A5A" w14:textId="77777777" w:rsidR="00D47B97" w:rsidRPr="00155859" w:rsidRDefault="00D47B97" w:rsidP="0015581B">
            <w:pPr>
              <w:pStyle w:val="FootnoteText"/>
              <w:ind w:left="-13" w:right="1"/>
              <w:rPr>
                <w:sz w:val="22"/>
                <w:szCs w:val="22"/>
                <w:lang w:val="en-US"/>
              </w:rPr>
            </w:pPr>
          </w:p>
        </w:tc>
        <w:tc>
          <w:tcPr>
            <w:tcW w:w="1984" w:type="dxa"/>
          </w:tcPr>
          <w:p w14:paraId="50B2C84E" w14:textId="77777777" w:rsidR="00D47B97" w:rsidRDefault="00D47B97" w:rsidP="0015581B">
            <w:pPr>
              <w:spacing w:before="60" w:after="60"/>
              <w:rPr>
                <w:sz w:val="22"/>
                <w:lang w:val="nl-BE"/>
              </w:rPr>
            </w:pPr>
            <w:r>
              <w:rPr>
                <w:sz w:val="22"/>
                <w:lang w:val="nl-BE"/>
              </w:rPr>
              <w:t>Overlap</w:t>
            </w:r>
          </w:p>
        </w:tc>
        <w:tc>
          <w:tcPr>
            <w:tcW w:w="1051" w:type="dxa"/>
          </w:tcPr>
          <w:p w14:paraId="75BB2A9B" w14:textId="77777777" w:rsidR="00D47B97" w:rsidRDefault="00D47B97" w:rsidP="0015581B">
            <w:pPr>
              <w:spacing w:before="60" w:after="60"/>
              <w:rPr>
                <w:sz w:val="22"/>
                <w:lang w:val="nl-BE"/>
              </w:rPr>
            </w:pPr>
          </w:p>
        </w:tc>
      </w:tr>
      <w:tr w:rsidR="00D47B97" w:rsidRPr="00155859" w14:paraId="17A7981A" w14:textId="77777777" w:rsidTr="0015581B">
        <w:trPr>
          <w:trHeight w:val="534"/>
          <w:jc w:val="center"/>
        </w:trPr>
        <w:tc>
          <w:tcPr>
            <w:tcW w:w="1398" w:type="dxa"/>
            <w:shd w:val="clear" w:color="auto" w:fill="auto"/>
          </w:tcPr>
          <w:p w14:paraId="48A56453" w14:textId="77777777" w:rsidR="00D47B97" w:rsidRPr="00783E03" w:rsidRDefault="00D47B97" w:rsidP="0015581B">
            <w:pPr>
              <w:rPr>
                <w:iCs/>
                <w:sz w:val="22"/>
                <w:lang w:val="nl-BE"/>
              </w:rPr>
            </w:pPr>
            <w:r w:rsidRPr="00783E03">
              <w:rPr>
                <w:iCs/>
                <w:sz w:val="22"/>
                <w:lang w:val="nl-BE"/>
              </w:rPr>
              <w:t>VDI</w:t>
            </w:r>
          </w:p>
          <w:p w14:paraId="0C0699E0" w14:textId="77777777" w:rsidR="00D47B97" w:rsidRDefault="00D47B97" w:rsidP="0015581B">
            <w:pPr>
              <w:rPr>
                <w:iCs/>
                <w:lang w:val="nl-BE"/>
              </w:rPr>
            </w:pPr>
            <w:r w:rsidRPr="00783E03">
              <w:rPr>
                <w:iCs/>
                <w:sz w:val="22"/>
                <w:lang w:val="nl-BE"/>
              </w:rPr>
              <w:t>0316380841</w:t>
            </w:r>
          </w:p>
        </w:tc>
        <w:tc>
          <w:tcPr>
            <w:tcW w:w="1134" w:type="dxa"/>
            <w:shd w:val="clear" w:color="auto" w:fill="auto"/>
          </w:tcPr>
          <w:p w14:paraId="7449D20E" w14:textId="77777777" w:rsidR="00D47B97" w:rsidRDefault="00D47B97" w:rsidP="0015581B">
            <w:pPr>
              <w:jc w:val="center"/>
              <w:rPr>
                <w:sz w:val="22"/>
                <w:szCs w:val="22"/>
              </w:rPr>
            </w:pPr>
            <w:r>
              <w:rPr>
                <w:sz w:val="22"/>
                <w:szCs w:val="22"/>
              </w:rPr>
              <w:t>40/0</w:t>
            </w:r>
          </w:p>
        </w:tc>
        <w:tc>
          <w:tcPr>
            <w:tcW w:w="1418" w:type="dxa"/>
            <w:shd w:val="clear" w:color="auto" w:fill="auto"/>
          </w:tcPr>
          <w:p w14:paraId="4F0C5F51" w14:textId="77777777" w:rsidR="00D47B97" w:rsidRDefault="00D47B97" w:rsidP="0015581B">
            <w:pPr>
              <w:rPr>
                <w:sz w:val="22"/>
                <w:szCs w:val="22"/>
                <w:lang w:val="nl-BE"/>
              </w:rPr>
            </w:pPr>
            <w:r>
              <w:rPr>
                <w:sz w:val="22"/>
                <w:szCs w:val="22"/>
                <w:lang w:val="nl-BE"/>
              </w:rPr>
              <w:t>112</w:t>
            </w:r>
          </w:p>
        </w:tc>
        <w:tc>
          <w:tcPr>
            <w:tcW w:w="1276" w:type="dxa"/>
            <w:shd w:val="clear" w:color="auto" w:fill="auto"/>
          </w:tcPr>
          <w:p w14:paraId="28B1868F" w14:textId="77777777" w:rsidR="00D47B97" w:rsidRPr="00F3212F" w:rsidRDefault="00D47B97" w:rsidP="0015581B">
            <w:pPr>
              <w:jc w:val="left"/>
              <w:rPr>
                <w:lang w:val="nl-BE"/>
              </w:rPr>
            </w:pPr>
          </w:p>
        </w:tc>
        <w:tc>
          <w:tcPr>
            <w:tcW w:w="4554" w:type="dxa"/>
            <w:shd w:val="clear" w:color="auto" w:fill="auto"/>
          </w:tcPr>
          <w:p w14:paraId="3D83F783" w14:textId="77777777" w:rsidR="00D47B97" w:rsidRPr="008C7F1A" w:rsidRDefault="00D47B97" w:rsidP="0015581B">
            <w:pPr>
              <w:rPr>
                <w:iCs/>
                <w:lang w:val="nl-BE"/>
              </w:rPr>
            </w:pPr>
            <w:r>
              <w:rPr>
                <w:iCs/>
                <w:lang w:val="nl-BE"/>
              </w:rPr>
              <w:t>VO:INCENTIVE</w:t>
            </w:r>
          </w:p>
        </w:tc>
        <w:tc>
          <w:tcPr>
            <w:tcW w:w="1985" w:type="dxa"/>
          </w:tcPr>
          <w:p w14:paraId="0ABB3515" w14:textId="77777777" w:rsidR="00D47B97" w:rsidRPr="00155859" w:rsidRDefault="00D47B97" w:rsidP="0015581B">
            <w:pPr>
              <w:pStyle w:val="FootnoteText"/>
              <w:ind w:left="-13" w:right="1"/>
              <w:rPr>
                <w:sz w:val="22"/>
                <w:szCs w:val="22"/>
                <w:lang w:val="en-US"/>
              </w:rPr>
            </w:pPr>
          </w:p>
        </w:tc>
        <w:tc>
          <w:tcPr>
            <w:tcW w:w="1984" w:type="dxa"/>
          </w:tcPr>
          <w:p w14:paraId="4AF02DF6" w14:textId="77777777" w:rsidR="00D47B97" w:rsidRDefault="00D47B97" w:rsidP="0015581B">
            <w:pPr>
              <w:spacing w:before="60" w:after="60"/>
              <w:rPr>
                <w:sz w:val="22"/>
                <w:lang w:val="nl-BE"/>
              </w:rPr>
            </w:pPr>
            <w:r>
              <w:rPr>
                <w:sz w:val="22"/>
                <w:lang w:val="nl-BE"/>
              </w:rPr>
              <w:t>Overlap</w:t>
            </w:r>
          </w:p>
        </w:tc>
        <w:tc>
          <w:tcPr>
            <w:tcW w:w="1051" w:type="dxa"/>
          </w:tcPr>
          <w:p w14:paraId="7B200D35" w14:textId="77777777" w:rsidR="00D47B97" w:rsidRDefault="00D47B97" w:rsidP="0015581B">
            <w:pPr>
              <w:spacing w:before="60" w:after="60"/>
              <w:rPr>
                <w:sz w:val="22"/>
                <w:lang w:val="nl-BE"/>
              </w:rPr>
            </w:pPr>
          </w:p>
        </w:tc>
      </w:tr>
      <w:tr w:rsidR="001925F9" w:rsidRPr="00155859" w14:paraId="6A7DFCDD" w14:textId="77777777" w:rsidTr="0015581B">
        <w:trPr>
          <w:trHeight w:val="534"/>
          <w:jc w:val="center"/>
        </w:trPr>
        <w:tc>
          <w:tcPr>
            <w:tcW w:w="1398" w:type="dxa"/>
            <w:shd w:val="clear" w:color="auto" w:fill="auto"/>
          </w:tcPr>
          <w:p w14:paraId="50609DBE" w14:textId="77777777" w:rsidR="001925F9" w:rsidRDefault="002652BD" w:rsidP="0015581B">
            <w:pPr>
              <w:rPr>
                <w:iCs/>
                <w:sz w:val="22"/>
                <w:lang w:val="nl-BE"/>
              </w:rPr>
            </w:pPr>
            <w:r>
              <w:rPr>
                <w:iCs/>
                <w:sz w:val="22"/>
                <w:lang w:val="nl-BE"/>
              </w:rPr>
              <w:t>VDI</w:t>
            </w:r>
          </w:p>
          <w:p w14:paraId="4252EDF2" w14:textId="3E98041A" w:rsidR="002652BD" w:rsidRPr="00783E03" w:rsidRDefault="002652BD" w:rsidP="0015581B">
            <w:pPr>
              <w:rPr>
                <w:iCs/>
                <w:sz w:val="22"/>
                <w:lang w:val="nl-BE"/>
              </w:rPr>
            </w:pPr>
            <w:r>
              <w:rPr>
                <w:iCs/>
                <w:sz w:val="22"/>
                <w:lang w:val="nl-BE"/>
              </w:rPr>
              <w:t>0316380841</w:t>
            </w:r>
          </w:p>
        </w:tc>
        <w:tc>
          <w:tcPr>
            <w:tcW w:w="1134" w:type="dxa"/>
            <w:shd w:val="clear" w:color="auto" w:fill="auto"/>
          </w:tcPr>
          <w:p w14:paraId="027F32C9" w14:textId="373A2262" w:rsidR="001925F9" w:rsidRDefault="002652BD" w:rsidP="0015581B">
            <w:pPr>
              <w:jc w:val="center"/>
              <w:rPr>
                <w:sz w:val="22"/>
                <w:szCs w:val="22"/>
              </w:rPr>
            </w:pPr>
            <w:r>
              <w:rPr>
                <w:sz w:val="22"/>
                <w:szCs w:val="22"/>
              </w:rPr>
              <w:t>40/0</w:t>
            </w:r>
          </w:p>
        </w:tc>
        <w:tc>
          <w:tcPr>
            <w:tcW w:w="1418" w:type="dxa"/>
            <w:shd w:val="clear" w:color="auto" w:fill="auto"/>
          </w:tcPr>
          <w:p w14:paraId="64CC02A3" w14:textId="2D5C7B40" w:rsidR="001925F9" w:rsidRDefault="002652BD" w:rsidP="0015581B">
            <w:pPr>
              <w:rPr>
                <w:sz w:val="22"/>
                <w:szCs w:val="22"/>
                <w:lang w:val="nl-BE"/>
              </w:rPr>
            </w:pPr>
            <w:r>
              <w:rPr>
                <w:sz w:val="22"/>
                <w:szCs w:val="22"/>
                <w:lang w:val="nl-BE"/>
              </w:rPr>
              <w:t>175</w:t>
            </w:r>
          </w:p>
        </w:tc>
        <w:tc>
          <w:tcPr>
            <w:tcW w:w="1276" w:type="dxa"/>
            <w:shd w:val="clear" w:color="auto" w:fill="auto"/>
          </w:tcPr>
          <w:p w14:paraId="018E1B36" w14:textId="77777777" w:rsidR="001925F9" w:rsidRPr="00F3212F" w:rsidRDefault="001925F9" w:rsidP="0015581B">
            <w:pPr>
              <w:jc w:val="left"/>
              <w:rPr>
                <w:lang w:val="nl-BE"/>
              </w:rPr>
            </w:pPr>
          </w:p>
        </w:tc>
        <w:tc>
          <w:tcPr>
            <w:tcW w:w="4554" w:type="dxa"/>
            <w:shd w:val="clear" w:color="auto" w:fill="auto"/>
          </w:tcPr>
          <w:p w14:paraId="43B691A0" w14:textId="5B3586D7" w:rsidR="001925F9" w:rsidRDefault="002652BD" w:rsidP="0015581B">
            <w:pPr>
              <w:rPr>
                <w:iCs/>
                <w:lang w:val="nl-BE"/>
              </w:rPr>
            </w:pPr>
            <w:r w:rsidRPr="002652BD">
              <w:rPr>
                <w:iCs/>
                <w:lang w:val="en-GB"/>
              </w:rPr>
              <w:t>VO:INDIVIDUAL_CUSTOMIZED_EMPLOYMENT</w:t>
            </w:r>
          </w:p>
        </w:tc>
        <w:tc>
          <w:tcPr>
            <w:tcW w:w="1985" w:type="dxa"/>
          </w:tcPr>
          <w:p w14:paraId="4DFD8B01" w14:textId="77777777" w:rsidR="001925F9" w:rsidRPr="00155859" w:rsidRDefault="001925F9" w:rsidP="0015581B">
            <w:pPr>
              <w:pStyle w:val="FootnoteText"/>
              <w:ind w:left="-13" w:right="1"/>
              <w:rPr>
                <w:sz w:val="22"/>
                <w:szCs w:val="22"/>
                <w:lang w:val="en-US"/>
              </w:rPr>
            </w:pPr>
          </w:p>
        </w:tc>
        <w:tc>
          <w:tcPr>
            <w:tcW w:w="1984" w:type="dxa"/>
          </w:tcPr>
          <w:p w14:paraId="12CA8F8A" w14:textId="07C685CD" w:rsidR="001925F9" w:rsidRDefault="002652BD" w:rsidP="0015581B">
            <w:pPr>
              <w:spacing w:before="60" w:after="60"/>
              <w:rPr>
                <w:sz w:val="22"/>
                <w:lang w:val="nl-BE"/>
              </w:rPr>
            </w:pPr>
            <w:r>
              <w:rPr>
                <w:sz w:val="22"/>
                <w:lang w:val="nl-BE"/>
              </w:rPr>
              <w:t>Overlap</w:t>
            </w:r>
          </w:p>
        </w:tc>
        <w:tc>
          <w:tcPr>
            <w:tcW w:w="1051" w:type="dxa"/>
          </w:tcPr>
          <w:p w14:paraId="7FF1635E" w14:textId="77777777" w:rsidR="001925F9" w:rsidRDefault="001925F9" w:rsidP="0015581B">
            <w:pPr>
              <w:spacing w:before="60" w:after="60"/>
              <w:rPr>
                <w:sz w:val="22"/>
                <w:lang w:val="nl-BE"/>
              </w:rPr>
            </w:pPr>
          </w:p>
        </w:tc>
      </w:tr>
      <w:tr w:rsidR="00D47B97" w:rsidRPr="00155859" w14:paraId="5340AE58" w14:textId="77777777" w:rsidTr="0015581B">
        <w:trPr>
          <w:trHeight w:val="534"/>
          <w:jc w:val="center"/>
        </w:trPr>
        <w:tc>
          <w:tcPr>
            <w:tcW w:w="1398" w:type="dxa"/>
            <w:shd w:val="clear" w:color="auto" w:fill="auto"/>
          </w:tcPr>
          <w:p w14:paraId="1382DC03" w14:textId="77777777" w:rsidR="00D47B97" w:rsidRPr="00783E03" w:rsidRDefault="00D47B97" w:rsidP="0015581B">
            <w:pPr>
              <w:rPr>
                <w:iCs/>
                <w:sz w:val="22"/>
              </w:rPr>
            </w:pPr>
            <w:r>
              <w:rPr>
                <w:iCs/>
                <w:sz w:val="22"/>
              </w:rPr>
              <w:t>FOD Financiën</w:t>
            </w:r>
            <w:r w:rsidRPr="00783E03">
              <w:rPr>
                <w:iCs/>
                <w:sz w:val="22"/>
              </w:rPr>
              <w:t xml:space="preserve"> </w:t>
            </w:r>
          </w:p>
        </w:tc>
        <w:tc>
          <w:tcPr>
            <w:tcW w:w="1134" w:type="dxa"/>
            <w:shd w:val="clear" w:color="auto" w:fill="auto"/>
          </w:tcPr>
          <w:p w14:paraId="1E3F2C45" w14:textId="77777777" w:rsidR="00D47B97" w:rsidRDefault="00D47B97" w:rsidP="0015581B">
            <w:pPr>
              <w:jc w:val="center"/>
              <w:rPr>
                <w:sz w:val="22"/>
                <w:szCs w:val="22"/>
              </w:rPr>
            </w:pPr>
            <w:r>
              <w:rPr>
                <w:sz w:val="22"/>
                <w:szCs w:val="22"/>
              </w:rPr>
              <w:t>50/0</w:t>
            </w:r>
          </w:p>
        </w:tc>
        <w:tc>
          <w:tcPr>
            <w:tcW w:w="1418" w:type="dxa"/>
            <w:shd w:val="clear" w:color="auto" w:fill="auto"/>
          </w:tcPr>
          <w:p w14:paraId="789209FC" w14:textId="77777777" w:rsidR="00D47B97" w:rsidRDefault="00D47B97" w:rsidP="0015581B">
            <w:pPr>
              <w:rPr>
                <w:sz w:val="22"/>
                <w:szCs w:val="22"/>
                <w:lang w:val="nl-BE"/>
              </w:rPr>
            </w:pPr>
            <w:r>
              <w:rPr>
                <w:sz w:val="22"/>
                <w:szCs w:val="22"/>
                <w:lang w:val="nl-BE"/>
              </w:rPr>
              <w:t>1/0</w:t>
            </w:r>
          </w:p>
        </w:tc>
        <w:tc>
          <w:tcPr>
            <w:tcW w:w="1276" w:type="dxa"/>
            <w:shd w:val="clear" w:color="auto" w:fill="auto"/>
          </w:tcPr>
          <w:p w14:paraId="15960E39" w14:textId="77777777" w:rsidR="00D47B97" w:rsidRPr="00F3212F" w:rsidRDefault="00D47B97" w:rsidP="0015581B">
            <w:pPr>
              <w:jc w:val="left"/>
              <w:rPr>
                <w:lang w:val="nl-BE"/>
              </w:rPr>
            </w:pPr>
          </w:p>
        </w:tc>
        <w:tc>
          <w:tcPr>
            <w:tcW w:w="4554" w:type="dxa"/>
            <w:shd w:val="clear" w:color="auto" w:fill="auto"/>
          </w:tcPr>
          <w:p w14:paraId="38AC55FB" w14:textId="77777777" w:rsidR="00D47B97" w:rsidRDefault="00D47B97" w:rsidP="0015581B">
            <w:pPr>
              <w:rPr>
                <w:iCs/>
                <w:lang w:val="nl-BE"/>
              </w:rPr>
            </w:pPr>
            <w:r w:rsidRPr="005E2A37">
              <w:rPr>
                <w:iCs/>
                <w:lang w:val="nl-BE"/>
              </w:rPr>
              <w:t>FINANCE:POTENTIAL_TAXPAYER_DETECTION</w:t>
            </w:r>
          </w:p>
        </w:tc>
        <w:tc>
          <w:tcPr>
            <w:tcW w:w="1985" w:type="dxa"/>
          </w:tcPr>
          <w:p w14:paraId="466B5DA4" w14:textId="77777777" w:rsidR="00D47B97" w:rsidRPr="00155859" w:rsidRDefault="00D47B97" w:rsidP="0015581B">
            <w:pPr>
              <w:pStyle w:val="FootnoteText"/>
              <w:ind w:left="-13" w:right="1"/>
              <w:rPr>
                <w:sz w:val="22"/>
                <w:szCs w:val="22"/>
                <w:lang w:val="en-US"/>
              </w:rPr>
            </w:pPr>
          </w:p>
        </w:tc>
        <w:tc>
          <w:tcPr>
            <w:tcW w:w="1984" w:type="dxa"/>
          </w:tcPr>
          <w:p w14:paraId="1FF44628" w14:textId="77777777" w:rsidR="00D47B97" w:rsidRDefault="00D47B97" w:rsidP="0015581B">
            <w:pPr>
              <w:spacing w:before="60" w:after="60"/>
              <w:rPr>
                <w:sz w:val="22"/>
                <w:lang w:val="nl-BE"/>
              </w:rPr>
            </w:pPr>
            <w:r>
              <w:rPr>
                <w:sz w:val="22"/>
                <w:lang w:val="en-US"/>
              </w:rPr>
              <w:t>Negatieve integratiecontrole, type Ignore</w:t>
            </w:r>
          </w:p>
        </w:tc>
        <w:tc>
          <w:tcPr>
            <w:tcW w:w="1051" w:type="dxa"/>
          </w:tcPr>
          <w:p w14:paraId="79341D62" w14:textId="77777777" w:rsidR="00D47B97" w:rsidRDefault="00D47B97" w:rsidP="0015581B">
            <w:pPr>
              <w:spacing w:before="60" w:after="60"/>
              <w:rPr>
                <w:sz w:val="22"/>
                <w:lang w:val="en-US"/>
              </w:rPr>
            </w:pPr>
            <w:r>
              <w:rPr>
                <w:sz w:val="22"/>
                <w:lang w:val="en-US"/>
              </w:rPr>
              <w:t>- RAD</w:t>
            </w:r>
          </w:p>
          <w:p w14:paraId="5F5822EC" w14:textId="77777777" w:rsidR="00D47B97" w:rsidRDefault="00D47B97" w:rsidP="0015581B">
            <w:pPr>
              <w:spacing w:before="60" w:after="60"/>
              <w:rPr>
                <w:sz w:val="22"/>
                <w:lang w:val="en-US"/>
              </w:rPr>
            </w:pPr>
            <w:r>
              <w:rPr>
                <w:sz w:val="22"/>
                <w:lang w:val="en-US"/>
              </w:rPr>
              <w:t>- BIS</w:t>
            </w:r>
          </w:p>
        </w:tc>
      </w:tr>
      <w:tr w:rsidR="00632FF9" w:rsidRPr="00155859" w14:paraId="53871A39" w14:textId="77777777" w:rsidTr="0015581B">
        <w:trPr>
          <w:trHeight w:val="534"/>
          <w:jc w:val="center"/>
        </w:trPr>
        <w:tc>
          <w:tcPr>
            <w:tcW w:w="1398" w:type="dxa"/>
            <w:shd w:val="clear" w:color="auto" w:fill="auto"/>
          </w:tcPr>
          <w:p w14:paraId="7DC81916" w14:textId="77777777" w:rsidR="00632FF9" w:rsidRDefault="00632FF9" w:rsidP="0015581B">
            <w:pPr>
              <w:rPr>
                <w:iCs/>
                <w:sz w:val="22"/>
              </w:rPr>
            </w:pPr>
            <w:r>
              <w:rPr>
                <w:iCs/>
                <w:sz w:val="22"/>
              </w:rPr>
              <w:t>BCED</w:t>
            </w:r>
          </w:p>
          <w:p w14:paraId="07A096F4" w14:textId="661AE4A0" w:rsidR="00871F31" w:rsidRPr="00871F31" w:rsidRDefault="00871F31" w:rsidP="0015581B">
            <w:pPr>
              <w:rPr>
                <w:iCs/>
                <w:sz w:val="22"/>
              </w:rPr>
            </w:pPr>
            <w:r w:rsidRPr="00EB5F2D">
              <w:rPr>
                <w:color w:val="000000"/>
                <w:sz w:val="22"/>
                <w:szCs w:val="20"/>
                <w:shd w:val="clear" w:color="auto" w:fill="E8F2FE"/>
                <w:lang w:val="fr-BE" w:eastAsia="fr-BE"/>
              </w:rPr>
              <w:t>0316381138</w:t>
            </w:r>
          </w:p>
        </w:tc>
        <w:tc>
          <w:tcPr>
            <w:tcW w:w="1134" w:type="dxa"/>
            <w:shd w:val="clear" w:color="auto" w:fill="auto"/>
          </w:tcPr>
          <w:p w14:paraId="36CBC2F1" w14:textId="77739D9D" w:rsidR="00632FF9" w:rsidRDefault="00632FF9" w:rsidP="0015581B">
            <w:pPr>
              <w:jc w:val="center"/>
              <w:rPr>
                <w:sz w:val="22"/>
                <w:szCs w:val="22"/>
              </w:rPr>
            </w:pPr>
            <w:r>
              <w:rPr>
                <w:sz w:val="22"/>
                <w:szCs w:val="22"/>
              </w:rPr>
              <w:t>69/0</w:t>
            </w:r>
          </w:p>
        </w:tc>
        <w:tc>
          <w:tcPr>
            <w:tcW w:w="1418" w:type="dxa"/>
            <w:shd w:val="clear" w:color="auto" w:fill="auto"/>
          </w:tcPr>
          <w:p w14:paraId="42026926" w14:textId="4CEBEA97" w:rsidR="00632FF9" w:rsidRDefault="00632FF9" w:rsidP="0015581B">
            <w:pPr>
              <w:rPr>
                <w:sz w:val="22"/>
                <w:szCs w:val="22"/>
                <w:lang w:val="nl-BE"/>
              </w:rPr>
            </w:pPr>
            <w:r>
              <w:rPr>
                <w:sz w:val="22"/>
                <w:szCs w:val="22"/>
                <w:lang w:val="nl-BE"/>
              </w:rPr>
              <w:t>203</w:t>
            </w:r>
          </w:p>
        </w:tc>
        <w:tc>
          <w:tcPr>
            <w:tcW w:w="1276" w:type="dxa"/>
            <w:shd w:val="clear" w:color="auto" w:fill="auto"/>
          </w:tcPr>
          <w:p w14:paraId="7188A939" w14:textId="77777777" w:rsidR="00632FF9" w:rsidRPr="00F3212F" w:rsidRDefault="00632FF9" w:rsidP="0015581B">
            <w:pPr>
              <w:jc w:val="left"/>
              <w:rPr>
                <w:lang w:val="nl-BE"/>
              </w:rPr>
            </w:pPr>
          </w:p>
        </w:tc>
        <w:tc>
          <w:tcPr>
            <w:tcW w:w="4554" w:type="dxa"/>
            <w:shd w:val="clear" w:color="auto" w:fill="auto"/>
          </w:tcPr>
          <w:p w14:paraId="22D0E86B" w14:textId="0E1F08A0" w:rsidR="00632FF9" w:rsidRPr="005E2A37" w:rsidRDefault="00632FF9" w:rsidP="0015581B">
            <w:pPr>
              <w:rPr>
                <w:iCs/>
                <w:lang w:val="nl-BE"/>
              </w:rPr>
            </w:pPr>
            <w:r>
              <w:rPr>
                <w:rFonts w:ascii="Calibri" w:hAnsi="Calibri"/>
                <w:color w:val="006600"/>
                <w:szCs w:val="22"/>
              </w:rPr>
              <w:t>BCED:NOTIFICATIONS_INTEGRATOR</w:t>
            </w:r>
          </w:p>
        </w:tc>
        <w:tc>
          <w:tcPr>
            <w:tcW w:w="1985" w:type="dxa"/>
          </w:tcPr>
          <w:p w14:paraId="43711C53" w14:textId="77777777" w:rsidR="00632FF9" w:rsidRPr="00155859" w:rsidRDefault="00632FF9" w:rsidP="0015581B">
            <w:pPr>
              <w:pStyle w:val="FootnoteText"/>
              <w:ind w:left="-13" w:right="1"/>
              <w:rPr>
                <w:sz w:val="22"/>
                <w:szCs w:val="22"/>
                <w:lang w:val="en-US"/>
              </w:rPr>
            </w:pPr>
          </w:p>
        </w:tc>
        <w:tc>
          <w:tcPr>
            <w:tcW w:w="1984" w:type="dxa"/>
          </w:tcPr>
          <w:p w14:paraId="6558729E" w14:textId="09C876E3" w:rsidR="00632FF9" w:rsidRDefault="00632FF9" w:rsidP="0015581B">
            <w:pPr>
              <w:spacing w:before="60" w:after="60"/>
              <w:rPr>
                <w:sz w:val="22"/>
                <w:lang w:val="en-US"/>
              </w:rPr>
            </w:pPr>
            <w:r>
              <w:rPr>
                <w:sz w:val="22"/>
                <w:lang w:val="en-US"/>
              </w:rPr>
              <w:t>Overlap</w:t>
            </w:r>
          </w:p>
        </w:tc>
        <w:tc>
          <w:tcPr>
            <w:tcW w:w="1051" w:type="dxa"/>
          </w:tcPr>
          <w:p w14:paraId="0D3208C5" w14:textId="77777777" w:rsidR="00632FF9" w:rsidRDefault="00632FF9" w:rsidP="0015581B">
            <w:pPr>
              <w:spacing w:before="60" w:after="60"/>
              <w:rPr>
                <w:sz w:val="22"/>
                <w:lang w:val="en-US"/>
              </w:rPr>
            </w:pPr>
          </w:p>
        </w:tc>
      </w:tr>
      <w:tr w:rsidR="00D47B97" w:rsidRPr="00155859" w14:paraId="1A6D282B" w14:textId="77777777" w:rsidTr="0015581B">
        <w:trPr>
          <w:trHeight w:val="534"/>
          <w:jc w:val="center"/>
        </w:trPr>
        <w:tc>
          <w:tcPr>
            <w:tcW w:w="1398" w:type="dxa"/>
            <w:shd w:val="clear" w:color="auto" w:fill="auto"/>
          </w:tcPr>
          <w:p w14:paraId="736D5469" w14:textId="77777777" w:rsidR="00D47B97" w:rsidRDefault="00D47B97" w:rsidP="0015581B">
            <w:pPr>
              <w:rPr>
                <w:iCs/>
                <w:sz w:val="22"/>
              </w:rPr>
            </w:pPr>
            <w:r>
              <w:rPr>
                <w:iCs/>
                <w:sz w:val="22"/>
              </w:rPr>
              <w:lastRenderedPageBreak/>
              <w:t>AViQ</w:t>
            </w:r>
            <w:r>
              <w:rPr>
                <w:iCs/>
                <w:sz w:val="22"/>
              </w:rPr>
              <w:br/>
            </w:r>
            <w:r w:rsidRPr="0025033A">
              <w:rPr>
                <w:rFonts w:ascii="Calibri" w:hAnsi="Calibri"/>
                <w:color w:val="000000"/>
                <w:szCs w:val="22"/>
              </w:rPr>
              <w:t>646877855</w:t>
            </w:r>
          </w:p>
        </w:tc>
        <w:tc>
          <w:tcPr>
            <w:tcW w:w="1134" w:type="dxa"/>
            <w:shd w:val="clear" w:color="auto" w:fill="auto"/>
          </w:tcPr>
          <w:p w14:paraId="444C364E" w14:textId="77777777" w:rsidR="00D47B97" w:rsidRDefault="00D47B97" w:rsidP="0015581B">
            <w:pPr>
              <w:jc w:val="center"/>
              <w:rPr>
                <w:sz w:val="22"/>
                <w:szCs w:val="22"/>
              </w:rPr>
            </w:pPr>
            <w:r>
              <w:rPr>
                <w:sz w:val="22"/>
                <w:szCs w:val="22"/>
              </w:rPr>
              <w:t>69/1</w:t>
            </w:r>
          </w:p>
        </w:tc>
        <w:tc>
          <w:tcPr>
            <w:tcW w:w="1418" w:type="dxa"/>
            <w:shd w:val="clear" w:color="auto" w:fill="auto"/>
          </w:tcPr>
          <w:p w14:paraId="3ACC3969" w14:textId="77777777" w:rsidR="00D47B97" w:rsidRDefault="00D47B97" w:rsidP="0015581B">
            <w:pPr>
              <w:rPr>
                <w:sz w:val="22"/>
                <w:szCs w:val="22"/>
                <w:lang w:val="nl-BE"/>
              </w:rPr>
            </w:pPr>
            <w:r>
              <w:rPr>
                <w:sz w:val="22"/>
                <w:szCs w:val="22"/>
                <w:lang w:val="nl-BE"/>
              </w:rPr>
              <w:t>40[0-6]</w:t>
            </w:r>
          </w:p>
        </w:tc>
        <w:tc>
          <w:tcPr>
            <w:tcW w:w="1276" w:type="dxa"/>
            <w:shd w:val="clear" w:color="auto" w:fill="auto"/>
          </w:tcPr>
          <w:p w14:paraId="47C33A46" w14:textId="77777777" w:rsidR="00D47B97" w:rsidRPr="00F3212F" w:rsidRDefault="00D47B97" w:rsidP="0015581B">
            <w:pPr>
              <w:jc w:val="left"/>
              <w:rPr>
                <w:lang w:val="nl-BE"/>
              </w:rPr>
            </w:pPr>
          </w:p>
        </w:tc>
        <w:tc>
          <w:tcPr>
            <w:tcW w:w="4554" w:type="dxa"/>
            <w:shd w:val="clear" w:color="auto" w:fill="auto"/>
            <w:vAlign w:val="center"/>
          </w:tcPr>
          <w:p w14:paraId="279F740F" w14:textId="77777777" w:rsidR="00D47B97" w:rsidRPr="005E2A37" w:rsidRDefault="00D47B97" w:rsidP="0015581B">
            <w:pPr>
              <w:rPr>
                <w:iCs/>
                <w:lang w:val="nl-BE"/>
              </w:rPr>
            </w:pPr>
            <w:r w:rsidRPr="001D74F5">
              <w:rPr>
                <w:iCs/>
                <w:lang w:val="nl-BE"/>
              </w:rPr>
              <w:t>AVIQ:CHILD_ALLOWANCE_MDG</w:t>
            </w:r>
          </w:p>
        </w:tc>
        <w:tc>
          <w:tcPr>
            <w:tcW w:w="1985" w:type="dxa"/>
          </w:tcPr>
          <w:p w14:paraId="2B343B1E" w14:textId="77777777" w:rsidR="00D47B97" w:rsidRPr="00155859" w:rsidRDefault="00D47B97" w:rsidP="0015581B">
            <w:pPr>
              <w:pStyle w:val="FootnoteText"/>
              <w:ind w:left="-13" w:right="1"/>
              <w:rPr>
                <w:sz w:val="22"/>
                <w:szCs w:val="22"/>
                <w:lang w:val="en-US"/>
              </w:rPr>
            </w:pPr>
          </w:p>
        </w:tc>
        <w:tc>
          <w:tcPr>
            <w:tcW w:w="1984" w:type="dxa"/>
          </w:tcPr>
          <w:p w14:paraId="0DCCB54F" w14:textId="77777777" w:rsidR="00D47B97" w:rsidRDefault="00D47B97" w:rsidP="0015581B">
            <w:pPr>
              <w:spacing w:before="60" w:after="60"/>
              <w:rPr>
                <w:sz w:val="22"/>
                <w:lang w:val="en-US"/>
              </w:rPr>
            </w:pPr>
            <w:r>
              <w:rPr>
                <w:sz w:val="22"/>
                <w:lang w:val="nl-BE"/>
              </w:rPr>
              <w:t>Overlap</w:t>
            </w:r>
          </w:p>
        </w:tc>
        <w:tc>
          <w:tcPr>
            <w:tcW w:w="1051" w:type="dxa"/>
          </w:tcPr>
          <w:p w14:paraId="01544F26" w14:textId="77777777" w:rsidR="00D47B97" w:rsidRDefault="00D47B97" w:rsidP="0015581B">
            <w:pPr>
              <w:spacing w:before="60" w:after="60"/>
              <w:rPr>
                <w:sz w:val="22"/>
                <w:lang w:val="en-US"/>
              </w:rPr>
            </w:pPr>
          </w:p>
        </w:tc>
      </w:tr>
      <w:tr w:rsidR="00D47B97" w:rsidRPr="00155859" w14:paraId="565BD477" w14:textId="77777777" w:rsidTr="0015581B">
        <w:trPr>
          <w:trHeight w:val="534"/>
          <w:jc w:val="center"/>
        </w:trPr>
        <w:tc>
          <w:tcPr>
            <w:tcW w:w="1398" w:type="dxa"/>
            <w:shd w:val="clear" w:color="auto" w:fill="auto"/>
          </w:tcPr>
          <w:p w14:paraId="68AAB869" w14:textId="77777777" w:rsidR="00D47B97" w:rsidRDefault="00D47B97" w:rsidP="0015581B">
            <w:pPr>
              <w:rPr>
                <w:iCs/>
                <w:sz w:val="22"/>
              </w:rPr>
            </w:pPr>
            <w:r>
              <w:rPr>
                <w:iCs/>
                <w:sz w:val="22"/>
              </w:rPr>
              <w:t>AViQ</w:t>
            </w:r>
            <w:r>
              <w:rPr>
                <w:iCs/>
                <w:sz w:val="22"/>
              </w:rPr>
              <w:br/>
            </w:r>
            <w:r w:rsidRPr="0025033A">
              <w:rPr>
                <w:rFonts w:ascii="Calibri" w:hAnsi="Calibri"/>
                <w:color w:val="000000"/>
                <w:szCs w:val="22"/>
              </w:rPr>
              <w:t>646877855</w:t>
            </w:r>
          </w:p>
        </w:tc>
        <w:tc>
          <w:tcPr>
            <w:tcW w:w="1134" w:type="dxa"/>
            <w:shd w:val="clear" w:color="auto" w:fill="auto"/>
          </w:tcPr>
          <w:p w14:paraId="787181B9" w14:textId="77777777" w:rsidR="00D47B97" w:rsidRDefault="00D47B97" w:rsidP="0015581B">
            <w:pPr>
              <w:jc w:val="center"/>
              <w:rPr>
                <w:sz w:val="22"/>
                <w:szCs w:val="22"/>
              </w:rPr>
            </w:pPr>
            <w:r>
              <w:rPr>
                <w:sz w:val="22"/>
                <w:szCs w:val="22"/>
              </w:rPr>
              <w:t>69/1</w:t>
            </w:r>
          </w:p>
        </w:tc>
        <w:tc>
          <w:tcPr>
            <w:tcW w:w="1418" w:type="dxa"/>
            <w:shd w:val="clear" w:color="auto" w:fill="auto"/>
          </w:tcPr>
          <w:p w14:paraId="358A9C2E" w14:textId="77777777" w:rsidR="00D47B97" w:rsidRDefault="00D47B97" w:rsidP="0015581B">
            <w:pPr>
              <w:rPr>
                <w:sz w:val="22"/>
                <w:szCs w:val="22"/>
                <w:lang w:val="nl-BE"/>
              </w:rPr>
            </w:pPr>
            <w:r>
              <w:rPr>
                <w:sz w:val="22"/>
                <w:szCs w:val="22"/>
                <w:lang w:val="nl-BE"/>
              </w:rPr>
              <w:t>50[0-6]</w:t>
            </w:r>
          </w:p>
        </w:tc>
        <w:tc>
          <w:tcPr>
            <w:tcW w:w="1276" w:type="dxa"/>
            <w:shd w:val="clear" w:color="auto" w:fill="auto"/>
          </w:tcPr>
          <w:p w14:paraId="219661DC" w14:textId="77777777" w:rsidR="00D47B97" w:rsidRPr="00F3212F" w:rsidRDefault="00D47B97" w:rsidP="0015581B">
            <w:pPr>
              <w:jc w:val="left"/>
              <w:rPr>
                <w:lang w:val="nl-BE"/>
              </w:rPr>
            </w:pPr>
          </w:p>
        </w:tc>
        <w:tc>
          <w:tcPr>
            <w:tcW w:w="4554" w:type="dxa"/>
            <w:shd w:val="clear" w:color="auto" w:fill="auto"/>
          </w:tcPr>
          <w:p w14:paraId="213503E6" w14:textId="77777777" w:rsidR="00D47B97" w:rsidRPr="005E2A37" w:rsidRDefault="00D47B97" w:rsidP="0015581B">
            <w:pPr>
              <w:rPr>
                <w:iCs/>
                <w:lang w:val="nl-BE"/>
              </w:rPr>
            </w:pPr>
            <w:r w:rsidRPr="005F3C03">
              <w:rPr>
                <w:iCs/>
                <w:lang w:val="nl-BE"/>
              </w:rPr>
              <w:t>AVIQ:CHILD_ALLOWANCE_WALLONIE</w:t>
            </w:r>
          </w:p>
        </w:tc>
        <w:tc>
          <w:tcPr>
            <w:tcW w:w="1985" w:type="dxa"/>
          </w:tcPr>
          <w:p w14:paraId="09E35344" w14:textId="77777777" w:rsidR="00D47B97" w:rsidRPr="00155859" w:rsidRDefault="00D47B97" w:rsidP="0015581B">
            <w:pPr>
              <w:pStyle w:val="FootnoteText"/>
              <w:ind w:left="-13" w:right="1"/>
              <w:rPr>
                <w:sz w:val="22"/>
                <w:szCs w:val="22"/>
                <w:lang w:val="en-US"/>
              </w:rPr>
            </w:pPr>
          </w:p>
        </w:tc>
        <w:tc>
          <w:tcPr>
            <w:tcW w:w="1984" w:type="dxa"/>
          </w:tcPr>
          <w:p w14:paraId="70FE20D5" w14:textId="77777777" w:rsidR="00D47B97" w:rsidRDefault="00D47B97" w:rsidP="0015581B">
            <w:pPr>
              <w:spacing w:before="60" w:after="60"/>
              <w:rPr>
                <w:sz w:val="22"/>
                <w:lang w:val="en-US"/>
              </w:rPr>
            </w:pPr>
            <w:r>
              <w:rPr>
                <w:sz w:val="22"/>
                <w:lang w:val="nl-BE"/>
              </w:rPr>
              <w:t>Overlap</w:t>
            </w:r>
          </w:p>
        </w:tc>
        <w:tc>
          <w:tcPr>
            <w:tcW w:w="1051" w:type="dxa"/>
          </w:tcPr>
          <w:p w14:paraId="603E7002" w14:textId="77777777" w:rsidR="00D47B97" w:rsidRDefault="00D47B97" w:rsidP="0015581B">
            <w:pPr>
              <w:spacing w:before="60" w:after="60"/>
              <w:rPr>
                <w:sz w:val="22"/>
                <w:lang w:val="en-US"/>
              </w:rPr>
            </w:pPr>
          </w:p>
        </w:tc>
      </w:tr>
      <w:tr w:rsidR="00D47B97" w:rsidRPr="00155859" w14:paraId="50933E0E" w14:textId="77777777" w:rsidTr="0015581B">
        <w:trPr>
          <w:trHeight w:val="534"/>
          <w:jc w:val="center"/>
        </w:trPr>
        <w:tc>
          <w:tcPr>
            <w:tcW w:w="1398" w:type="dxa"/>
            <w:shd w:val="clear" w:color="auto" w:fill="auto"/>
          </w:tcPr>
          <w:p w14:paraId="1BF2CDF9" w14:textId="77777777" w:rsidR="00D47B97" w:rsidRDefault="00D47B97" w:rsidP="0015581B">
            <w:pPr>
              <w:rPr>
                <w:iCs/>
                <w:sz w:val="22"/>
              </w:rPr>
            </w:pPr>
            <w:r>
              <w:rPr>
                <w:iCs/>
                <w:sz w:val="22"/>
              </w:rPr>
              <w:t>IRISCARE</w:t>
            </w:r>
          </w:p>
        </w:tc>
        <w:tc>
          <w:tcPr>
            <w:tcW w:w="1134" w:type="dxa"/>
            <w:shd w:val="clear" w:color="auto" w:fill="auto"/>
          </w:tcPr>
          <w:p w14:paraId="4CD47CC8" w14:textId="77777777" w:rsidR="00D47B97" w:rsidRDefault="00D47B97" w:rsidP="0015581B">
            <w:pPr>
              <w:jc w:val="center"/>
              <w:rPr>
                <w:sz w:val="22"/>
                <w:szCs w:val="22"/>
              </w:rPr>
            </w:pPr>
            <w:r>
              <w:rPr>
                <w:sz w:val="22"/>
                <w:szCs w:val="22"/>
              </w:rPr>
              <w:t>99/0</w:t>
            </w:r>
          </w:p>
        </w:tc>
        <w:tc>
          <w:tcPr>
            <w:tcW w:w="1418" w:type="dxa"/>
            <w:shd w:val="clear" w:color="auto" w:fill="auto"/>
          </w:tcPr>
          <w:p w14:paraId="0EC3EEC2" w14:textId="77777777" w:rsidR="00D47B97" w:rsidRDefault="00D47B97" w:rsidP="0015581B">
            <w:pPr>
              <w:rPr>
                <w:sz w:val="22"/>
                <w:szCs w:val="22"/>
                <w:lang w:val="nl-BE"/>
              </w:rPr>
            </w:pPr>
            <w:r>
              <w:rPr>
                <w:sz w:val="22"/>
                <w:szCs w:val="22"/>
                <w:lang w:val="nl-BE"/>
              </w:rPr>
              <w:t>5[0-6]</w:t>
            </w:r>
          </w:p>
        </w:tc>
        <w:tc>
          <w:tcPr>
            <w:tcW w:w="1276" w:type="dxa"/>
            <w:shd w:val="clear" w:color="auto" w:fill="auto"/>
          </w:tcPr>
          <w:p w14:paraId="0DAB43C0" w14:textId="77777777" w:rsidR="00D47B97" w:rsidRPr="00F3212F" w:rsidRDefault="00D47B97" w:rsidP="0015581B">
            <w:pPr>
              <w:jc w:val="left"/>
              <w:rPr>
                <w:lang w:val="nl-BE"/>
              </w:rPr>
            </w:pPr>
          </w:p>
        </w:tc>
        <w:tc>
          <w:tcPr>
            <w:tcW w:w="4554" w:type="dxa"/>
            <w:shd w:val="clear" w:color="auto" w:fill="auto"/>
          </w:tcPr>
          <w:p w14:paraId="7E52C3DC" w14:textId="77777777" w:rsidR="00D47B97" w:rsidRPr="005E2A37" w:rsidRDefault="00D47B97" w:rsidP="0015581B">
            <w:pPr>
              <w:rPr>
                <w:iCs/>
                <w:lang w:val="nl-BE"/>
              </w:rPr>
            </w:pPr>
            <w:r w:rsidRPr="0096793E">
              <w:rPr>
                <w:iCs/>
                <w:lang w:val="nl-BE"/>
              </w:rPr>
              <w:t>IRISCARE:CHILD_ALLOWANC</w:t>
            </w:r>
            <w:r>
              <w:rPr>
                <w:iCs/>
                <w:lang w:val="nl-BE"/>
              </w:rPr>
              <w:t>E</w:t>
            </w:r>
          </w:p>
        </w:tc>
        <w:tc>
          <w:tcPr>
            <w:tcW w:w="1985" w:type="dxa"/>
          </w:tcPr>
          <w:p w14:paraId="4830C815" w14:textId="77777777" w:rsidR="00D47B97" w:rsidRPr="00155859" w:rsidRDefault="00D47B97" w:rsidP="0015581B">
            <w:pPr>
              <w:pStyle w:val="FootnoteText"/>
              <w:ind w:left="-13" w:right="1"/>
              <w:rPr>
                <w:sz w:val="22"/>
                <w:szCs w:val="22"/>
                <w:lang w:val="en-US"/>
              </w:rPr>
            </w:pPr>
          </w:p>
        </w:tc>
        <w:tc>
          <w:tcPr>
            <w:tcW w:w="1984" w:type="dxa"/>
          </w:tcPr>
          <w:p w14:paraId="12789C88" w14:textId="77777777" w:rsidR="00D47B97" w:rsidRDefault="00D47B97" w:rsidP="0015581B">
            <w:pPr>
              <w:spacing w:before="60" w:after="60"/>
              <w:rPr>
                <w:sz w:val="22"/>
                <w:lang w:val="en-US"/>
              </w:rPr>
            </w:pPr>
            <w:r>
              <w:rPr>
                <w:sz w:val="22"/>
                <w:lang w:val="nl-BE"/>
              </w:rPr>
              <w:t>Overlap</w:t>
            </w:r>
          </w:p>
        </w:tc>
        <w:tc>
          <w:tcPr>
            <w:tcW w:w="1051" w:type="dxa"/>
          </w:tcPr>
          <w:p w14:paraId="3819CB26" w14:textId="77777777" w:rsidR="00D47B97" w:rsidRDefault="00D47B97" w:rsidP="0015581B">
            <w:pPr>
              <w:spacing w:before="60" w:after="60"/>
              <w:rPr>
                <w:sz w:val="22"/>
                <w:lang w:val="en-US"/>
              </w:rPr>
            </w:pPr>
          </w:p>
        </w:tc>
      </w:tr>
    </w:tbl>
    <w:p w14:paraId="3CB2A261" w14:textId="74D09A48" w:rsidR="00300106" w:rsidRPr="00F66B00" w:rsidRDefault="00300106" w:rsidP="00300106">
      <w:r w:rsidRPr="00F66B00">
        <w:t> </w:t>
      </w:r>
    </w:p>
    <w:p w14:paraId="2C0C3AC2" w14:textId="77777777" w:rsidR="00300106" w:rsidRPr="00F66B00" w:rsidRDefault="00300106" w:rsidP="00300106"/>
    <w:p w14:paraId="0E825CC6" w14:textId="4C2F2D9C" w:rsidR="0040285F" w:rsidRPr="00155859" w:rsidRDefault="0040285F" w:rsidP="002A4321">
      <w:pPr>
        <w:rPr>
          <w:b/>
          <w:lang w:val="en-US"/>
        </w:rPr>
      </w:pPr>
    </w:p>
    <w:p w14:paraId="3A2DCE67" w14:textId="77777777" w:rsidR="002F79C1" w:rsidRDefault="00F62D78" w:rsidP="001D4A0C">
      <w:pPr>
        <w:pStyle w:val="Heading2"/>
        <w:rPr>
          <w:lang w:val="nl-BE"/>
        </w:rPr>
      </w:pPr>
      <w:bookmarkStart w:id="18" w:name="_Toc81320010"/>
      <w:r>
        <w:rPr>
          <w:lang w:val="nl-BE"/>
        </w:rPr>
        <w:t xml:space="preserve">Verdeling op basis van Distribution blok van </w:t>
      </w:r>
      <w:r w:rsidR="002B6663">
        <w:rPr>
          <w:lang w:val="nl-BE"/>
        </w:rPr>
        <w:t>authentieke bron</w:t>
      </w:r>
      <w:bookmarkEnd w:id="18"/>
    </w:p>
    <w:p w14:paraId="0BDFB8CB" w14:textId="3A1C43A2" w:rsidR="00D16A71" w:rsidRDefault="00F62D78">
      <w:pPr>
        <w:rPr>
          <w:lang w:val="nl-BE"/>
        </w:rPr>
      </w:pPr>
      <w:r>
        <w:rPr>
          <w:lang w:val="nl-BE"/>
        </w:rPr>
        <w:t xml:space="preserve">De </w:t>
      </w:r>
      <w:r w:rsidR="002B6663">
        <w:rPr>
          <w:lang w:val="nl-BE"/>
        </w:rPr>
        <w:t>authentieke bron</w:t>
      </w:r>
      <w:r>
        <w:rPr>
          <w:lang w:val="nl-BE"/>
        </w:rPr>
        <w:t xml:space="preserve"> zal </w:t>
      </w:r>
      <w:r w:rsidR="002B6663">
        <w:rPr>
          <w:lang w:val="nl-BE"/>
        </w:rPr>
        <w:t xml:space="preserve">in sommige gevallen </w:t>
      </w:r>
      <w:r>
        <w:rPr>
          <w:lang w:val="nl-BE"/>
        </w:rPr>
        <w:t xml:space="preserve">in de mutaties naar KSZ </w:t>
      </w:r>
      <w:r w:rsidR="002B6663">
        <w:rPr>
          <w:lang w:val="nl-BE"/>
        </w:rPr>
        <w:t>aangeven naar wie de KSZ de mutatie moet doorsturen.</w:t>
      </w:r>
      <w:r w:rsidR="0044622E">
        <w:rPr>
          <w:lang w:val="nl-BE"/>
        </w:rPr>
        <w:t xml:space="preserve"> </w:t>
      </w:r>
      <w:r w:rsidR="00D16A71">
        <w:rPr>
          <w:lang w:val="nl-BE"/>
        </w:rPr>
        <w:t>M</w:t>
      </w:r>
      <w:r w:rsidR="00F246F2">
        <w:rPr>
          <w:lang w:val="nl-BE"/>
        </w:rPr>
        <w:t>aar m</w:t>
      </w:r>
      <w:r w:rsidR="00D16A71">
        <w:rPr>
          <w:lang w:val="nl-BE"/>
        </w:rPr>
        <w:t xml:space="preserve">omenteel </w:t>
      </w:r>
      <w:r w:rsidR="00F246F2">
        <w:rPr>
          <w:lang w:val="nl-BE"/>
        </w:rPr>
        <w:t xml:space="preserve">gebeurt de </w:t>
      </w:r>
      <w:r w:rsidR="00D16A71">
        <w:rPr>
          <w:lang w:val="nl-BE"/>
        </w:rPr>
        <w:t xml:space="preserve">verdeling </w:t>
      </w:r>
      <w:r w:rsidR="00F246F2">
        <w:rPr>
          <w:lang w:val="nl-BE"/>
        </w:rPr>
        <w:t xml:space="preserve">niet </w:t>
      </w:r>
      <w:r w:rsidR="00D16A71">
        <w:rPr>
          <w:lang w:val="nl-BE"/>
        </w:rPr>
        <w:t xml:space="preserve">op basis van Distribution blok voor de partners die mutaties krijgen </w:t>
      </w:r>
      <w:r w:rsidR="00E05B0E">
        <w:rPr>
          <w:lang w:val="nl-BE"/>
        </w:rPr>
        <w:t xml:space="preserve">volgens het formaat dat </w:t>
      </w:r>
      <w:r w:rsidR="00D16A71">
        <w:rPr>
          <w:lang w:val="nl-BE"/>
        </w:rPr>
        <w:t>beschreven wordt in dit document.</w:t>
      </w:r>
    </w:p>
    <w:p w14:paraId="53CC188B" w14:textId="77777777" w:rsidR="00F62D78" w:rsidRPr="001D4A0C" w:rsidRDefault="00F62D78" w:rsidP="002B6663">
      <w:pPr>
        <w:rPr>
          <w:lang w:val="nl-BE"/>
        </w:rPr>
      </w:pPr>
    </w:p>
    <w:p w14:paraId="57D66BBB" w14:textId="77777777" w:rsidR="00F62D78" w:rsidRDefault="00F62D78" w:rsidP="001D4A0C">
      <w:pPr>
        <w:pStyle w:val="Heading2"/>
        <w:rPr>
          <w:lang w:val="nl-BE"/>
        </w:rPr>
      </w:pPr>
      <w:bookmarkStart w:id="19" w:name="_Toc81320011"/>
      <w:r>
        <w:rPr>
          <w:lang w:val="nl-BE"/>
        </w:rPr>
        <w:lastRenderedPageBreak/>
        <w:t>Automatische integratie</w:t>
      </w:r>
      <w:bookmarkEnd w:id="19"/>
    </w:p>
    <w:p w14:paraId="45E121A1" w14:textId="122B85DC" w:rsidR="00EC7C4A" w:rsidRDefault="000604DF">
      <w:pPr>
        <w:rPr>
          <w:lang w:val="nl-BE"/>
        </w:rPr>
      </w:pPr>
      <w:r>
        <w:rPr>
          <w:lang w:val="nl-BE"/>
        </w:rPr>
        <w:t xml:space="preserve">Er gebeurt momenteel </w:t>
      </w:r>
      <w:r w:rsidR="00C17EF0">
        <w:rPr>
          <w:lang w:val="nl-BE"/>
        </w:rPr>
        <w:t xml:space="preserve">veelal </w:t>
      </w:r>
      <w:r>
        <w:rPr>
          <w:lang w:val="nl-BE"/>
        </w:rPr>
        <w:t xml:space="preserve">geen automatische integratie voor de partners die mutaties krijgen </w:t>
      </w:r>
      <w:r w:rsidR="00E05B0E">
        <w:rPr>
          <w:lang w:val="nl-BE"/>
        </w:rPr>
        <w:t>volgens het formaat dat</w:t>
      </w:r>
      <w:r>
        <w:rPr>
          <w:lang w:val="nl-BE"/>
        </w:rPr>
        <w:t xml:space="preserve"> beschreven wordt in dit document.</w:t>
      </w:r>
    </w:p>
    <w:p w14:paraId="60B2BC00" w14:textId="6E77D8AA" w:rsidR="00C17EF0" w:rsidRDefault="00C17EF0">
      <w:pPr>
        <w:rPr>
          <w:lang w:val="nl-BE"/>
        </w:rPr>
      </w:pPr>
      <w:r>
        <w:rPr>
          <w:lang w:val="nl-BE"/>
        </w:rPr>
        <w:t xml:space="preserve">Voor FOD Financiën </w:t>
      </w:r>
      <w:r w:rsidR="002A51C7">
        <w:rPr>
          <w:lang w:val="nl-BE"/>
        </w:rPr>
        <w:t>wordt</w:t>
      </w:r>
      <w:r>
        <w:rPr>
          <w:lang w:val="nl-BE"/>
        </w:rPr>
        <w:t xml:space="preserve"> er voor de</w:t>
      </w:r>
      <w:r w:rsidR="00980999">
        <w:rPr>
          <w:lang w:val="nl-BE"/>
        </w:rPr>
        <w:t xml:space="preserve"> mutaties met</w:t>
      </w:r>
      <w:r>
        <w:rPr>
          <w:lang w:val="nl-BE"/>
        </w:rPr>
        <w:t xml:space="preserve"> legal context </w:t>
      </w:r>
      <w:r w:rsidRPr="005E2A37">
        <w:rPr>
          <w:iCs/>
          <w:lang w:val="nl-BE"/>
        </w:rPr>
        <w:t>FINANCE:POTENTIAL_TAXPAYER_DETECTION</w:t>
      </w:r>
      <w:r>
        <w:rPr>
          <w:iCs/>
          <w:lang w:val="nl-BE"/>
        </w:rPr>
        <w:t xml:space="preserve"> een automatische integratie voorzien met hoedanigheidscode 1/0 voor een periode van 3 maanden. Het is daarna aan de FOD FIN om zelf manueel de integratie te doen die aangewezen is. De initiële automatische integratie wordt gedaan om te vermijden dat Dimona worden doorgestuurd naar FOD FIN voor personen die niet geïntegreerd zijn.</w:t>
      </w:r>
    </w:p>
    <w:p w14:paraId="72C96B94" w14:textId="77777777" w:rsidR="00C17EF0" w:rsidRDefault="00C17EF0">
      <w:pPr>
        <w:rPr>
          <w:lang w:val="nl-BE"/>
        </w:rPr>
      </w:pPr>
    </w:p>
    <w:p w14:paraId="472D7F4E" w14:textId="29BFFCD5" w:rsidR="009472E6" w:rsidRPr="000676CE" w:rsidRDefault="009472E6" w:rsidP="001D4A0C">
      <w:pPr>
        <w:pStyle w:val="ListParagraph"/>
        <w:ind w:left="1440"/>
        <w:jc w:val="left"/>
        <w:rPr>
          <w:b/>
          <w:lang w:val="nl-BE"/>
        </w:rPr>
      </w:pPr>
    </w:p>
    <w:p w14:paraId="37799D4A" w14:textId="77777777" w:rsidR="00AE742C" w:rsidRPr="001D4A0C" w:rsidRDefault="00AE742C" w:rsidP="001D4A0C">
      <w:pPr>
        <w:jc w:val="left"/>
        <w:rPr>
          <w:b/>
          <w:lang w:val="nl-BE"/>
        </w:rPr>
        <w:sectPr w:rsidR="00AE742C" w:rsidRPr="001D4A0C" w:rsidSect="005C6964">
          <w:footnotePr>
            <w:numRestart w:val="eachPage"/>
          </w:footnotePr>
          <w:type w:val="continuous"/>
          <w:pgSz w:w="16838" w:h="11906" w:orient="landscape"/>
          <w:pgMar w:top="1418" w:right="1418" w:bottom="1418" w:left="902" w:header="709" w:footer="709" w:gutter="0"/>
          <w:cols w:space="708"/>
          <w:docGrid w:linePitch="360"/>
        </w:sectPr>
      </w:pPr>
    </w:p>
    <w:p w14:paraId="4F940470" w14:textId="77777777" w:rsidR="0040285F" w:rsidRPr="0040285F" w:rsidRDefault="0040285F" w:rsidP="0040285F">
      <w:pPr>
        <w:pStyle w:val="Heading2"/>
        <w:rPr>
          <w:lang w:val="nl-BE"/>
        </w:rPr>
      </w:pPr>
      <w:bookmarkStart w:id="20" w:name="_Ref452715370"/>
      <w:bookmarkStart w:id="21" w:name="_Toc454262632"/>
      <w:bookmarkStart w:id="22" w:name="_Toc457294062"/>
      <w:bookmarkStart w:id="23" w:name="_Toc81320012"/>
      <w:r w:rsidRPr="0040285F">
        <w:rPr>
          <w:lang w:val="nl-BE"/>
        </w:rPr>
        <w:lastRenderedPageBreak/>
        <w:t>Validatie van het INSZ door de KSZ</w:t>
      </w:r>
      <w:bookmarkEnd w:id="20"/>
      <w:bookmarkEnd w:id="21"/>
      <w:bookmarkEnd w:id="22"/>
      <w:bookmarkEnd w:id="23"/>
    </w:p>
    <w:p w14:paraId="7C7B0D62" w14:textId="77777777" w:rsidR="0040285F" w:rsidRPr="0040285F" w:rsidRDefault="0040285F" w:rsidP="0040285F">
      <w:pPr>
        <w:rPr>
          <w:lang w:val="nl-BE"/>
        </w:rPr>
      </w:pPr>
      <w:r w:rsidRPr="00D644E4">
        <w:rPr>
          <w:lang w:val="nl-BE"/>
        </w:rPr>
        <w:t xml:space="preserve">Indien de </w:t>
      </w:r>
      <w:r w:rsidRPr="00D644E4">
        <w:rPr>
          <w:b/>
          <w:lang w:val="nl-BE"/>
        </w:rPr>
        <w:t>checksum ongeldig</w:t>
      </w:r>
      <w:r w:rsidRPr="00D644E4">
        <w:rPr>
          <w:lang w:val="nl-BE"/>
        </w:rPr>
        <w:t xml:space="preserve"> is, dan wordt een antwoord naar de authentieke bron gestuurd en wordt het bericht niet verdeeld. De authentieke bron moet in dat geval een nieuw verbeterd bericht terugsturen.</w:t>
      </w:r>
      <w:r w:rsidRPr="0040285F">
        <w:rPr>
          <w:lang w:val="nl-BE"/>
        </w:rPr>
        <w:t xml:space="preserve"> Enkel mutaties waarvan het INSZ niet correct is worden verworpen; de geldige mutaties worden verdeeld.</w:t>
      </w:r>
    </w:p>
    <w:p w14:paraId="17BD5A7F" w14:textId="77777777" w:rsidR="0040285F" w:rsidRDefault="0040285F" w:rsidP="0040285F">
      <w:pPr>
        <w:rPr>
          <w:lang w:val="nl-BE"/>
        </w:rPr>
      </w:pPr>
    </w:p>
    <w:p w14:paraId="56457135" w14:textId="77777777" w:rsidR="006574B0" w:rsidRDefault="006574B0" w:rsidP="0040285F">
      <w:pPr>
        <w:rPr>
          <w:lang w:val="nl-BE"/>
        </w:rPr>
      </w:pPr>
      <w:r w:rsidRPr="006574B0">
        <w:rPr>
          <w:lang w:val="nl-BE"/>
        </w:rPr>
        <w:t xml:space="preserve">Als het INSZ in de mutatie die KSZ ontvangt van RSZ/DIBISS </w:t>
      </w:r>
      <w:r w:rsidRPr="00D644E4">
        <w:rPr>
          <w:b/>
          <w:lang w:val="nl-BE"/>
        </w:rPr>
        <w:t>vervangen</w:t>
      </w:r>
      <w:r w:rsidRPr="006574B0">
        <w:rPr>
          <w:lang w:val="nl-BE"/>
        </w:rPr>
        <w:t xml:space="preserve"> is, zal de output voor </w:t>
      </w:r>
      <w:r>
        <w:rPr>
          <w:lang w:val="nl-BE"/>
        </w:rPr>
        <w:t xml:space="preserve">de bestemmeling </w:t>
      </w:r>
      <w:r w:rsidRPr="006574B0">
        <w:rPr>
          <w:lang w:val="nl-BE"/>
        </w:rPr>
        <w:t xml:space="preserve">het INSZ dat ontvangen werd van RSZ/DIBISS vermelden in het </w:t>
      </w:r>
      <w:r w:rsidR="00E90899" w:rsidRPr="000412B4">
        <w:rPr>
          <w:i/>
          <w:lang w:val="nl-BE"/>
        </w:rPr>
        <w:t>ssin</w:t>
      </w:r>
      <w:r w:rsidRPr="006574B0">
        <w:rPr>
          <w:lang w:val="nl-BE"/>
        </w:rPr>
        <w:t xml:space="preserve"> element. Het</w:t>
      </w:r>
      <w:r w:rsidR="00E90899">
        <w:rPr>
          <w:lang w:val="nl-BE"/>
        </w:rPr>
        <w:t xml:space="preserve"> </w:t>
      </w:r>
      <w:r w:rsidR="00E90899" w:rsidRPr="000412B4">
        <w:rPr>
          <w:i/>
          <w:lang w:val="nl-BE"/>
        </w:rPr>
        <w:t>replacedBy</w:t>
      </w:r>
      <w:r w:rsidR="00E90899">
        <w:rPr>
          <w:lang w:val="nl-BE"/>
        </w:rPr>
        <w:t xml:space="preserve"> attribuut van het</w:t>
      </w:r>
      <w:r w:rsidRPr="006574B0">
        <w:rPr>
          <w:lang w:val="nl-BE"/>
        </w:rPr>
        <w:t xml:space="preserve"> </w:t>
      </w:r>
      <w:r w:rsidRPr="000412B4">
        <w:rPr>
          <w:i/>
          <w:lang w:val="nl-BE"/>
        </w:rPr>
        <w:t>ssin</w:t>
      </w:r>
      <w:r w:rsidRPr="006574B0">
        <w:rPr>
          <w:lang w:val="nl-BE"/>
        </w:rPr>
        <w:t xml:space="preserve"> element </w:t>
      </w:r>
      <w:r w:rsidR="003D449F">
        <w:rPr>
          <w:lang w:val="nl-BE"/>
        </w:rPr>
        <w:t xml:space="preserve">van het type </w:t>
      </w:r>
      <w:r w:rsidR="003D449F" w:rsidRPr="000412B4">
        <w:rPr>
          <w:i/>
          <w:lang w:val="nl-BE"/>
        </w:rPr>
        <w:t>DimonaDeclarationType</w:t>
      </w:r>
      <w:r w:rsidR="003D449F">
        <w:rPr>
          <w:lang w:val="nl-BE"/>
        </w:rPr>
        <w:t xml:space="preserve"> </w:t>
      </w:r>
      <w:r w:rsidRPr="006574B0">
        <w:rPr>
          <w:lang w:val="nl-BE"/>
        </w:rPr>
        <w:t>zal het nieuwe INSZ bevatten.</w:t>
      </w:r>
    </w:p>
    <w:p w14:paraId="4114EB80" w14:textId="77777777" w:rsidR="006574B0" w:rsidRDefault="006574B0" w:rsidP="0040285F">
      <w:pPr>
        <w:rPr>
          <w:lang w:val="nl-BE"/>
        </w:rPr>
      </w:pPr>
    </w:p>
    <w:p w14:paraId="5A9B60E5" w14:textId="77777777" w:rsidR="002A471F" w:rsidRDefault="006574B0" w:rsidP="0040285F">
      <w:pPr>
        <w:rPr>
          <w:lang w:val="nl-BE"/>
        </w:rPr>
      </w:pPr>
      <w:r w:rsidRPr="006574B0">
        <w:rPr>
          <w:lang w:val="nl-BE"/>
        </w:rPr>
        <w:t xml:space="preserve">Als het INSZ uit de mutatie van RSZ/DIBISS </w:t>
      </w:r>
      <w:r w:rsidRPr="00D644E4">
        <w:rPr>
          <w:b/>
          <w:lang w:val="nl-BE"/>
        </w:rPr>
        <w:t>geannuleerd</w:t>
      </w:r>
      <w:r w:rsidRPr="006574B0">
        <w:rPr>
          <w:lang w:val="nl-BE"/>
        </w:rPr>
        <w:t xml:space="preserve"> is, zal de mutatie doorgestuurd worden naar WSE. Het INSZ dat ontvangen werd van RSZ/DIBISS zal overgenomen worden in de output.</w:t>
      </w:r>
      <w:r w:rsidR="00D913FF">
        <w:rPr>
          <w:lang w:val="nl-BE"/>
        </w:rPr>
        <w:t xml:space="preserve"> </w:t>
      </w:r>
    </w:p>
    <w:p w14:paraId="15E11167" w14:textId="77777777" w:rsidR="006574B0" w:rsidRPr="004E1059" w:rsidRDefault="00D913FF" w:rsidP="0040285F">
      <w:pPr>
        <w:rPr>
          <w:b/>
          <w:lang w:val="nl-BE"/>
        </w:rPr>
      </w:pPr>
      <w:r w:rsidRPr="004E1059">
        <w:rPr>
          <w:b/>
          <w:lang w:val="nl-BE"/>
        </w:rPr>
        <w:lastRenderedPageBreak/>
        <w:t xml:space="preserve">Het </w:t>
      </w:r>
      <w:r w:rsidRPr="004E1059">
        <w:rPr>
          <w:b/>
          <w:i/>
          <w:lang w:val="nl-BE"/>
        </w:rPr>
        <w:t>canceled</w:t>
      </w:r>
      <w:r w:rsidRPr="004E1059">
        <w:rPr>
          <w:b/>
          <w:lang w:val="nl-BE"/>
        </w:rPr>
        <w:t xml:space="preserve"> attribuut van het </w:t>
      </w:r>
      <w:r w:rsidRPr="004E1059">
        <w:rPr>
          <w:b/>
          <w:i/>
          <w:lang w:val="nl-BE"/>
        </w:rPr>
        <w:t>ssin</w:t>
      </w:r>
      <w:r w:rsidRPr="004E1059">
        <w:rPr>
          <w:b/>
          <w:lang w:val="nl-BE"/>
        </w:rPr>
        <w:t xml:space="preserve"> element van het type </w:t>
      </w:r>
      <w:r w:rsidRPr="004E1059">
        <w:rPr>
          <w:b/>
          <w:i/>
          <w:lang w:val="nl-BE"/>
        </w:rPr>
        <w:t>DimonaDeclarationType</w:t>
      </w:r>
      <w:r w:rsidRPr="004E1059">
        <w:rPr>
          <w:b/>
          <w:lang w:val="nl-BE"/>
        </w:rPr>
        <w:t xml:space="preserve"> </w:t>
      </w:r>
      <w:r w:rsidR="002A471F" w:rsidRPr="004E1059">
        <w:rPr>
          <w:b/>
          <w:lang w:val="nl-BE"/>
        </w:rPr>
        <w:t>zou</w:t>
      </w:r>
      <w:r w:rsidRPr="004E1059">
        <w:rPr>
          <w:b/>
          <w:lang w:val="nl-BE"/>
        </w:rPr>
        <w:t xml:space="preserve"> in </w:t>
      </w:r>
      <w:r w:rsidR="002A471F" w:rsidRPr="004E1059">
        <w:rPr>
          <w:b/>
          <w:lang w:val="nl-BE"/>
        </w:rPr>
        <w:t xml:space="preserve">dit </w:t>
      </w:r>
      <w:r w:rsidRPr="004E1059">
        <w:rPr>
          <w:b/>
          <w:lang w:val="nl-BE"/>
        </w:rPr>
        <w:t>geval de waarde “true” bevatten</w:t>
      </w:r>
      <w:r w:rsidR="002A471F" w:rsidRPr="004E1059">
        <w:rPr>
          <w:b/>
          <w:lang w:val="nl-BE"/>
        </w:rPr>
        <w:t>, doch deze feature is momenteel nog niet actief</w:t>
      </w:r>
    </w:p>
    <w:p w14:paraId="76655895" w14:textId="77777777" w:rsidR="0040285F" w:rsidRPr="004E1059" w:rsidRDefault="0040285F" w:rsidP="0040285F">
      <w:pPr>
        <w:rPr>
          <w:b/>
          <w:lang w:val="nl-BE"/>
        </w:rPr>
      </w:pPr>
    </w:p>
    <w:p w14:paraId="290446DD" w14:textId="77777777" w:rsidR="00300106" w:rsidRDefault="00275E4E" w:rsidP="002A4321">
      <w:pPr>
        <w:rPr>
          <w:lang w:val="nl-BE"/>
        </w:rPr>
      </w:pPr>
      <w:r w:rsidRPr="00D644E4">
        <w:rPr>
          <w:lang w:val="nl-BE"/>
        </w:rPr>
        <w:t>Opmerking: Bij een vervanging van het INSZ-nummer wordt er geen nieuwe Dimona mutatie verstuurd. Vervangingen van INSZ-nummer worden meegedeeld door middel van de mutaties Rijks- en KSZ-register.</w:t>
      </w:r>
    </w:p>
    <w:p w14:paraId="241F5425" w14:textId="77777777" w:rsidR="0068799A" w:rsidRDefault="0068799A" w:rsidP="002A4321">
      <w:pPr>
        <w:rPr>
          <w:lang w:val="nl-BE"/>
        </w:rPr>
      </w:pPr>
    </w:p>
    <w:p w14:paraId="60EBCA55" w14:textId="77777777" w:rsidR="0068799A" w:rsidRDefault="0068799A" w:rsidP="000412B4">
      <w:pPr>
        <w:tabs>
          <w:tab w:val="left" w:pos="3782"/>
        </w:tabs>
        <w:rPr>
          <w:lang w:val="nl-BE"/>
        </w:rPr>
      </w:pPr>
      <w:r>
        <w:rPr>
          <w:lang w:val="nl-BE"/>
        </w:rPr>
        <w:tab/>
      </w:r>
    </w:p>
    <w:p w14:paraId="50BE163D" w14:textId="77777777" w:rsidR="0068799A" w:rsidRDefault="0068799A">
      <w:pPr>
        <w:jc w:val="left"/>
        <w:rPr>
          <w:rFonts w:ascii="Arial" w:hAnsi="Arial" w:cs="Arial"/>
          <w:b/>
          <w:bCs/>
          <w:i/>
          <w:iCs/>
          <w:sz w:val="28"/>
          <w:szCs w:val="28"/>
          <w:lang w:val="nl-BE"/>
        </w:rPr>
      </w:pPr>
      <w:r>
        <w:rPr>
          <w:lang w:val="nl-BE"/>
        </w:rPr>
        <w:br w:type="page"/>
      </w:r>
    </w:p>
    <w:p w14:paraId="27680990" w14:textId="77777777" w:rsidR="0068799A" w:rsidRDefault="0068799A" w:rsidP="0068799A">
      <w:pPr>
        <w:pStyle w:val="Heading2"/>
        <w:rPr>
          <w:lang w:val="nl-BE"/>
        </w:rPr>
        <w:sectPr w:rsidR="0068799A" w:rsidSect="005C6964">
          <w:footnotePr>
            <w:numRestart w:val="eachPage"/>
          </w:footnotePr>
          <w:pgSz w:w="11906" w:h="16838"/>
          <w:pgMar w:top="1418" w:right="1418" w:bottom="902" w:left="1418" w:header="709" w:footer="709" w:gutter="0"/>
          <w:cols w:space="708"/>
          <w:docGrid w:linePitch="360"/>
        </w:sectPr>
      </w:pPr>
    </w:p>
    <w:p w14:paraId="5D43A643" w14:textId="77777777" w:rsidR="0068799A" w:rsidRDefault="0068799A" w:rsidP="0068799A">
      <w:pPr>
        <w:pStyle w:val="Heading2"/>
        <w:rPr>
          <w:lang w:val="nl-BE"/>
        </w:rPr>
      </w:pPr>
      <w:bookmarkStart w:id="24" w:name="_Toc81320013"/>
      <w:r>
        <w:rPr>
          <w:lang w:val="nl-BE"/>
        </w:rPr>
        <w:lastRenderedPageBreak/>
        <w:t>Filtering/Varianten</w:t>
      </w:r>
      <w:bookmarkEnd w:id="24"/>
    </w:p>
    <w:p w14:paraId="074E4716" w14:textId="77777777" w:rsidR="00423730" w:rsidRDefault="00423730" w:rsidP="000412B4">
      <w:pPr>
        <w:rPr>
          <w:lang w:val="nl-BE"/>
        </w:rPr>
      </w:pPr>
      <w:r>
        <w:rPr>
          <w:lang w:val="nl-BE"/>
        </w:rPr>
        <w:t xml:space="preserve">Legend : </w:t>
      </w:r>
    </w:p>
    <w:p w14:paraId="6109DC4D" w14:textId="77777777" w:rsidR="00423730" w:rsidRPr="000412B4" w:rsidRDefault="00423730" w:rsidP="000412B4">
      <w:pPr>
        <w:rPr>
          <w:rFonts w:ascii="Courier New" w:hAnsi="Courier New" w:cs="Courier New"/>
          <w:lang w:val="nl-BE"/>
        </w:rPr>
      </w:pPr>
      <w:r w:rsidRPr="000412B4">
        <w:rPr>
          <w:rFonts w:ascii="Calibri" w:hAnsi="Calibri"/>
          <w:b/>
          <w:bCs/>
          <w:color w:val="1F497D"/>
          <w:lang w:val="nl-BE" w:eastAsia="en-US"/>
        </w:rPr>
        <w:t xml:space="preserve">X </w:t>
      </w:r>
      <w:r w:rsidRPr="000412B4">
        <w:rPr>
          <w:rFonts w:ascii="Calibri" w:hAnsi="Calibri"/>
          <w:b/>
          <w:bCs/>
          <w:color w:val="1F497D"/>
          <w:lang w:val="nl-BE" w:eastAsia="en-US"/>
        </w:rPr>
        <w:tab/>
      </w:r>
      <w:r w:rsidRPr="000412B4">
        <w:rPr>
          <w:bCs/>
          <w:color w:val="000000" w:themeColor="text1"/>
          <w:lang w:val="nl-BE" w:eastAsia="en-US"/>
        </w:rPr>
        <w:t>d</w:t>
      </w:r>
      <w:r>
        <w:rPr>
          <w:bCs/>
          <w:color w:val="000000" w:themeColor="text1"/>
          <w:lang w:val="nl-BE" w:eastAsia="en-US"/>
        </w:rPr>
        <w:t>it veld wordt doorgestuurd</w:t>
      </w:r>
    </w:p>
    <w:p w14:paraId="5255507C" w14:textId="77777777" w:rsidR="00423730" w:rsidRDefault="00423730" w:rsidP="000412B4">
      <w:pPr>
        <w:rPr>
          <w:lang w:val="nl-BE"/>
        </w:rPr>
      </w:pPr>
      <w:r w:rsidRPr="00187E6A">
        <w:rPr>
          <w:highlight w:val="black"/>
          <w:lang w:val="nl-BE"/>
        </w:rPr>
        <w:t>X</w:t>
      </w:r>
      <w:r>
        <w:rPr>
          <w:lang w:val="nl-BE"/>
        </w:rPr>
        <w:tab/>
        <w:t>dit veld is geen onderdeel van de push-notificatie (enkel van de consultatie)</w:t>
      </w:r>
    </w:p>
    <w:p w14:paraId="2DFD8F12" w14:textId="77777777" w:rsidR="00423730" w:rsidRPr="00187E6A" w:rsidRDefault="00423730" w:rsidP="000412B4">
      <w:pPr>
        <w:rPr>
          <w:lang w:val="nl-BE"/>
        </w:rPr>
      </w:pPr>
    </w:p>
    <w:tbl>
      <w:tblPr>
        <w:tblW w:w="14644" w:type="dxa"/>
        <w:tblInd w:w="93" w:type="dxa"/>
        <w:tblLayout w:type="fixed"/>
        <w:tblLook w:val="04A0" w:firstRow="1" w:lastRow="0" w:firstColumn="1" w:lastColumn="0" w:noHBand="0" w:noVBand="1"/>
      </w:tblPr>
      <w:tblGrid>
        <w:gridCol w:w="724"/>
        <w:gridCol w:w="294"/>
        <w:gridCol w:w="379"/>
        <w:gridCol w:w="379"/>
        <w:gridCol w:w="388"/>
        <w:gridCol w:w="545"/>
        <w:gridCol w:w="283"/>
        <w:gridCol w:w="332"/>
        <w:gridCol w:w="379"/>
        <w:gridCol w:w="379"/>
        <w:gridCol w:w="378"/>
        <w:gridCol w:w="378"/>
        <w:gridCol w:w="378"/>
        <w:gridCol w:w="378"/>
        <w:gridCol w:w="378"/>
        <w:gridCol w:w="378"/>
        <w:gridCol w:w="378"/>
        <w:gridCol w:w="378"/>
        <w:gridCol w:w="378"/>
        <w:gridCol w:w="378"/>
        <w:gridCol w:w="378"/>
        <w:gridCol w:w="378"/>
        <w:gridCol w:w="378"/>
        <w:gridCol w:w="378"/>
        <w:gridCol w:w="378"/>
        <w:gridCol w:w="378"/>
        <w:gridCol w:w="467"/>
        <w:gridCol w:w="617"/>
        <w:gridCol w:w="283"/>
        <w:gridCol w:w="353"/>
        <w:gridCol w:w="378"/>
        <w:gridCol w:w="378"/>
        <w:gridCol w:w="378"/>
        <w:gridCol w:w="378"/>
        <w:gridCol w:w="401"/>
        <w:gridCol w:w="401"/>
        <w:gridCol w:w="480"/>
      </w:tblGrid>
      <w:tr w:rsidR="00E86238" w:rsidRPr="00423730" w14:paraId="4D6A4DFB" w14:textId="77777777" w:rsidTr="000412B4">
        <w:trPr>
          <w:cantSplit/>
          <w:trHeight w:val="315"/>
        </w:trPr>
        <w:tc>
          <w:tcPr>
            <w:tcW w:w="72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3668033" w14:textId="7DB7DC7B" w:rsidR="00DE69E4" w:rsidRPr="00DE69E4" w:rsidRDefault="00DE69E4" w:rsidP="00DE69E4">
            <w:pPr>
              <w:jc w:val="center"/>
              <w:rPr>
                <w:color w:val="000000"/>
                <w:sz w:val="16"/>
                <w:szCs w:val="16"/>
                <w:lang w:val="en-US" w:eastAsia="en-US"/>
              </w:rPr>
            </w:pPr>
            <w:r w:rsidRPr="000412B4">
              <w:rPr>
                <w:color w:val="000000"/>
                <w:sz w:val="16"/>
                <w:szCs w:val="16"/>
                <w:lang w:val="en-US" w:eastAsia="en-US"/>
              </w:rPr>
              <w:t>Variant</w:t>
            </w:r>
            <w:r w:rsidR="00721D04">
              <w:rPr>
                <w:color w:val="000000"/>
                <w:sz w:val="16"/>
                <w:szCs w:val="16"/>
                <w:lang w:val="en-US" w:eastAsia="en-US"/>
              </w:rPr>
              <w:t xml:space="preserve"> (filter number)</w:t>
            </w:r>
          </w:p>
        </w:tc>
        <w:tc>
          <w:tcPr>
            <w:tcW w:w="294"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bottom"/>
            <w:hideMark/>
          </w:tcPr>
          <w:p w14:paraId="3E511C7D" w14:textId="77777777" w:rsidR="00DE69E4" w:rsidRPr="00DE69E4" w:rsidRDefault="00DE69E4" w:rsidP="000412B4">
            <w:pPr>
              <w:jc w:val="left"/>
              <w:rPr>
                <w:color w:val="000000"/>
                <w:sz w:val="16"/>
                <w:szCs w:val="16"/>
                <w:lang w:val="en-US" w:eastAsia="en-US"/>
              </w:rPr>
            </w:pPr>
            <w:r w:rsidRPr="00DE69E4">
              <w:rPr>
                <w:color w:val="000000"/>
                <w:sz w:val="16"/>
                <w:szCs w:val="16"/>
                <w:lang w:val="en-US" w:eastAsia="en-US"/>
              </w:rPr>
              <w:t>dimonaDeclarationId</w:t>
            </w:r>
          </w:p>
        </w:tc>
        <w:tc>
          <w:tcPr>
            <w:tcW w:w="379"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bottom"/>
            <w:hideMark/>
          </w:tcPr>
          <w:p w14:paraId="48BEB9E8" w14:textId="77777777" w:rsidR="00DE69E4" w:rsidRPr="00DE69E4" w:rsidRDefault="00DE69E4" w:rsidP="000412B4">
            <w:pPr>
              <w:jc w:val="left"/>
              <w:rPr>
                <w:color w:val="000000"/>
                <w:sz w:val="16"/>
                <w:szCs w:val="16"/>
                <w:lang w:val="en-US" w:eastAsia="en-US"/>
              </w:rPr>
            </w:pPr>
            <w:r w:rsidRPr="00DE69E4">
              <w:rPr>
                <w:color w:val="000000"/>
                <w:sz w:val="16"/>
                <w:szCs w:val="16"/>
                <w:lang w:val="en-US" w:eastAsia="en-US"/>
              </w:rPr>
              <w:t>ssin</w:t>
            </w:r>
          </w:p>
        </w:tc>
        <w:tc>
          <w:tcPr>
            <w:tcW w:w="11965" w:type="dxa"/>
            <w:gridSpan w:val="31"/>
            <w:tcBorders>
              <w:top w:val="single" w:sz="8" w:space="0" w:color="auto"/>
              <w:left w:val="nil"/>
              <w:bottom w:val="single" w:sz="8" w:space="0" w:color="auto"/>
              <w:right w:val="single" w:sz="8" w:space="0" w:color="000000"/>
            </w:tcBorders>
            <w:shd w:val="clear" w:color="auto" w:fill="auto"/>
            <w:noWrap/>
            <w:vAlign w:val="bottom"/>
            <w:hideMark/>
          </w:tcPr>
          <w:p w14:paraId="57EED298" w14:textId="77777777" w:rsidR="00DE69E4" w:rsidRPr="00DE69E4" w:rsidRDefault="00DE69E4">
            <w:pPr>
              <w:jc w:val="center"/>
              <w:rPr>
                <w:b/>
                <w:bCs/>
                <w:color w:val="000000"/>
                <w:sz w:val="16"/>
                <w:szCs w:val="16"/>
                <w:lang w:val="en-US" w:eastAsia="en-US"/>
              </w:rPr>
            </w:pPr>
            <w:r w:rsidRPr="00DE69E4">
              <w:rPr>
                <w:b/>
                <w:bCs/>
                <w:color w:val="000000"/>
                <w:sz w:val="16"/>
                <w:szCs w:val="16"/>
                <w:lang w:val="en-US" w:eastAsia="en-US"/>
              </w:rPr>
              <w:t>dimonaPeriod</w:t>
            </w:r>
          </w:p>
        </w:tc>
        <w:tc>
          <w:tcPr>
            <w:tcW w:w="1282" w:type="dxa"/>
            <w:gridSpan w:val="3"/>
            <w:tcBorders>
              <w:top w:val="single" w:sz="8" w:space="0" w:color="auto"/>
              <w:left w:val="nil"/>
              <w:bottom w:val="single" w:sz="8" w:space="0" w:color="auto"/>
              <w:right w:val="single" w:sz="8" w:space="0" w:color="000000"/>
            </w:tcBorders>
            <w:shd w:val="clear" w:color="auto" w:fill="auto"/>
            <w:noWrap/>
            <w:vAlign w:val="bottom"/>
            <w:hideMark/>
          </w:tcPr>
          <w:p w14:paraId="0011FED8" w14:textId="77777777" w:rsidR="00DE69E4" w:rsidRPr="00DE69E4" w:rsidRDefault="00F37F02" w:rsidP="000412B4">
            <w:pPr>
              <w:jc w:val="left"/>
              <w:rPr>
                <w:b/>
                <w:bCs/>
                <w:color w:val="000000"/>
                <w:sz w:val="16"/>
                <w:szCs w:val="16"/>
                <w:lang w:val="en-US" w:eastAsia="en-US"/>
              </w:rPr>
            </w:pPr>
            <w:r>
              <w:rPr>
                <w:b/>
                <w:bCs/>
                <w:color w:val="000000"/>
                <w:sz w:val="16"/>
                <w:szCs w:val="16"/>
                <w:lang w:val="en-US" w:eastAsia="en-US"/>
              </w:rPr>
              <w:t>c</w:t>
            </w:r>
            <w:r w:rsidR="00DE69E4" w:rsidRPr="00DE69E4">
              <w:rPr>
                <w:b/>
                <w:bCs/>
                <w:color w:val="000000"/>
                <w:sz w:val="16"/>
                <w:szCs w:val="16"/>
                <w:lang w:val="en-US" w:eastAsia="en-US"/>
              </w:rPr>
              <w:t>hild</w:t>
            </w:r>
            <w:r>
              <w:rPr>
                <w:b/>
                <w:bCs/>
                <w:color w:val="000000"/>
                <w:sz w:val="16"/>
                <w:szCs w:val="16"/>
                <w:lang w:val="en-US" w:eastAsia="en-US"/>
              </w:rPr>
              <w:t xml:space="preserve"> </w:t>
            </w:r>
            <w:r w:rsidR="00DE69E4" w:rsidRPr="00DE69E4">
              <w:rPr>
                <w:b/>
                <w:bCs/>
                <w:color w:val="000000"/>
                <w:sz w:val="16"/>
                <w:szCs w:val="16"/>
                <w:lang w:val="en-US" w:eastAsia="en-US"/>
              </w:rPr>
              <w:t>Benefit</w:t>
            </w:r>
            <w:r>
              <w:rPr>
                <w:b/>
                <w:bCs/>
                <w:color w:val="000000"/>
                <w:sz w:val="16"/>
                <w:szCs w:val="16"/>
                <w:lang w:val="en-US" w:eastAsia="en-US"/>
              </w:rPr>
              <w:t xml:space="preserve"> </w:t>
            </w:r>
            <w:r w:rsidR="00DE69E4" w:rsidRPr="00DE69E4">
              <w:rPr>
                <w:b/>
                <w:bCs/>
                <w:color w:val="000000"/>
                <w:sz w:val="16"/>
                <w:szCs w:val="16"/>
                <w:lang w:val="en-US" w:eastAsia="en-US"/>
              </w:rPr>
              <w:t>Fund</w:t>
            </w:r>
          </w:p>
        </w:tc>
      </w:tr>
      <w:tr w:rsidR="00043075" w:rsidRPr="00DE69E4" w14:paraId="1A39EFE3" w14:textId="77777777" w:rsidTr="00E86238">
        <w:trPr>
          <w:trHeight w:val="1155"/>
        </w:trPr>
        <w:tc>
          <w:tcPr>
            <w:tcW w:w="724" w:type="dxa"/>
            <w:vMerge/>
            <w:tcBorders>
              <w:top w:val="single" w:sz="8" w:space="0" w:color="auto"/>
              <w:left w:val="single" w:sz="8" w:space="0" w:color="auto"/>
              <w:bottom w:val="single" w:sz="8" w:space="0" w:color="000000"/>
              <w:right w:val="single" w:sz="8" w:space="0" w:color="auto"/>
            </w:tcBorders>
            <w:vAlign w:val="center"/>
            <w:hideMark/>
          </w:tcPr>
          <w:p w14:paraId="023E61CB" w14:textId="77777777" w:rsidR="00DE69E4" w:rsidRPr="00DE69E4" w:rsidRDefault="00DE69E4" w:rsidP="00DE69E4">
            <w:pPr>
              <w:jc w:val="left"/>
              <w:rPr>
                <w:color w:val="000000"/>
                <w:sz w:val="16"/>
                <w:szCs w:val="16"/>
                <w:lang w:val="en-US" w:eastAsia="en-US"/>
              </w:rPr>
            </w:pPr>
          </w:p>
        </w:tc>
        <w:tc>
          <w:tcPr>
            <w:tcW w:w="294" w:type="dxa"/>
            <w:vMerge/>
            <w:tcBorders>
              <w:top w:val="single" w:sz="8" w:space="0" w:color="auto"/>
              <w:left w:val="single" w:sz="8" w:space="0" w:color="auto"/>
              <w:bottom w:val="single" w:sz="8" w:space="0" w:color="000000"/>
              <w:right w:val="single" w:sz="8" w:space="0" w:color="auto"/>
            </w:tcBorders>
            <w:vAlign w:val="center"/>
            <w:hideMark/>
          </w:tcPr>
          <w:p w14:paraId="2E3A4E10" w14:textId="77777777" w:rsidR="00DE69E4" w:rsidRPr="00DE69E4" w:rsidRDefault="00DE69E4" w:rsidP="00DE69E4">
            <w:pPr>
              <w:jc w:val="left"/>
              <w:rPr>
                <w:color w:val="000000"/>
                <w:sz w:val="16"/>
                <w:szCs w:val="16"/>
                <w:lang w:val="en-US" w:eastAsia="en-US"/>
              </w:rPr>
            </w:pPr>
          </w:p>
        </w:tc>
        <w:tc>
          <w:tcPr>
            <w:tcW w:w="379" w:type="dxa"/>
            <w:vMerge/>
            <w:tcBorders>
              <w:top w:val="single" w:sz="8" w:space="0" w:color="auto"/>
              <w:left w:val="single" w:sz="8" w:space="0" w:color="auto"/>
              <w:bottom w:val="single" w:sz="8" w:space="0" w:color="000000"/>
              <w:right w:val="single" w:sz="8" w:space="0" w:color="auto"/>
            </w:tcBorders>
            <w:vAlign w:val="center"/>
            <w:hideMark/>
          </w:tcPr>
          <w:p w14:paraId="0DD180D4" w14:textId="77777777" w:rsidR="00DE69E4" w:rsidRPr="00DE69E4" w:rsidRDefault="00DE69E4">
            <w:pPr>
              <w:jc w:val="left"/>
              <w:rPr>
                <w:color w:val="000000"/>
                <w:sz w:val="16"/>
                <w:szCs w:val="16"/>
                <w:lang w:val="en-US" w:eastAsia="en-US"/>
              </w:rPr>
            </w:pPr>
          </w:p>
        </w:tc>
        <w:tc>
          <w:tcPr>
            <w:tcW w:w="379" w:type="dxa"/>
            <w:vMerge w:val="restart"/>
            <w:tcBorders>
              <w:top w:val="nil"/>
              <w:left w:val="single" w:sz="8" w:space="0" w:color="auto"/>
              <w:bottom w:val="single" w:sz="8" w:space="0" w:color="000000"/>
              <w:right w:val="single" w:sz="8" w:space="0" w:color="auto"/>
            </w:tcBorders>
            <w:shd w:val="clear" w:color="auto" w:fill="auto"/>
            <w:textDirection w:val="btLr"/>
            <w:vAlign w:val="bottom"/>
            <w:hideMark/>
          </w:tcPr>
          <w:p w14:paraId="3947F44C" w14:textId="77777777" w:rsidR="00DE69E4" w:rsidRPr="00DE69E4" w:rsidRDefault="00DE69E4" w:rsidP="000412B4">
            <w:pPr>
              <w:jc w:val="left"/>
              <w:rPr>
                <w:color w:val="000000"/>
                <w:sz w:val="16"/>
                <w:szCs w:val="16"/>
                <w:lang w:val="en-US" w:eastAsia="en-US"/>
              </w:rPr>
            </w:pPr>
            <w:r w:rsidRPr="000412B4">
              <w:rPr>
                <w:color w:val="000000"/>
                <w:sz w:val="16"/>
                <w:szCs w:val="16"/>
                <w:lang w:val="en-US" w:eastAsia="en-US"/>
              </w:rPr>
              <w:t>dimonaPeriodId</w:t>
            </w:r>
          </w:p>
        </w:tc>
        <w:tc>
          <w:tcPr>
            <w:tcW w:w="2684" w:type="dxa"/>
            <w:gridSpan w:val="7"/>
            <w:tcBorders>
              <w:top w:val="single" w:sz="8" w:space="0" w:color="auto"/>
              <w:left w:val="nil"/>
              <w:bottom w:val="single" w:sz="8" w:space="0" w:color="auto"/>
              <w:right w:val="single" w:sz="8" w:space="0" w:color="000000"/>
            </w:tcBorders>
            <w:shd w:val="clear" w:color="auto" w:fill="auto"/>
            <w:noWrap/>
            <w:vAlign w:val="bottom"/>
            <w:hideMark/>
          </w:tcPr>
          <w:p w14:paraId="1873D2B1" w14:textId="77777777" w:rsidR="00DE69E4" w:rsidRPr="00DE69E4" w:rsidRDefault="00DE69E4">
            <w:pPr>
              <w:jc w:val="center"/>
              <w:rPr>
                <w:b/>
                <w:bCs/>
                <w:color w:val="000000"/>
                <w:sz w:val="16"/>
                <w:szCs w:val="16"/>
                <w:lang w:val="en-US" w:eastAsia="en-US"/>
              </w:rPr>
            </w:pPr>
            <w:r w:rsidRPr="00DE69E4">
              <w:rPr>
                <w:b/>
                <w:bCs/>
                <w:color w:val="000000"/>
                <w:sz w:val="16"/>
                <w:szCs w:val="16"/>
                <w:lang w:val="en-US" w:eastAsia="en-US"/>
              </w:rPr>
              <w:t>relation</w:t>
            </w:r>
          </w:p>
        </w:tc>
        <w:tc>
          <w:tcPr>
            <w:tcW w:w="1512" w:type="dxa"/>
            <w:gridSpan w:val="4"/>
            <w:tcBorders>
              <w:top w:val="single" w:sz="8" w:space="0" w:color="auto"/>
              <w:left w:val="nil"/>
              <w:bottom w:val="single" w:sz="8" w:space="0" w:color="auto"/>
              <w:right w:val="single" w:sz="8" w:space="0" w:color="000000"/>
            </w:tcBorders>
            <w:shd w:val="clear" w:color="auto" w:fill="auto"/>
            <w:noWrap/>
            <w:vAlign w:val="bottom"/>
            <w:hideMark/>
          </w:tcPr>
          <w:p w14:paraId="2E6683EE" w14:textId="77777777" w:rsidR="00DE69E4" w:rsidRPr="00DE69E4" w:rsidRDefault="00DE69E4">
            <w:pPr>
              <w:jc w:val="center"/>
              <w:rPr>
                <w:b/>
                <w:bCs/>
                <w:color w:val="000000"/>
                <w:sz w:val="16"/>
                <w:szCs w:val="16"/>
                <w:lang w:val="en-US" w:eastAsia="en-US"/>
              </w:rPr>
            </w:pPr>
            <w:r w:rsidRPr="00DE69E4">
              <w:rPr>
                <w:b/>
                <w:bCs/>
                <w:color w:val="000000"/>
                <w:sz w:val="16"/>
                <w:szCs w:val="16"/>
                <w:lang w:val="en-US" w:eastAsia="en-US"/>
              </w:rPr>
              <w:t>Period</w:t>
            </w:r>
          </w:p>
        </w:tc>
        <w:tc>
          <w:tcPr>
            <w:tcW w:w="378" w:type="dxa"/>
            <w:vMerge w:val="restart"/>
            <w:tcBorders>
              <w:top w:val="nil"/>
              <w:left w:val="single" w:sz="8" w:space="0" w:color="auto"/>
              <w:bottom w:val="single" w:sz="8" w:space="0" w:color="000000"/>
              <w:right w:val="single" w:sz="8" w:space="0" w:color="auto"/>
            </w:tcBorders>
            <w:shd w:val="clear" w:color="auto" w:fill="auto"/>
            <w:textDirection w:val="btLr"/>
            <w:vAlign w:val="bottom"/>
            <w:hideMark/>
          </w:tcPr>
          <w:p w14:paraId="2DDFFAB5" w14:textId="77777777" w:rsidR="00DE69E4" w:rsidRPr="00DE69E4" w:rsidRDefault="00DE69E4" w:rsidP="000412B4">
            <w:pPr>
              <w:jc w:val="left"/>
              <w:rPr>
                <w:color w:val="000000"/>
                <w:sz w:val="16"/>
                <w:szCs w:val="16"/>
                <w:lang w:val="en-US" w:eastAsia="en-US"/>
              </w:rPr>
            </w:pPr>
            <w:r w:rsidRPr="000412B4">
              <w:rPr>
                <w:color w:val="000000"/>
                <w:sz w:val="16"/>
                <w:szCs w:val="16"/>
                <w:lang w:val="en-US" w:eastAsia="en-US"/>
              </w:rPr>
              <w:t>serviceCategory</w:t>
            </w:r>
          </w:p>
        </w:tc>
        <w:tc>
          <w:tcPr>
            <w:tcW w:w="378" w:type="dxa"/>
            <w:vMerge w:val="restart"/>
            <w:tcBorders>
              <w:top w:val="nil"/>
              <w:left w:val="single" w:sz="8" w:space="0" w:color="auto"/>
              <w:bottom w:val="single" w:sz="8" w:space="0" w:color="000000"/>
              <w:right w:val="single" w:sz="8" w:space="0" w:color="auto"/>
            </w:tcBorders>
            <w:shd w:val="clear" w:color="auto" w:fill="auto"/>
            <w:textDirection w:val="btLr"/>
            <w:vAlign w:val="bottom"/>
            <w:hideMark/>
          </w:tcPr>
          <w:p w14:paraId="04A1C2E8" w14:textId="77777777" w:rsidR="00DE69E4" w:rsidRPr="00DE69E4" w:rsidRDefault="00DE69E4" w:rsidP="000412B4">
            <w:pPr>
              <w:jc w:val="left"/>
              <w:rPr>
                <w:color w:val="000000"/>
                <w:sz w:val="16"/>
                <w:szCs w:val="16"/>
                <w:lang w:val="en-US" w:eastAsia="en-US"/>
              </w:rPr>
            </w:pPr>
            <w:r w:rsidRPr="00DE69E4">
              <w:rPr>
                <w:color w:val="000000"/>
                <w:sz w:val="16"/>
                <w:szCs w:val="16"/>
                <w:lang w:val="en-US" w:eastAsia="en-US"/>
              </w:rPr>
              <w:t>nbrOfPlannedWorkingDay</w:t>
            </w:r>
          </w:p>
        </w:tc>
        <w:tc>
          <w:tcPr>
            <w:tcW w:w="378" w:type="dxa"/>
            <w:vMerge w:val="restart"/>
            <w:tcBorders>
              <w:top w:val="nil"/>
              <w:left w:val="single" w:sz="8" w:space="0" w:color="auto"/>
              <w:bottom w:val="single" w:sz="8" w:space="0" w:color="000000"/>
              <w:right w:val="single" w:sz="8" w:space="0" w:color="auto"/>
            </w:tcBorders>
            <w:shd w:val="clear" w:color="auto" w:fill="auto"/>
            <w:textDirection w:val="btLr"/>
            <w:vAlign w:val="bottom"/>
            <w:hideMark/>
          </w:tcPr>
          <w:p w14:paraId="4CBEE6E4" w14:textId="77777777" w:rsidR="00DE69E4" w:rsidRPr="00DE69E4" w:rsidRDefault="00DE69E4" w:rsidP="000412B4">
            <w:pPr>
              <w:jc w:val="left"/>
              <w:rPr>
                <w:color w:val="000000"/>
                <w:sz w:val="16"/>
                <w:szCs w:val="16"/>
                <w:lang w:val="en-US" w:eastAsia="en-US"/>
              </w:rPr>
            </w:pPr>
            <w:r w:rsidRPr="00DE69E4">
              <w:rPr>
                <w:color w:val="000000"/>
                <w:sz w:val="16"/>
                <w:szCs w:val="16"/>
                <w:lang w:val="nl-BE" w:eastAsia="en-US"/>
              </w:rPr>
              <w:t>nbrOfPlannedWorkingHour</w:t>
            </w:r>
          </w:p>
        </w:tc>
        <w:tc>
          <w:tcPr>
            <w:tcW w:w="2646" w:type="dxa"/>
            <w:gridSpan w:val="7"/>
            <w:tcBorders>
              <w:top w:val="single" w:sz="8" w:space="0" w:color="auto"/>
              <w:left w:val="nil"/>
              <w:bottom w:val="single" w:sz="8" w:space="0" w:color="auto"/>
              <w:right w:val="single" w:sz="8" w:space="0" w:color="000000"/>
            </w:tcBorders>
            <w:shd w:val="clear" w:color="auto" w:fill="auto"/>
            <w:noWrap/>
            <w:vAlign w:val="bottom"/>
            <w:hideMark/>
          </w:tcPr>
          <w:p w14:paraId="52ACA3E6" w14:textId="77777777" w:rsidR="00DE69E4" w:rsidRPr="00DE69E4" w:rsidRDefault="00DE69E4">
            <w:pPr>
              <w:jc w:val="center"/>
              <w:rPr>
                <w:b/>
                <w:bCs/>
                <w:color w:val="000000"/>
                <w:sz w:val="16"/>
                <w:szCs w:val="16"/>
                <w:lang w:val="en-US" w:eastAsia="en-US"/>
              </w:rPr>
            </w:pPr>
            <w:r w:rsidRPr="00DE69E4">
              <w:rPr>
                <w:b/>
                <w:bCs/>
                <w:color w:val="000000"/>
                <w:sz w:val="16"/>
                <w:szCs w:val="16"/>
                <w:lang w:val="en-US" w:eastAsia="en-US"/>
              </w:rPr>
              <w:t>DimonaFeatures</w:t>
            </w:r>
          </w:p>
        </w:tc>
        <w:tc>
          <w:tcPr>
            <w:tcW w:w="378" w:type="dxa"/>
            <w:vMerge w:val="restart"/>
            <w:tcBorders>
              <w:top w:val="nil"/>
              <w:left w:val="single" w:sz="8" w:space="0" w:color="auto"/>
              <w:bottom w:val="single" w:sz="8" w:space="0" w:color="000000"/>
              <w:right w:val="single" w:sz="8" w:space="0" w:color="auto"/>
            </w:tcBorders>
            <w:shd w:val="clear" w:color="auto" w:fill="auto"/>
            <w:textDirection w:val="btLr"/>
            <w:vAlign w:val="bottom"/>
            <w:hideMark/>
          </w:tcPr>
          <w:p w14:paraId="44189E0C" w14:textId="77777777" w:rsidR="00DE69E4" w:rsidRPr="00DE69E4" w:rsidRDefault="00DE69E4" w:rsidP="000412B4">
            <w:pPr>
              <w:jc w:val="left"/>
              <w:rPr>
                <w:color w:val="000000"/>
                <w:sz w:val="16"/>
                <w:szCs w:val="16"/>
                <w:lang w:val="en-US" w:eastAsia="en-US"/>
              </w:rPr>
            </w:pPr>
            <w:r w:rsidRPr="00DE69E4">
              <w:rPr>
                <w:color w:val="000000"/>
                <w:sz w:val="16"/>
                <w:szCs w:val="16"/>
                <w:lang w:val="nl-BE" w:eastAsia="en-US"/>
              </w:rPr>
              <w:t>source</w:t>
            </w:r>
          </w:p>
        </w:tc>
        <w:tc>
          <w:tcPr>
            <w:tcW w:w="1084" w:type="dxa"/>
            <w:gridSpan w:val="2"/>
            <w:tcBorders>
              <w:top w:val="single" w:sz="8" w:space="0" w:color="auto"/>
              <w:left w:val="nil"/>
              <w:bottom w:val="single" w:sz="8" w:space="0" w:color="auto"/>
              <w:right w:val="single" w:sz="8" w:space="0" w:color="000000"/>
            </w:tcBorders>
            <w:shd w:val="clear" w:color="auto" w:fill="auto"/>
            <w:vAlign w:val="bottom"/>
            <w:hideMark/>
          </w:tcPr>
          <w:p w14:paraId="7F7416FC" w14:textId="77777777" w:rsidR="00DE69E4" w:rsidRPr="00DE69E4" w:rsidRDefault="00DE69E4">
            <w:pPr>
              <w:jc w:val="center"/>
              <w:rPr>
                <w:b/>
                <w:bCs/>
                <w:color w:val="000000"/>
                <w:sz w:val="16"/>
                <w:szCs w:val="16"/>
                <w:lang w:val="en-US" w:eastAsia="en-US"/>
              </w:rPr>
            </w:pPr>
            <w:r w:rsidRPr="00DE69E4">
              <w:rPr>
                <w:b/>
                <w:bCs/>
                <w:color w:val="000000"/>
                <w:sz w:val="16"/>
                <w:szCs w:val="16"/>
                <w:lang w:val="en-US" w:eastAsia="en-US"/>
              </w:rPr>
              <w:t>construction Control Card</w:t>
            </w:r>
          </w:p>
        </w:tc>
        <w:tc>
          <w:tcPr>
            <w:tcW w:w="636" w:type="dxa"/>
            <w:gridSpan w:val="2"/>
            <w:tcBorders>
              <w:top w:val="single" w:sz="8" w:space="0" w:color="auto"/>
              <w:left w:val="nil"/>
              <w:bottom w:val="single" w:sz="8" w:space="0" w:color="auto"/>
              <w:right w:val="single" w:sz="8" w:space="0" w:color="000000"/>
            </w:tcBorders>
            <w:shd w:val="clear" w:color="auto" w:fill="auto"/>
            <w:vAlign w:val="bottom"/>
            <w:hideMark/>
          </w:tcPr>
          <w:p w14:paraId="23A2BF94" w14:textId="77777777" w:rsidR="00DE69E4" w:rsidRPr="00DE69E4" w:rsidRDefault="00DE69E4">
            <w:pPr>
              <w:jc w:val="center"/>
              <w:rPr>
                <w:b/>
                <w:bCs/>
                <w:color w:val="000000"/>
                <w:sz w:val="16"/>
                <w:szCs w:val="16"/>
                <w:lang w:val="en-US" w:eastAsia="en-US"/>
              </w:rPr>
            </w:pPr>
            <w:r w:rsidRPr="00DE69E4">
              <w:rPr>
                <w:b/>
                <w:bCs/>
                <w:color w:val="000000"/>
                <w:sz w:val="16"/>
                <w:szCs w:val="16"/>
                <w:lang w:val="en-US" w:eastAsia="en-US"/>
              </w:rPr>
              <w:t>Student Place Of Work</w:t>
            </w:r>
          </w:p>
        </w:tc>
        <w:tc>
          <w:tcPr>
            <w:tcW w:w="378" w:type="dxa"/>
            <w:vMerge w:val="restart"/>
            <w:tcBorders>
              <w:top w:val="nil"/>
              <w:left w:val="single" w:sz="8" w:space="0" w:color="auto"/>
              <w:bottom w:val="single" w:sz="8" w:space="0" w:color="000000"/>
              <w:right w:val="single" w:sz="8" w:space="0" w:color="auto"/>
            </w:tcBorders>
            <w:shd w:val="clear" w:color="auto" w:fill="auto"/>
            <w:textDirection w:val="btLr"/>
            <w:vAlign w:val="bottom"/>
            <w:hideMark/>
          </w:tcPr>
          <w:p w14:paraId="359C5853" w14:textId="77777777" w:rsidR="00DE69E4" w:rsidRPr="00DE69E4" w:rsidRDefault="00DE69E4" w:rsidP="000412B4">
            <w:pPr>
              <w:jc w:val="left"/>
              <w:rPr>
                <w:color w:val="000000"/>
                <w:sz w:val="16"/>
                <w:szCs w:val="16"/>
                <w:lang w:val="en-US" w:eastAsia="en-US"/>
              </w:rPr>
            </w:pPr>
            <w:r w:rsidRPr="00DE69E4">
              <w:rPr>
                <w:color w:val="000000"/>
                <w:sz w:val="16"/>
                <w:szCs w:val="16"/>
                <w:lang w:val="nl-BE" w:eastAsia="en-US"/>
              </w:rPr>
              <w:t>cancelled</w:t>
            </w:r>
          </w:p>
        </w:tc>
        <w:tc>
          <w:tcPr>
            <w:tcW w:w="378" w:type="dxa"/>
            <w:vMerge w:val="restart"/>
            <w:tcBorders>
              <w:top w:val="nil"/>
              <w:left w:val="single" w:sz="8" w:space="0" w:color="auto"/>
              <w:bottom w:val="single" w:sz="8" w:space="0" w:color="000000"/>
              <w:right w:val="single" w:sz="8" w:space="0" w:color="auto"/>
            </w:tcBorders>
            <w:shd w:val="clear" w:color="auto" w:fill="auto"/>
            <w:textDirection w:val="btLr"/>
            <w:vAlign w:val="bottom"/>
            <w:hideMark/>
          </w:tcPr>
          <w:p w14:paraId="49F52D89" w14:textId="77777777" w:rsidR="00DE69E4" w:rsidRPr="00DE69E4" w:rsidRDefault="00DE69E4" w:rsidP="000412B4">
            <w:pPr>
              <w:jc w:val="left"/>
              <w:rPr>
                <w:color w:val="000000"/>
                <w:sz w:val="16"/>
                <w:szCs w:val="16"/>
                <w:lang w:val="en-US" w:eastAsia="en-US"/>
              </w:rPr>
            </w:pPr>
            <w:r w:rsidRPr="00DE69E4">
              <w:rPr>
                <w:color w:val="000000"/>
                <w:sz w:val="16"/>
                <w:szCs w:val="16"/>
                <w:lang w:val="nl-BE" w:eastAsia="en-US"/>
              </w:rPr>
              <w:t>creationTimestamp</w:t>
            </w:r>
          </w:p>
        </w:tc>
        <w:tc>
          <w:tcPr>
            <w:tcW w:w="378" w:type="dxa"/>
            <w:vMerge w:val="restart"/>
            <w:tcBorders>
              <w:top w:val="nil"/>
              <w:left w:val="single" w:sz="8" w:space="0" w:color="auto"/>
              <w:bottom w:val="single" w:sz="8" w:space="0" w:color="000000"/>
              <w:right w:val="single" w:sz="8" w:space="0" w:color="auto"/>
            </w:tcBorders>
            <w:shd w:val="clear" w:color="auto" w:fill="auto"/>
            <w:textDirection w:val="btLr"/>
            <w:vAlign w:val="bottom"/>
            <w:hideMark/>
          </w:tcPr>
          <w:p w14:paraId="5DE0C240" w14:textId="77777777" w:rsidR="00DE69E4" w:rsidRPr="00DE69E4" w:rsidRDefault="00DE69E4" w:rsidP="000412B4">
            <w:pPr>
              <w:jc w:val="left"/>
              <w:rPr>
                <w:color w:val="000000"/>
                <w:sz w:val="16"/>
                <w:szCs w:val="16"/>
                <w:lang w:val="en-US" w:eastAsia="en-US"/>
              </w:rPr>
            </w:pPr>
            <w:r w:rsidRPr="00DE69E4">
              <w:rPr>
                <w:color w:val="000000"/>
                <w:sz w:val="16"/>
                <w:szCs w:val="16"/>
                <w:lang w:val="nl-BE" w:eastAsia="en-US"/>
              </w:rPr>
              <w:t>lastUpdateTimestamp</w:t>
            </w:r>
          </w:p>
        </w:tc>
        <w:tc>
          <w:tcPr>
            <w:tcW w:w="378" w:type="dxa"/>
            <w:vMerge w:val="restart"/>
            <w:tcBorders>
              <w:top w:val="nil"/>
              <w:left w:val="single" w:sz="8" w:space="0" w:color="auto"/>
              <w:bottom w:val="single" w:sz="8" w:space="0" w:color="000000"/>
              <w:right w:val="single" w:sz="8" w:space="0" w:color="auto"/>
            </w:tcBorders>
            <w:shd w:val="clear" w:color="auto" w:fill="auto"/>
            <w:textDirection w:val="btLr"/>
            <w:vAlign w:val="bottom"/>
            <w:hideMark/>
          </w:tcPr>
          <w:p w14:paraId="1288F728" w14:textId="77777777" w:rsidR="00DE69E4" w:rsidRPr="00DE69E4" w:rsidRDefault="00DE69E4" w:rsidP="000412B4">
            <w:pPr>
              <w:jc w:val="left"/>
              <w:rPr>
                <w:color w:val="000000"/>
                <w:sz w:val="16"/>
                <w:szCs w:val="16"/>
                <w:lang w:val="en-US" w:eastAsia="en-US"/>
              </w:rPr>
            </w:pPr>
            <w:r w:rsidRPr="00DE69E4">
              <w:rPr>
                <w:color w:val="000000"/>
                <w:sz w:val="16"/>
                <w:szCs w:val="16"/>
                <w:lang w:val="nl-BE" w:eastAsia="en-US"/>
              </w:rPr>
              <w:t>lastDimonaAction</w:t>
            </w:r>
          </w:p>
        </w:tc>
        <w:tc>
          <w:tcPr>
            <w:tcW w:w="401" w:type="dxa"/>
            <w:vMerge w:val="restart"/>
            <w:tcBorders>
              <w:top w:val="nil"/>
              <w:left w:val="single" w:sz="8" w:space="0" w:color="auto"/>
              <w:bottom w:val="single" w:sz="8" w:space="0" w:color="000000"/>
              <w:right w:val="single" w:sz="8" w:space="0" w:color="auto"/>
            </w:tcBorders>
            <w:shd w:val="clear" w:color="auto" w:fill="auto"/>
            <w:noWrap/>
            <w:textDirection w:val="btLr"/>
            <w:vAlign w:val="bottom"/>
            <w:hideMark/>
          </w:tcPr>
          <w:p w14:paraId="2B7E6E35" w14:textId="77777777" w:rsidR="00DE69E4" w:rsidRPr="00DE69E4" w:rsidRDefault="00DE69E4" w:rsidP="000412B4">
            <w:pPr>
              <w:jc w:val="left"/>
              <w:rPr>
                <w:color w:val="000000"/>
                <w:sz w:val="16"/>
                <w:szCs w:val="16"/>
                <w:lang w:val="en-US" w:eastAsia="en-US"/>
              </w:rPr>
            </w:pPr>
            <w:r w:rsidRPr="00DE69E4">
              <w:rPr>
                <w:color w:val="000000"/>
                <w:sz w:val="16"/>
                <w:szCs w:val="16"/>
                <w:lang w:val="en-US" w:eastAsia="en-US"/>
              </w:rPr>
              <w:t>fundId</w:t>
            </w:r>
          </w:p>
        </w:tc>
        <w:tc>
          <w:tcPr>
            <w:tcW w:w="401" w:type="dxa"/>
            <w:vMerge w:val="restart"/>
            <w:tcBorders>
              <w:top w:val="nil"/>
              <w:left w:val="single" w:sz="8" w:space="0" w:color="auto"/>
              <w:bottom w:val="single" w:sz="8" w:space="0" w:color="000000"/>
              <w:right w:val="single" w:sz="8" w:space="0" w:color="auto"/>
            </w:tcBorders>
            <w:shd w:val="clear" w:color="auto" w:fill="auto"/>
            <w:noWrap/>
            <w:textDirection w:val="btLr"/>
            <w:vAlign w:val="bottom"/>
            <w:hideMark/>
          </w:tcPr>
          <w:p w14:paraId="2C56B555" w14:textId="77777777" w:rsidR="00DE69E4" w:rsidRPr="00DE69E4" w:rsidRDefault="00DE69E4" w:rsidP="000412B4">
            <w:pPr>
              <w:jc w:val="left"/>
              <w:rPr>
                <w:color w:val="000000"/>
                <w:sz w:val="16"/>
                <w:szCs w:val="16"/>
                <w:lang w:val="en-US" w:eastAsia="en-US"/>
              </w:rPr>
            </w:pPr>
            <w:r w:rsidRPr="00DE69E4">
              <w:rPr>
                <w:color w:val="000000"/>
                <w:sz w:val="16"/>
                <w:szCs w:val="16"/>
                <w:lang w:val="en-US" w:eastAsia="en-US"/>
              </w:rPr>
              <w:t>fileNumber</w:t>
            </w:r>
          </w:p>
        </w:tc>
        <w:tc>
          <w:tcPr>
            <w:tcW w:w="480" w:type="dxa"/>
            <w:vMerge w:val="restart"/>
            <w:tcBorders>
              <w:top w:val="nil"/>
              <w:left w:val="single" w:sz="8" w:space="0" w:color="auto"/>
              <w:bottom w:val="single" w:sz="8" w:space="0" w:color="000000"/>
              <w:right w:val="single" w:sz="8" w:space="0" w:color="auto"/>
            </w:tcBorders>
            <w:shd w:val="clear" w:color="auto" w:fill="auto"/>
            <w:noWrap/>
            <w:textDirection w:val="btLr"/>
            <w:vAlign w:val="bottom"/>
            <w:hideMark/>
          </w:tcPr>
          <w:p w14:paraId="15773BB3" w14:textId="77777777" w:rsidR="00DE69E4" w:rsidRPr="00DE69E4" w:rsidRDefault="00DE69E4" w:rsidP="000412B4">
            <w:pPr>
              <w:jc w:val="left"/>
              <w:rPr>
                <w:color w:val="000000"/>
                <w:sz w:val="16"/>
                <w:szCs w:val="16"/>
                <w:lang w:val="en-US" w:eastAsia="en-US"/>
              </w:rPr>
            </w:pPr>
            <w:r w:rsidRPr="00DE69E4">
              <w:rPr>
                <w:color w:val="000000"/>
                <w:sz w:val="16"/>
                <w:szCs w:val="16"/>
                <w:lang w:val="en-US" w:eastAsia="en-US"/>
              </w:rPr>
              <w:t>fundOfficeId</w:t>
            </w:r>
          </w:p>
        </w:tc>
      </w:tr>
      <w:tr w:rsidR="00187E6A" w:rsidRPr="00DE69E4" w14:paraId="263C8592" w14:textId="77777777" w:rsidTr="00AC31B9">
        <w:trPr>
          <w:trHeight w:val="720"/>
        </w:trPr>
        <w:tc>
          <w:tcPr>
            <w:tcW w:w="724" w:type="dxa"/>
            <w:vMerge/>
            <w:tcBorders>
              <w:top w:val="single" w:sz="8" w:space="0" w:color="auto"/>
              <w:left w:val="single" w:sz="8" w:space="0" w:color="auto"/>
              <w:bottom w:val="single" w:sz="8" w:space="0" w:color="000000"/>
              <w:right w:val="single" w:sz="8" w:space="0" w:color="auto"/>
            </w:tcBorders>
            <w:vAlign w:val="center"/>
            <w:hideMark/>
          </w:tcPr>
          <w:p w14:paraId="3BB4913C" w14:textId="77777777" w:rsidR="00DE69E4" w:rsidRPr="00DE69E4" w:rsidRDefault="00DE69E4" w:rsidP="00DE69E4">
            <w:pPr>
              <w:jc w:val="left"/>
              <w:rPr>
                <w:color w:val="000000"/>
                <w:sz w:val="16"/>
                <w:szCs w:val="16"/>
                <w:lang w:val="en-US" w:eastAsia="en-US"/>
              </w:rPr>
            </w:pPr>
          </w:p>
        </w:tc>
        <w:tc>
          <w:tcPr>
            <w:tcW w:w="294" w:type="dxa"/>
            <w:vMerge/>
            <w:tcBorders>
              <w:top w:val="single" w:sz="8" w:space="0" w:color="auto"/>
              <w:left w:val="single" w:sz="8" w:space="0" w:color="auto"/>
              <w:bottom w:val="single" w:sz="8" w:space="0" w:color="000000"/>
              <w:right w:val="single" w:sz="8" w:space="0" w:color="auto"/>
            </w:tcBorders>
            <w:vAlign w:val="center"/>
            <w:hideMark/>
          </w:tcPr>
          <w:p w14:paraId="1934865D" w14:textId="77777777" w:rsidR="00DE69E4" w:rsidRPr="00DE69E4" w:rsidRDefault="00DE69E4" w:rsidP="00DE69E4">
            <w:pPr>
              <w:jc w:val="left"/>
              <w:rPr>
                <w:color w:val="000000"/>
                <w:sz w:val="16"/>
                <w:szCs w:val="16"/>
                <w:lang w:val="en-US" w:eastAsia="en-US"/>
              </w:rPr>
            </w:pPr>
          </w:p>
        </w:tc>
        <w:tc>
          <w:tcPr>
            <w:tcW w:w="379" w:type="dxa"/>
            <w:vMerge/>
            <w:tcBorders>
              <w:top w:val="single" w:sz="8" w:space="0" w:color="auto"/>
              <w:left w:val="single" w:sz="8" w:space="0" w:color="auto"/>
              <w:bottom w:val="single" w:sz="8" w:space="0" w:color="000000"/>
              <w:right w:val="single" w:sz="8" w:space="0" w:color="auto"/>
            </w:tcBorders>
            <w:vAlign w:val="center"/>
            <w:hideMark/>
          </w:tcPr>
          <w:p w14:paraId="0F134FEA" w14:textId="77777777" w:rsidR="00DE69E4" w:rsidRPr="00DE69E4" w:rsidRDefault="00DE69E4" w:rsidP="00DE69E4">
            <w:pPr>
              <w:jc w:val="left"/>
              <w:rPr>
                <w:color w:val="000000"/>
                <w:sz w:val="16"/>
                <w:szCs w:val="16"/>
                <w:lang w:val="en-US" w:eastAsia="en-US"/>
              </w:rPr>
            </w:pPr>
          </w:p>
        </w:tc>
        <w:tc>
          <w:tcPr>
            <w:tcW w:w="379" w:type="dxa"/>
            <w:vMerge/>
            <w:tcBorders>
              <w:top w:val="nil"/>
              <w:left w:val="single" w:sz="8" w:space="0" w:color="auto"/>
              <w:bottom w:val="single" w:sz="8" w:space="0" w:color="000000"/>
              <w:right w:val="single" w:sz="8" w:space="0" w:color="auto"/>
            </w:tcBorders>
            <w:vAlign w:val="center"/>
            <w:hideMark/>
          </w:tcPr>
          <w:p w14:paraId="72ED8B56" w14:textId="77777777" w:rsidR="00DE69E4" w:rsidRPr="00DE69E4" w:rsidRDefault="00DE69E4" w:rsidP="00DE69E4">
            <w:pPr>
              <w:jc w:val="left"/>
              <w:rPr>
                <w:color w:val="000000"/>
                <w:sz w:val="16"/>
                <w:szCs w:val="16"/>
                <w:lang w:val="en-US" w:eastAsia="en-US"/>
              </w:rPr>
            </w:pPr>
          </w:p>
        </w:tc>
        <w:tc>
          <w:tcPr>
            <w:tcW w:w="933" w:type="dxa"/>
            <w:gridSpan w:val="2"/>
            <w:tcBorders>
              <w:top w:val="nil"/>
              <w:left w:val="nil"/>
              <w:bottom w:val="single" w:sz="8" w:space="0" w:color="auto"/>
              <w:right w:val="single" w:sz="8" w:space="0" w:color="000000"/>
            </w:tcBorders>
            <w:shd w:val="clear" w:color="auto" w:fill="auto"/>
            <w:vAlign w:val="center"/>
            <w:hideMark/>
          </w:tcPr>
          <w:p w14:paraId="1E075F73" w14:textId="77777777" w:rsidR="00DE69E4" w:rsidRPr="00DE69E4" w:rsidRDefault="00DE69E4" w:rsidP="00DE69E4">
            <w:pPr>
              <w:jc w:val="center"/>
              <w:rPr>
                <w:b/>
                <w:bCs/>
                <w:color w:val="000000"/>
                <w:sz w:val="16"/>
                <w:szCs w:val="16"/>
                <w:lang w:val="en-US" w:eastAsia="en-US"/>
              </w:rPr>
            </w:pPr>
            <w:r w:rsidRPr="00DE69E4">
              <w:rPr>
                <w:b/>
                <w:bCs/>
                <w:color w:val="000000"/>
                <w:sz w:val="16"/>
                <w:szCs w:val="16"/>
                <w:lang w:val="fr-BE" w:eastAsia="fr-BE"/>
              </w:rPr>
              <w:t>employer</w:t>
            </w:r>
          </w:p>
        </w:tc>
        <w:tc>
          <w:tcPr>
            <w:tcW w:w="1751" w:type="dxa"/>
            <w:gridSpan w:val="5"/>
            <w:tcBorders>
              <w:top w:val="nil"/>
              <w:left w:val="nil"/>
              <w:bottom w:val="single" w:sz="8" w:space="0" w:color="auto"/>
              <w:right w:val="single" w:sz="8" w:space="0" w:color="000000"/>
            </w:tcBorders>
            <w:shd w:val="clear" w:color="auto" w:fill="auto"/>
            <w:vAlign w:val="center"/>
            <w:hideMark/>
          </w:tcPr>
          <w:p w14:paraId="1BE58656" w14:textId="77777777" w:rsidR="00DE69E4" w:rsidRPr="00DE69E4" w:rsidRDefault="00DE69E4" w:rsidP="00DE69E4">
            <w:pPr>
              <w:jc w:val="center"/>
              <w:rPr>
                <w:b/>
                <w:bCs/>
                <w:color w:val="000000"/>
                <w:sz w:val="16"/>
                <w:szCs w:val="16"/>
                <w:lang w:val="en-US" w:eastAsia="en-US"/>
              </w:rPr>
            </w:pPr>
            <w:r w:rsidRPr="00DE69E4">
              <w:rPr>
                <w:b/>
                <w:bCs/>
                <w:color w:val="000000"/>
                <w:sz w:val="16"/>
                <w:szCs w:val="16"/>
                <w:lang w:val="fr-BE" w:eastAsia="fr-BE"/>
              </w:rPr>
              <w:t>worker</w:t>
            </w:r>
          </w:p>
        </w:tc>
        <w:tc>
          <w:tcPr>
            <w:tcW w:w="378" w:type="dxa"/>
            <w:vMerge w:val="restart"/>
            <w:tcBorders>
              <w:top w:val="nil"/>
              <w:left w:val="single" w:sz="8" w:space="0" w:color="auto"/>
              <w:bottom w:val="single" w:sz="8" w:space="0" w:color="000000"/>
              <w:right w:val="nil"/>
            </w:tcBorders>
            <w:shd w:val="clear" w:color="auto" w:fill="auto"/>
            <w:textDirection w:val="btLr"/>
            <w:vAlign w:val="bottom"/>
            <w:hideMark/>
          </w:tcPr>
          <w:p w14:paraId="4F5F56A0" w14:textId="77777777" w:rsidR="00DE69E4" w:rsidRPr="00DE69E4" w:rsidRDefault="00DE69E4" w:rsidP="00DE69E4">
            <w:pPr>
              <w:jc w:val="center"/>
              <w:rPr>
                <w:color w:val="000000"/>
                <w:sz w:val="16"/>
                <w:szCs w:val="16"/>
                <w:lang w:val="en-US" w:eastAsia="en-US"/>
              </w:rPr>
            </w:pPr>
            <w:r w:rsidRPr="00DE69E4">
              <w:rPr>
                <w:color w:val="000000"/>
                <w:sz w:val="16"/>
                <w:szCs w:val="16"/>
                <w:lang w:val="nl-BE" w:eastAsia="en-US"/>
              </w:rPr>
              <w:t>startDate</w:t>
            </w:r>
          </w:p>
        </w:tc>
        <w:tc>
          <w:tcPr>
            <w:tcW w:w="378" w:type="dxa"/>
            <w:vMerge w:val="restart"/>
            <w:tcBorders>
              <w:top w:val="nil"/>
              <w:left w:val="single" w:sz="8" w:space="0" w:color="auto"/>
              <w:bottom w:val="single" w:sz="8" w:space="0" w:color="000000"/>
              <w:right w:val="single" w:sz="8" w:space="0" w:color="auto"/>
            </w:tcBorders>
            <w:shd w:val="clear" w:color="auto" w:fill="auto"/>
            <w:textDirection w:val="btLr"/>
            <w:vAlign w:val="bottom"/>
            <w:hideMark/>
          </w:tcPr>
          <w:p w14:paraId="178B199C" w14:textId="77777777" w:rsidR="00DE69E4" w:rsidRPr="00DE69E4" w:rsidRDefault="00DE69E4" w:rsidP="00DE69E4">
            <w:pPr>
              <w:jc w:val="center"/>
              <w:rPr>
                <w:color w:val="000000"/>
                <w:sz w:val="16"/>
                <w:szCs w:val="16"/>
                <w:lang w:val="en-US" w:eastAsia="en-US"/>
              </w:rPr>
            </w:pPr>
            <w:r w:rsidRPr="00DE69E4">
              <w:rPr>
                <w:color w:val="000000"/>
                <w:sz w:val="16"/>
                <w:szCs w:val="16"/>
                <w:lang w:val="nl-BE" w:eastAsia="en-US"/>
              </w:rPr>
              <w:t>startHour</w:t>
            </w:r>
          </w:p>
        </w:tc>
        <w:tc>
          <w:tcPr>
            <w:tcW w:w="378" w:type="dxa"/>
            <w:vMerge w:val="restart"/>
            <w:tcBorders>
              <w:top w:val="nil"/>
              <w:left w:val="single" w:sz="8" w:space="0" w:color="auto"/>
              <w:bottom w:val="single" w:sz="8" w:space="0" w:color="000000"/>
              <w:right w:val="single" w:sz="8" w:space="0" w:color="auto"/>
            </w:tcBorders>
            <w:shd w:val="clear" w:color="auto" w:fill="auto"/>
            <w:textDirection w:val="btLr"/>
            <w:vAlign w:val="bottom"/>
            <w:hideMark/>
          </w:tcPr>
          <w:p w14:paraId="4E623536" w14:textId="77777777" w:rsidR="00DE69E4" w:rsidRPr="00DE69E4" w:rsidRDefault="00DE69E4" w:rsidP="00DE69E4">
            <w:pPr>
              <w:jc w:val="center"/>
              <w:rPr>
                <w:color w:val="000000"/>
                <w:sz w:val="16"/>
                <w:szCs w:val="16"/>
                <w:lang w:val="en-US" w:eastAsia="en-US"/>
              </w:rPr>
            </w:pPr>
            <w:r w:rsidRPr="00DE69E4">
              <w:rPr>
                <w:color w:val="000000"/>
                <w:sz w:val="16"/>
                <w:szCs w:val="16"/>
                <w:lang w:val="nl-BE" w:eastAsia="en-US"/>
              </w:rPr>
              <w:t>endDate</w:t>
            </w:r>
          </w:p>
        </w:tc>
        <w:tc>
          <w:tcPr>
            <w:tcW w:w="378" w:type="dxa"/>
            <w:vMerge w:val="restart"/>
            <w:tcBorders>
              <w:top w:val="nil"/>
              <w:left w:val="nil"/>
              <w:bottom w:val="single" w:sz="8" w:space="0" w:color="000000"/>
              <w:right w:val="single" w:sz="8" w:space="0" w:color="auto"/>
            </w:tcBorders>
            <w:shd w:val="clear" w:color="auto" w:fill="auto"/>
            <w:textDirection w:val="btLr"/>
            <w:vAlign w:val="bottom"/>
            <w:hideMark/>
          </w:tcPr>
          <w:p w14:paraId="28A033A8" w14:textId="77777777" w:rsidR="00DE69E4" w:rsidRPr="00DE69E4" w:rsidRDefault="00DE69E4" w:rsidP="00DE69E4">
            <w:pPr>
              <w:jc w:val="center"/>
              <w:rPr>
                <w:color w:val="000000"/>
                <w:sz w:val="16"/>
                <w:szCs w:val="16"/>
                <w:lang w:val="en-US" w:eastAsia="en-US"/>
              </w:rPr>
            </w:pPr>
            <w:r w:rsidRPr="00DE69E4">
              <w:rPr>
                <w:color w:val="000000"/>
                <w:sz w:val="16"/>
                <w:szCs w:val="16"/>
                <w:lang w:val="nl-BE" w:eastAsia="en-US"/>
              </w:rPr>
              <w:t>endHour</w:t>
            </w:r>
          </w:p>
        </w:tc>
        <w:tc>
          <w:tcPr>
            <w:tcW w:w="378" w:type="dxa"/>
            <w:vMerge/>
            <w:tcBorders>
              <w:top w:val="nil"/>
              <w:left w:val="single" w:sz="8" w:space="0" w:color="auto"/>
              <w:bottom w:val="single" w:sz="8" w:space="0" w:color="000000"/>
              <w:right w:val="single" w:sz="8" w:space="0" w:color="auto"/>
            </w:tcBorders>
            <w:vAlign w:val="center"/>
            <w:hideMark/>
          </w:tcPr>
          <w:p w14:paraId="24EA821C" w14:textId="77777777" w:rsidR="00DE69E4" w:rsidRPr="00DE69E4" w:rsidRDefault="00DE69E4" w:rsidP="00DE69E4">
            <w:pPr>
              <w:jc w:val="left"/>
              <w:rPr>
                <w:color w:val="000000"/>
                <w:sz w:val="16"/>
                <w:szCs w:val="16"/>
                <w:lang w:val="en-US" w:eastAsia="en-US"/>
              </w:rPr>
            </w:pPr>
          </w:p>
        </w:tc>
        <w:tc>
          <w:tcPr>
            <w:tcW w:w="378" w:type="dxa"/>
            <w:vMerge/>
            <w:tcBorders>
              <w:top w:val="nil"/>
              <w:left w:val="single" w:sz="8" w:space="0" w:color="auto"/>
              <w:bottom w:val="single" w:sz="8" w:space="0" w:color="000000"/>
              <w:right w:val="single" w:sz="8" w:space="0" w:color="auto"/>
            </w:tcBorders>
            <w:vAlign w:val="center"/>
            <w:hideMark/>
          </w:tcPr>
          <w:p w14:paraId="538E29FD" w14:textId="77777777" w:rsidR="00DE69E4" w:rsidRPr="00DE69E4" w:rsidRDefault="00DE69E4" w:rsidP="00DE69E4">
            <w:pPr>
              <w:jc w:val="left"/>
              <w:rPr>
                <w:color w:val="000000"/>
                <w:sz w:val="16"/>
                <w:szCs w:val="16"/>
                <w:lang w:val="en-US" w:eastAsia="en-US"/>
              </w:rPr>
            </w:pPr>
          </w:p>
        </w:tc>
        <w:tc>
          <w:tcPr>
            <w:tcW w:w="378" w:type="dxa"/>
            <w:vMerge/>
            <w:tcBorders>
              <w:top w:val="nil"/>
              <w:left w:val="single" w:sz="8" w:space="0" w:color="auto"/>
              <w:bottom w:val="single" w:sz="8" w:space="0" w:color="000000"/>
              <w:right w:val="single" w:sz="8" w:space="0" w:color="auto"/>
            </w:tcBorders>
            <w:vAlign w:val="center"/>
            <w:hideMark/>
          </w:tcPr>
          <w:p w14:paraId="0FEDA322" w14:textId="77777777" w:rsidR="00DE69E4" w:rsidRPr="00DE69E4" w:rsidRDefault="00DE69E4" w:rsidP="00DE69E4">
            <w:pPr>
              <w:jc w:val="left"/>
              <w:rPr>
                <w:color w:val="000000"/>
                <w:sz w:val="16"/>
                <w:szCs w:val="16"/>
                <w:lang w:val="en-US" w:eastAsia="en-US"/>
              </w:rPr>
            </w:pPr>
          </w:p>
        </w:tc>
        <w:tc>
          <w:tcPr>
            <w:tcW w:w="378" w:type="dxa"/>
            <w:vMerge w:val="restart"/>
            <w:tcBorders>
              <w:top w:val="nil"/>
              <w:left w:val="single" w:sz="8" w:space="0" w:color="auto"/>
              <w:bottom w:val="single" w:sz="8" w:space="0" w:color="000000"/>
              <w:right w:val="single" w:sz="8" w:space="0" w:color="auto"/>
            </w:tcBorders>
            <w:shd w:val="clear" w:color="auto" w:fill="auto"/>
            <w:textDirection w:val="btLr"/>
            <w:vAlign w:val="bottom"/>
            <w:hideMark/>
          </w:tcPr>
          <w:p w14:paraId="2A98091F" w14:textId="77777777" w:rsidR="00DE69E4" w:rsidRPr="00DE69E4" w:rsidRDefault="00DE69E4" w:rsidP="00DE69E4">
            <w:pPr>
              <w:jc w:val="center"/>
              <w:rPr>
                <w:color w:val="000000"/>
                <w:sz w:val="16"/>
                <w:szCs w:val="16"/>
                <w:lang w:val="en-US" w:eastAsia="en-US"/>
              </w:rPr>
            </w:pPr>
            <w:r w:rsidRPr="00DE69E4">
              <w:rPr>
                <w:color w:val="000000"/>
                <w:sz w:val="16"/>
                <w:szCs w:val="16"/>
                <w:lang w:val="fr-BE" w:eastAsia="fr-BE"/>
              </w:rPr>
              <w:t>jointCommissionNbr</w:t>
            </w:r>
          </w:p>
        </w:tc>
        <w:tc>
          <w:tcPr>
            <w:tcW w:w="378" w:type="dxa"/>
            <w:vMerge w:val="restart"/>
            <w:tcBorders>
              <w:top w:val="nil"/>
              <w:left w:val="single" w:sz="8" w:space="0" w:color="auto"/>
              <w:bottom w:val="single" w:sz="8" w:space="0" w:color="000000"/>
              <w:right w:val="single" w:sz="8" w:space="0" w:color="auto"/>
            </w:tcBorders>
            <w:shd w:val="clear" w:color="auto" w:fill="auto"/>
            <w:textDirection w:val="btLr"/>
            <w:vAlign w:val="bottom"/>
            <w:hideMark/>
          </w:tcPr>
          <w:p w14:paraId="25A2C5D3" w14:textId="77777777" w:rsidR="00DE69E4" w:rsidRPr="00DE69E4" w:rsidRDefault="00DE69E4" w:rsidP="00DE69E4">
            <w:pPr>
              <w:jc w:val="center"/>
              <w:rPr>
                <w:color w:val="000000"/>
                <w:sz w:val="16"/>
                <w:szCs w:val="16"/>
                <w:lang w:val="en-US" w:eastAsia="en-US"/>
              </w:rPr>
            </w:pPr>
            <w:r w:rsidRPr="00DE69E4">
              <w:rPr>
                <w:color w:val="000000"/>
                <w:sz w:val="16"/>
                <w:szCs w:val="16"/>
                <w:lang w:val="nl-BE" w:eastAsia="en-US"/>
              </w:rPr>
              <w:t>workerCategory</w:t>
            </w:r>
          </w:p>
        </w:tc>
        <w:tc>
          <w:tcPr>
            <w:tcW w:w="1512" w:type="dxa"/>
            <w:gridSpan w:val="4"/>
            <w:tcBorders>
              <w:top w:val="single" w:sz="8" w:space="0" w:color="auto"/>
              <w:left w:val="nil"/>
              <w:bottom w:val="single" w:sz="8" w:space="0" w:color="auto"/>
              <w:right w:val="single" w:sz="8" w:space="0" w:color="000000"/>
            </w:tcBorders>
            <w:shd w:val="clear" w:color="auto" w:fill="auto"/>
            <w:vAlign w:val="center"/>
            <w:hideMark/>
          </w:tcPr>
          <w:p w14:paraId="708C0824" w14:textId="77777777" w:rsidR="00DE69E4" w:rsidRPr="00DE69E4" w:rsidRDefault="00DE69E4" w:rsidP="00DE69E4">
            <w:pPr>
              <w:jc w:val="center"/>
              <w:rPr>
                <w:b/>
                <w:bCs/>
                <w:color w:val="000000"/>
                <w:sz w:val="16"/>
                <w:szCs w:val="16"/>
                <w:lang w:val="en-US" w:eastAsia="en-US"/>
              </w:rPr>
            </w:pPr>
            <w:r w:rsidRPr="00DE69E4">
              <w:rPr>
                <w:b/>
                <w:bCs/>
                <w:color w:val="000000"/>
                <w:sz w:val="16"/>
                <w:szCs w:val="16"/>
                <w:lang w:val="en-US" w:eastAsia="en-US"/>
              </w:rPr>
              <w:t>usingEmployer</w:t>
            </w:r>
          </w:p>
        </w:tc>
        <w:tc>
          <w:tcPr>
            <w:tcW w:w="378" w:type="dxa"/>
            <w:vMerge w:val="restart"/>
            <w:tcBorders>
              <w:top w:val="nil"/>
              <w:left w:val="single" w:sz="8" w:space="0" w:color="auto"/>
              <w:bottom w:val="single" w:sz="8" w:space="0" w:color="000000"/>
              <w:right w:val="single" w:sz="8" w:space="0" w:color="auto"/>
            </w:tcBorders>
            <w:shd w:val="clear" w:color="auto" w:fill="auto"/>
            <w:textDirection w:val="btLr"/>
            <w:vAlign w:val="bottom"/>
            <w:hideMark/>
          </w:tcPr>
          <w:p w14:paraId="47213AC6" w14:textId="77777777" w:rsidR="00DE69E4" w:rsidRPr="00DE69E4" w:rsidRDefault="00DE69E4" w:rsidP="00DE69E4">
            <w:pPr>
              <w:jc w:val="center"/>
              <w:rPr>
                <w:color w:val="000000"/>
                <w:sz w:val="16"/>
                <w:szCs w:val="16"/>
                <w:lang w:val="en-US" w:eastAsia="en-US"/>
              </w:rPr>
            </w:pPr>
            <w:r w:rsidRPr="00DE69E4">
              <w:rPr>
                <w:color w:val="000000"/>
                <w:sz w:val="16"/>
                <w:szCs w:val="16"/>
                <w:lang w:val="nl-BE" w:eastAsia="en-US"/>
              </w:rPr>
              <w:t>subEntityNbr</w:t>
            </w:r>
          </w:p>
        </w:tc>
        <w:tc>
          <w:tcPr>
            <w:tcW w:w="378" w:type="dxa"/>
            <w:vMerge/>
            <w:tcBorders>
              <w:top w:val="nil"/>
              <w:left w:val="single" w:sz="8" w:space="0" w:color="auto"/>
              <w:bottom w:val="single" w:sz="8" w:space="0" w:color="000000"/>
              <w:right w:val="single" w:sz="8" w:space="0" w:color="auto"/>
            </w:tcBorders>
            <w:vAlign w:val="center"/>
            <w:hideMark/>
          </w:tcPr>
          <w:p w14:paraId="60D894C5" w14:textId="77777777" w:rsidR="00DE69E4" w:rsidRPr="00DE69E4" w:rsidRDefault="00DE69E4" w:rsidP="00DE69E4">
            <w:pPr>
              <w:jc w:val="left"/>
              <w:rPr>
                <w:color w:val="000000"/>
                <w:sz w:val="16"/>
                <w:szCs w:val="16"/>
                <w:lang w:val="en-US" w:eastAsia="en-US"/>
              </w:rPr>
            </w:pPr>
          </w:p>
        </w:tc>
        <w:tc>
          <w:tcPr>
            <w:tcW w:w="467" w:type="dxa"/>
            <w:vMerge w:val="restart"/>
            <w:tcBorders>
              <w:top w:val="nil"/>
              <w:left w:val="single" w:sz="8" w:space="0" w:color="auto"/>
              <w:bottom w:val="single" w:sz="8" w:space="0" w:color="000000"/>
              <w:right w:val="single" w:sz="8" w:space="0" w:color="auto"/>
            </w:tcBorders>
            <w:shd w:val="clear" w:color="auto" w:fill="auto"/>
            <w:textDirection w:val="btLr"/>
            <w:vAlign w:val="bottom"/>
            <w:hideMark/>
          </w:tcPr>
          <w:p w14:paraId="6FD03769" w14:textId="77777777" w:rsidR="00DE69E4" w:rsidRPr="00DE69E4" w:rsidRDefault="00DE69E4" w:rsidP="00DE69E4">
            <w:pPr>
              <w:jc w:val="center"/>
              <w:rPr>
                <w:color w:val="000000"/>
                <w:sz w:val="16"/>
                <w:szCs w:val="16"/>
                <w:lang w:val="en-US" w:eastAsia="en-US"/>
              </w:rPr>
            </w:pPr>
            <w:r w:rsidRPr="00DE69E4">
              <w:rPr>
                <w:color w:val="000000"/>
                <w:sz w:val="16"/>
                <w:szCs w:val="16"/>
                <w:lang w:val="fr-BE" w:eastAsia="fr-BE"/>
              </w:rPr>
              <w:t>firstMonthC32ANbr</w:t>
            </w:r>
          </w:p>
        </w:tc>
        <w:tc>
          <w:tcPr>
            <w:tcW w:w="617" w:type="dxa"/>
            <w:vMerge w:val="restart"/>
            <w:tcBorders>
              <w:top w:val="nil"/>
              <w:left w:val="single" w:sz="8" w:space="0" w:color="auto"/>
              <w:bottom w:val="single" w:sz="8" w:space="0" w:color="000000"/>
              <w:right w:val="single" w:sz="8" w:space="0" w:color="auto"/>
            </w:tcBorders>
            <w:shd w:val="clear" w:color="auto" w:fill="auto"/>
            <w:textDirection w:val="btLr"/>
            <w:vAlign w:val="bottom"/>
            <w:hideMark/>
          </w:tcPr>
          <w:p w14:paraId="21EA9BED" w14:textId="77777777" w:rsidR="00DE69E4" w:rsidRPr="00DE69E4" w:rsidRDefault="00DE69E4" w:rsidP="00DE69E4">
            <w:pPr>
              <w:jc w:val="center"/>
              <w:rPr>
                <w:color w:val="000000"/>
                <w:sz w:val="16"/>
                <w:szCs w:val="16"/>
                <w:lang w:val="en-US" w:eastAsia="en-US"/>
              </w:rPr>
            </w:pPr>
            <w:r w:rsidRPr="00DE69E4">
              <w:rPr>
                <w:color w:val="000000"/>
                <w:sz w:val="16"/>
                <w:szCs w:val="16"/>
                <w:lang w:val="nl-BE" w:eastAsia="en-US"/>
              </w:rPr>
              <w:t>nextMonthC32ANbr</w:t>
            </w:r>
          </w:p>
        </w:tc>
        <w:tc>
          <w:tcPr>
            <w:tcW w:w="283" w:type="dxa"/>
            <w:vMerge w:val="restart"/>
            <w:tcBorders>
              <w:top w:val="nil"/>
              <w:left w:val="single" w:sz="8" w:space="0" w:color="auto"/>
              <w:bottom w:val="single" w:sz="8" w:space="0" w:color="000000"/>
              <w:right w:val="single" w:sz="8" w:space="0" w:color="auto"/>
            </w:tcBorders>
            <w:shd w:val="clear" w:color="auto" w:fill="auto"/>
            <w:textDirection w:val="btLr"/>
            <w:vAlign w:val="bottom"/>
            <w:hideMark/>
          </w:tcPr>
          <w:p w14:paraId="406C926A" w14:textId="77777777" w:rsidR="00DE69E4" w:rsidRPr="00DE69E4" w:rsidRDefault="00DE69E4" w:rsidP="00DE69E4">
            <w:pPr>
              <w:jc w:val="center"/>
              <w:rPr>
                <w:color w:val="000000"/>
                <w:sz w:val="16"/>
                <w:szCs w:val="16"/>
                <w:lang w:val="en-US" w:eastAsia="en-US"/>
              </w:rPr>
            </w:pPr>
            <w:r w:rsidRPr="00DE69E4">
              <w:rPr>
                <w:color w:val="000000"/>
                <w:sz w:val="16"/>
                <w:szCs w:val="16"/>
                <w:lang w:val="nl-BE" w:eastAsia="en-US"/>
              </w:rPr>
              <w:t>denomination</w:t>
            </w:r>
          </w:p>
        </w:tc>
        <w:tc>
          <w:tcPr>
            <w:tcW w:w="353" w:type="dxa"/>
            <w:vMerge w:val="restart"/>
            <w:tcBorders>
              <w:top w:val="nil"/>
              <w:left w:val="single" w:sz="8" w:space="0" w:color="auto"/>
              <w:bottom w:val="single" w:sz="8" w:space="0" w:color="000000"/>
              <w:right w:val="single" w:sz="8" w:space="0" w:color="auto"/>
            </w:tcBorders>
            <w:shd w:val="clear" w:color="auto" w:fill="auto"/>
            <w:textDirection w:val="btLr"/>
            <w:vAlign w:val="bottom"/>
            <w:hideMark/>
          </w:tcPr>
          <w:p w14:paraId="2039B2A5" w14:textId="77777777" w:rsidR="00DE69E4" w:rsidRPr="00DE69E4" w:rsidRDefault="00DE69E4" w:rsidP="00DE69E4">
            <w:pPr>
              <w:jc w:val="center"/>
              <w:rPr>
                <w:color w:val="000000"/>
                <w:sz w:val="16"/>
                <w:szCs w:val="16"/>
                <w:lang w:val="en-US" w:eastAsia="en-US"/>
              </w:rPr>
            </w:pPr>
            <w:r w:rsidRPr="00DE69E4">
              <w:rPr>
                <w:color w:val="000000"/>
                <w:sz w:val="16"/>
                <w:szCs w:val="16"/>
                <w:lang w:val="nl-BE" w:eastAsia="en-US"/>
              </w:rPr>
              <w:t>address</w:t>
            </w:r>
          </w:p>
        </w:tc>
        <w:tc>
          <w:tcPr>
            <w:tcW w:w="378" w:type="dxa"/>
            <w:vMerge/>
            <w:tcBorders>
              <w:top w:val="nil"/>
              <w:left w:val="single" w:sz="8" w:space="0" w:color="auto"/>
              <w:bottom w:val="single" w:sz="8" w:space="0" w:color="000000"/>
              <w:right w:val="single" w:sz="8" w:space="0" w:color="auto"/>
            </w:tcBorders>
            <w:vAlign w:val="center"/>
            <w:hideMark/>
          </w:tcPr>
          <w:p w14:paraId="60871804" w14:textId="77777777" w:rsidR="00DE69E4" w:rsidRPr="00DE69E4" w:rsidRDefault="00DE69E4" w:rsidP="00DE69E4">
            <w:pPr>
              <w:jc w:val="left"/>
              <w:rPr>
                <w:color w:val="000000"/>
                <w:sz w:val="16"/>
                <w:szCs w:val="16"/>
                <w:lang w:val="en-US" w:eastAsia="en-US"/>
              </w:rPr>
            </w:pPr>
          </w:p>
        </w:tc>
        <w:tc>
          <w:tcPr>
            <w:tcW w:w="378" w:type="dxa"/>
            <w:vMerge/>
            <w:tcBorders>
              <w:top w:val="nil"/>
              <w:left w:val="single" w:sz="8" w:space="0" w:color="auto"/>
              <w:bottom w:val="single" w:sz="8" w:space="0" w:color="000000"/>
              <w:right w:val="single" w:sz="8" w:space="0" w:color="auto"/>
            </w:tcBorders>
            <w:vAlign w:val="center"/>
            <w:hideMark/>
          </w:tcPr>
          <w:p w14:paraId="39B13482" w14:textId="77777777" w:rsidR="00DE69E4" w:rsidRPr="00DE69E4" w:rsidRDefault="00DE69E4" w:rsidP="00DE69E4">
            <w:pPr>
              <w:jc w:val="left"/>
              <w:rPr>
                <w:color w:val="000000"/>
                <w:sz w:val="16"/>
                <w:szCs w:val="16"/>
                <w:lang w:val="en-US" w:eastAsia="en-US"/>
              </w:rPr>
            </w:pPr>
          </w:p>
        </w:tc>
        <w:tc>
          <w:tcPr>
            <w:tcW w:w="378" w:type="dxa"/>
            <w:vMerge/>
            <w:tcBorders>
              <w:top w:val="nil"/>
              <w:left w:val="single" w:sz="8" w:space="0" w:color="auto"/>
              <w:bottom w:val="single" w:sz="8" w:space="0" w:color="000000"/>
              <w:right w:val="single" w:sz="8" w:space="0" w:color="auto"/>
            </w:tcBorders>
            <w:vAlign w:val="center"/>
            <w:hideMark/>
          </w:tcPr>
          <w:p w14:paraId="5E383E02" w14:textId="77777777" w:rsidR="00DE69E4" w:rsidRPr="00DE69E4" w:rsidRDefault="00DE69E4" w:rsidP="00DE69E4">
            <w:pPr>
              <w:jc w:val="left"/>
              <w:rPr>
                <w:color w:val="000000"/>
                <w:sz w:val="16"/>
                <w:szCs w:val="16"/>
                <w:lang w:val="en-US" w:eastAsia="en-US"/>
              </w:rPr>
            </w:pPr>
          </w:p>
        </w:tc>
        <w:tc>
          <w:tcPr>
            <w:tcW w:w="378" w:type="dxa"/>
            <w:vMerge/>
            <w:tcBorders>
              <w:top w:val="nil"/>
              <w:left w:val="single" w:sz="8" w:space="0" w:color="auto"/>
              <w:bottom w:val="single" w:sz="8" w:space="0" w:color="000000"/>
              <w:right w:val="single" w:sz="8" w:space="0" w:color="auto"/>
            </w:tcBorders>
            <w:vAlign w:val="center"/>
            <w:hideMark/>
          </w:tcPr>
          <w:p w14:paraId="2EAFCA50" w14:textId="77777777" w:rsidR="00DE69E4" w:rsidRPr="00DE69E4" w:rsidRDefault="00DE69E4" w:rsidP="00DE69E4">
            <w:pPr>
              <w:jc w:val="left"/>
              <w:rPr>
                <w:color w:val="000000"/>
                <w:sz w:val="16"/>
                <w:szCs w:val="16"/>
                <w:lang w:val="en-US" w:eastAsia="en-US"/>
              </w:rPr>
            </w:pPr>
          </w:p>
        </w:tc>
        <w:tc>
          <w:tcPr>
            <w:tcW w:w="401" w:type="dxa"/>
            <w:vMerge/>
            <w:tcBorders>
              <w:top w:val="nil"/>
              <w:left w:val="single" w:sz="8" w:space="0" w:color="auto"/>
              <w:bottom w:val="single" w:sz="8" w:space="0" w:color="000000"/>
              <w:right w:val="single" w:sz="8" w:space="0" w:color="auto"/>
            </w:tcBorders>
            <w:vAlign w:val="center"/>
            <w:hideMark/>
          </w:tcPr>
          <w:p w14:paraId="28F13502" w14:textId="77777777" w:rsidR="00DE69E4" w:rsidRPr="00DE69E4" w:rsidRDefault="00DE69E4" w:rsidP="00DE69E4">
            <w:pPr>
              <w:jc w:val="left"/>
              <w:rPr>
                <w:color w:val="000000"/>
                <w:sz w:val="16"/>
                <w:szCs w:val="16"/>
                <w:lang w:val="en-US" w:eastAsia="en-US"/>
              </w:rPr>
            </w:pPr>
          </w:p>
        </w:tc>
        <w:tc>
          <w:tcPr>
            <w:tcW w:w="401" w:type="dxa"/>
            <w:vMerge/>
            <w:tcBorders>
              <w:top w:val="nil"/>
              <w:left w:val="single" w:sz="8" w:space="0" w:color="auto"/>
              <w:bottom w:val="single" w:sz="8" w:space="0" w:color="000000"/>
              <w:right w:val="single" w:sz="8" w:space="0" w:color="auto"/>
            </w:tcBorders>
            <w:vAlign w:val="center"/>
            <w:hideMark/>
          </w:tcPr>
          <w:p w14:paraId="488B4E51" w14:textId="77777777" w:rsidR="00DE69E4" w:rsidRPr="00DE69E4" w:rsidRDefault="00DE69E4" w:rsidP="00DE69E4">
            <w:pPr>
              <w:jc w:val="left"/>
              <w:rPr>
                <w:color w:val="000000"/>
                <w:sz w:val="16"/>
                <w:szCs w:val="16"/>
                <w:lang w:val="en-US" w:eastAsia="en-US"/>
              </w:rPr>
            </w:pPr>
          </w:p>
        </w:tc>
        <w:tc>
          <w:tcPr>
            <w:tcW w:w="480" w:type="dxa"/>
            <w:vMerge/>
            <w:tcBorders>
              <w:top w:val="nil"/>
              <w:left w:val="single" w:sz="8" w:space="0" w:color="auto"/>
              <w:bottom w:val="single" w:sz="8" w:space="0" w:color="000000"/>
              <w:right w:val="single" w:sz="8" w:space="0" w:color="auto"/>
            </w:tcBorders>
            <w:vAlign w:val="center"/>
            <w:hideMark/>
          </w:tcPr>
          <w:p w14:paraId="234842EF" w14:textId="77777777" w:rsidR="00DE69E4" w:rsidRPr="00DE69E4" w:rsidRDefault="00DE69E4" w:rsidP="00DE69E4">
            <w:pPr>
              <w:jc w:val="left"/>
              <w:rPr>
                <w:color w:val="000000"/>
                <w:sz w:val="16"/>
                <w:szCs w:val="16"/>
                <w:lang w:val="en-US" w:eastAsia="en-US"/>
              </w:rPr>
            </w:pPr>
          </w:p>
        </w:tc>
      </w:tr>
      <w:tr w:rsidR="00187E6A" w:rsidRPr="00DE69E4" w14:paraId="59177063" w14:textId="77777777" w:rsidTr="00AC31B9">
        <w:trPr>
          <w:trHeight w:val="2625"/>
        </w:trPr>
        <w:tc>
          <w:tcPr>
            <w:tcW w:w="724" w:type="dxa"/>
            <w:vMerge/>
            <w:tcBorders>
              <w:top w:val="single" w:sz="8" w:space="0" w:color="auto"/>
              <w:left w:val="single" w:sz="8" w:space="0" w:color="auto"/>
              <w:bottom w:val="single" w:sz="8" w:space="0" w:color="000000"/>
              <w:right w:val="single" w:sz="8" w:space="0" w:color="auto"/>
            </w:tcBorders>
            <w:vAlign w:val="center"/>
            <w:hideMark/>
          </w:tcPr>
          <w:p w14:paraId="7ADCF519" w14:textId="77777777" w:rsidR="00DE69E4" w:rsidRPr="00DE69E4" w:rsidRDefault="00DE69E4" w:rsidP="00DE69E4">
            <w:pPr>
              <w:jc w:val="left"/>
              <w:rPr>
                <w:color w:val="000000"/>
                <w:sz w:val="16"/>
                <w:szCs w:val="16"/>
                <w:lang w:val="en-US" w:eastAsia="en-US"/>
              </w:rPr>
            </w:pPr>
          </w:p>
        </w:tc>
        <w:tc>
          <w:tcPr>
            <w:tcW w:w="294" w:type="dxa"/>
            <w:vMerge/>
            <w:tcBorders>
              <w:top w:val="single" w:sz="8" w:space="0" w:color="auto"/>
              <w:left w:val="single" w:sz="8" w:space="0" w:color="auto"/>
              <w:bottom w:val="single" w:sz="8" w:space="0" w:color="000000"/>
              <w:right w:val="single" w:sz="8" w:space="0" w:color="auto"/>
            </w:tcBorders>
            <w:vAlign w:val="center"/>
            <w:hideMark/>
          </w:tcPr>
          <w:p w14:paraId="09B3AFBB" w14:textId="77777777" w:rsidR="00DE69E4" w:rsidRPr="00DE69E4" w:rsidRDefault="00DE69E4" w:rsidP="00DE69E4">
            <w:pPr>
              <w:jc w:val="left"/>
              <w:rPr>
                <w:color w:val="000000"/>
                <w:sz w:val="16"/>
                <w:szCs w:val="16"/>
                <w:lang w:val="en-US" w:eastAsia="en-US"/>
              </w:rPr>
            </w:pPr>
          </w:p>
        </w:tc>
        <w:tc>
          <w:tcPr>
            <w:tcW w:w="379" w:type="dxa"/>
            <w:vMerge/>
            <w:tcBorders>
              <w:top w:val="single" w:sz="8" w:space="0" w:color="auto"/>
              <w:left w:val="single" w:sz="8" w:space="0" w:color="auto"/>
              <w:bottom w:val="single" w:sz="8" w:space="0" w:color="000000"/>
              <w:right w:val="single" w:sz="8" w:space="0" w:color="auto"/>
            </w:tcBorders>
            <w:vAlign w:val="center"/>
            <w:hideMark/>
          </w:tcPr>
          <w:p w14:paraId="4D693EEC" w14:textId="77777777" w:rsidR="00DE69E4" w:rsidRPr="00DE69E4" w:rsidRDefault="00DE69E4" w:rsidP="00DE69E4">
            <w:pPr>
              <w:jc w:val="left"/>
              <w:rPr>
                <w:color w:val="000000"/>
                <w:sz w:val="16"/>
                <w:szCs w:val="16"/>
                <w:lang w:val="en-US" w:eastAsia="en-US"/>
              </w:rPr>
            </w:pPr>
          </w:p>
        </w:tc>
        <w:tc>
          <w:tcPr>
            <w:tcW w:w="379" w:type="dxa"/>
            <w:vMerge/>
            <w:tcBorders>
              <w:top w:val="nil"/>
              <w:left w:val="single" w:sz="8" w:space="0" w:color="auto"/>
              <w:bottom w:val="single" w:sz="8" w:space="0" w:color="000000"/>
              <w:right w:val="single" w:sz="8" w:space="0" w:color="auto"/>
            </w:tcBorders>
            <w:vAlign w:val="center"/>
            <w:hideMark/>
          </w:tcPr>
          <w:p w14:paraId="599FC118" w14:textId="77777777" w:rsidR="00DE69E4" w:rsidRPr="00DE69E4" w:rsidRDefault="00DE69E4" w:rsidP="00DE69E4">
            <w:pPr>
              <w:jc w:val="left"/>
              <w:rPr>
                <w:color w:val="000000"/>
                <w:sz w:val="16"/>
                <w:szCs w:val="16"/>
                <w:lang w:val="en-US" w:eastAsia="en-US"/>
              </w:rPr>
            </w:pPr>
          </w:p>
        </w:tc>
        <w:tc>
          <w:tcPr>
            <w:tcW w:w="388" w:type="dxa"/>
            <w:tcBorders>
              <w:top w:val="nil"/>
              <w:left w:val="nil"/>
              <w:bottom w:val="single" w:sz="8" w:space="0" w:color="auto"/>
              <w:right w:val="single" w:sz="8" w:space="0" w:color="auto"/>
            </w:tcBorders>
            <w:shd w:val="clear" w:color="auto" w:fill="auto"/>
            <w:textDirection w:val="btLr"/>
            <w:vAlign w:val="bottom"/>
            <w:hideMark/>
          </w:tcPr>
          <w:p w14:paraId="60BF9BFF" w14:textId="77777777" w:rsidR="00DE69E4" w:rsidRPr="00DE69E4" w:rsidRDefault="00DE69E4" w:rsidP="00DE69E4">
            <w:pPr>
              <w:rPr>
                <w:color w:val="000000"/>
                <w:sz w:val="16"/>
                <w:szCs w:val="16"/>
                <w:lang w:val="en-US" w:eastAsia="en-US"/>
              </w:rPr>
            </w:pPr>
            <w:r w:rsidRPr="00DE69E4">
              <w:rPr>
                <w:color w:val="000000"/>
                <w:sz w:val="16"/>
                <w:szCs w:val="16"/>
                <w:lang w:val="fr-BE" w:eastAsia="fr-BE"/>
              </w:rPr>
              <w:t>nssoRegistrationNbr</w:t>
            </w:r>
          </w:p>
        </w:tc>
        <w:tc>
          <w:tcPr>
            <w:tcW w:w="545" w:type="dxa"/>
            <w:tcBorders>
              <w:top w:val="nil"/>
              <w:left w:val="nil"/>
              <w:bottom w:val="single" w:sz="8" w:space="0" w:color="auto"/>
              <w:right w:val="single" w:sz="8" w:space="0" w:color="auto"/>
            </w:tcBorders>
            <w:shd w:val="clear" w:color="auto" w:fill="auto"/>
            <w:textDirection w:val="btLr"/>
            <w:vAlign w:val="bottom"/>
            <w:hideMark/>
          </w:tcPr>
          <w:p w14:paraId="31D05D27" w14:textId="77777777" w:rsidR="00DE69E4" w:rsidRPr="00DE69E4" w:rsidRDefault="00DE69E4" w:rsidP="00DE69E4">
            <w:pPr>
              <w:rPr>
                <w:color w:val="000000"/>
                <w:sz w:val="16"/>
                <w:szCs w:val="16"/>
                <w:lang w:val="en-US" w:eastAsia="en-US"/>
              </w:rPr>
            </w:pPr>
            <w:r w:rsidRPr="00DE69E4">
              <w:rPr>
                <w:color w:val="000000"/>
                <w:sz w:val="16"/>
                <w:szCs w:val="16"/>
                <w:lang w:val="fr-BE" w:eastAsia="fr-BE"/>
              </w:rPr>
              <w:t>enterpriseNumber</w:t>
            </w:r>
          </w:p>
        </w:tc>
        <w:tc>
          <w:tcPr>
            <w:tcW w:w="283" w:type="dxa"/>
            <w:tcBorders>
              <w:top w:val="nil"/>
              <w:left w:val="nil"/>
              <w:bottom w:val="single" w:sz="8" w:space="0" w:color="auto"/>
              <w:right w:val="single" w:sz="8" w:space="0" w:color="auto"/>
            </w:tcBorders>
            <w:shd w:val="clear" w:color="auto" w:fill="auto"/>
            <w:textDirection w:val="btLr"/>
            <w:vAlign w:val="bottom"/>
            <w:hideMark/>
          </w:tcPr>
          <w:p w14:paraId="21928101" w14:textId="77777777" w:rsidR="00DE69E4" w:rsidRPr="00DE69E4" w:rsidRDefault="00DE69E4" w:rsidP="00DE69E4">
            <w:pPr>
              <w:rPr>
                <w:color w:val="000000"/>
                <w:sz w:val="16"/>
                <w:szCs w:val="16"/>
                <w:lang w:val="en-US" w:eastAsia="en-US"/>
              </w:rPr>
            </w:pPr>
            <w:r w:rsidRPr="00DE69E4">
              <w:rPr>
                <w:color w:val="000000"/>
                <w:sz w:val="16"/>
                <w:szCs w:val="16"/>
                <w:lang w:val="nl-BE" w:eastAsia="en-US"/>
              </w:rPr>
              <w:t>ssin</w:t>
            </w:r>
          </w:p>
        </w:tc>
        <w:tc>
          <w:tcPr>
            <w:tcW w:w="332" w:type="dxa"/>
            <w:tcBorders>
              <w:top w:val="nil"/>
              <w:left w:val="nil"/>
              <w:bottom w:val="single" w:sz="8" w:space="0" w:color="auto"/>
              <w:right w:val="single" w:sz="8" w:space="0" w:color="auto"/>
            </w:tcBorders>
            <w:shd w:val="clear" w:color="auto" w:fill="auto"/>
            <w:textDirection w:val="btLr"/>
            <w:vAlign w:val="bottom"/>
            <w:hideMark/>
          </w:tcPr>
          <w:p w14:paraId="0C6BC30E" w14:textId="77777777" w:rsidR="00DE69E4" w:rsidRPr="00DE69E4" w:rsidRDefault="00DE69E4" w:rsidP="00DE69E4">
            <w:pPr>
              <w:rPr>
                <w:color w:val="000000"/>
                <w:sz w:val="16"/>
                <w:szCs w:val="16"/>
                <w:lang w:val="en-US" w:eastAsia="en-US"/>
              </w:rPr>
            </w:pPr>
            <w:r w:rsidRPr="00DE69E4">
              <w:rPr>
                <w:color w:val="000000"/>
                <w:sz w:val="16"/>
                <w:szCs w:val="16"/>
                <w:lang w:val="nl-BE" w:eastAsia="en-US"/>
              </w:rPr>
              <w:t>replacedSSIN</w:t>
            </w:r>
          </w:p>
        </w:tc>
        <w:tc>
          <w:tcPr>
            <w:tcW w:w="379" w:type="dxa"/>
            <w:tcBorders>
              <w:top w:val="nil"/>
              <w:left w:val="nil"/>
              <w:bottom w:val="single" w:sz="8" w:space="0" w:color="auto"/>
              <w:right w:val="single" w:sz="8" w:space="0" w:color="auto"/>
            </w:tcBorders>
            <w:shd w:val="clear" w:color="auto" w:fill="auto"/>
            <w:textDirection w:val="btLr"/>
            <w:vAlign w:val="bottom"/>
            <w:hideMark/>
          </w:tcPr>
          <w:p w14:paraId="1D26B2B3" w14:textId="77777777" w:rsidR="00DE69E4" w:rsidRPr="00DE69E4" w:rsidRDefault="00DE69E4" w:rsidP="00DE69E4">
            <w:pPr>
              <w:rPr>
                <w:color w:val="000000"/>
                <w:sz w:val="16"/>
                <w:szCs w:val="16"/>
                <w:lang w:val="en-US" w:eastAsia="en-US"/>
              </w:rPr>
            </w:pPr>
            <w:r w:rsidRPr="00DE69E4">
              <w:rPr>
                <w:color w:val="000000"/>
                <w:sz w:val="16"/>
                <w:szCs w:val="16"/>
                <w:lang w:val="fr-BE" w:eastAsia="fr-BE"/>
              </w:rPr>
              <w:t>dimona First Name</w:t>
            </w:r>
          </w:p>
        </w:tc>
        <w:tc>
          <w:tcPr>
            <w:tcW w:w="379" w:type="dxa"/>
            <w:tcBorders>
              <w:top w:val="nil"/>
              <w:left w:val="nil"/>
              <w:bottom w:val="single" w:sz="8" w:space="0" w:color="auto"/>
              <w:right w:val="single" w:sz="8" w:space="0" w:color="auto"/>
            </w:tcBorders>
            <w:shd w:val="clear" w:color="auto" w:fill="auto"/>
            <w:textDirection w:val="btLr"/>
            <w:vAlign w:val="bottom"/>
            <w:hideMark/>
          </w:tcPr>
          <w:p w14:paraId="70A242DC" w14:textId="77777777" w:rsidR="00DE69E4" w:rsidRPr="00DE69E4" w:rsidRDefault="00DE69E4" w:rsidP="00DE69E4">
            <w:pPr>
              <w:rPr>
                <w:color w:val="000000"/>
                <w:sz w:val="16"/>
                <w:szCs w:val="16"/>
                <w:lang w:val="en-US" w:eastAsia="en-US"/>
              </w:rPr>
            </w:pPr>
            <w:r w:rsidRPr="00DE69E4">
              <w:rPr>
                <w:color w:val="000000"/>
                <w:sz w:val="16"/>
                <w:szCs w:val="16"/>
                <w:lang w:val="fr-BE" w:eastAsia="fr-BE"/>
              </w:rPr>
              <w:t>dimona Last Name</w:t>
            </w:r>
          </w:p>
        </w:tc>
        <w:tc>
          <w:tcPr>
            <w:tcW w:w="378" w:type="dxa"/>
            <w:tcBorders>
              <w:top w:val="nil"/>
              <w:left w:val="nil"/>
              <w:bottom w:val="single" w:sz="8" w:space="0" w:color="auto"/>
              <w:right w:val="single" w:sz="8" w:space="0" w:color="auto"/>
            </w:tcBorders>
            <w:shd w:val="clear" w:color="auto" w:fill="auto"/>
            <w:textDirection w:val="btLr"/>
            <w:vAlign w:val="bottom"/>
            <w:hideMark/>
          </w:tcPr>
          <w:p w14:paraId="1BEBD6DA" w14:textId="77777777" w:rsidR="00DE69E4" w:rsidRPr="00DE69E4" w:rsidRDefault="00DE69E4" w:rsidP="00DE69E4">
            <w:pPr>
              <w:rPr>
                <w:color w:val="000000"/>
                <w:sz w:val="16"/>
                <w:szCs w:val="16"/>
                <w:lang w:val="en-US" w:eastAsia="en-US"/>
              </w:rPr>
            </w:pPr>
            <w:r w:rsidRPr="00DE69E4">
              <w:rPr>
                <w:color w:val="000000"/>
                <w:sz w:val="16"/>
                <w:szCs w:val="16"/>
                <w:lang w:val="fr-BE" w:eastAsia="fr-BE"/>
              </w:rPr>
              <w:t>nissAmbiguitiyIndicator</w:t>
            </w:r>
          </w:p>
        </w:tc>
        <w:tc>
          <w:tcPr>
            <w:tcW w:w="378" w:type="dxa"/>
            <w:vMerge/>
            <w:tcBorders>
              <w:top w:val="nil"/>
              <w:left w:val="single" w:sz="8" w:space="0" w:color="auto"/>
              <w:bottom w:val="single" w:sz="8" w:space="0" w:color="000000"/>
              <w:right w:val="nil"/>
            </w:tcBorders>
            <w:vAlign w:val="center"/>
            <w:hideMark/>
          </w:tcPr>
          <w:p w14:paraId="419E3672" w14:textId="77777777" w:rsidR="00DE69E4" w:rsidRPr="00DE69E4" w:rsidRDefault="00DE69E4" w:rsidP="00DE69E4">
            <w:pPr>
              <w:jc w:val="left"/>
              <w:rPr>
                <w:color w:val="000000"/>
                <w:sz w:val="16"/>
                <w:szCs w:val="16"/>
                <w:lang w:val="en-US" w:eastAsia="en-US"/>
              </w:rPr>
            </w:pPr>
          </w:p>
        </w:tc>
        <w:tc>
          <w:tcPr>
            <w:tcW w:w="378" w:type="dxa"/>
            <w:vMerge/>
            <w:tcBorders>
              <w:top w:val="nil"/>
              <w:left w:val="single" w:sz="8" w:space="0" w:color="auto"/>
              <w:bottom w:val="single" w:sz="8" w:space="0" w:color="000000"/>
              <w:right w:val="single" w:sz="8" w:space="0" w:color="auto"/>
            </w:tcBorders>
            <w:vAlign w:val="center"/>
            <w:hideMark/>
          </w:tcPr>
          <w:p w14:paraId="6D9B97AA" w14:textId="77777777" w:rsidR="00DE69E4" w:rsidRPr="00DE69E4" w:rsidRDefault="00DE69E4" w:rsidP="00DE69E4">
            <w:pPr>
              <w:jc w:val="left"/>
              <w:rPr>
                <w:color w:val="000000"/>
                <w:sz w:val="16"/>
                <w:szCs w:val="16"/>
                <w:lang w:val="en-US" w:eastAsia="en-US"/>
              </w:rPr>
            </w:pPr>
          </w:p>
        </w:tc>
        <w:tc>
          <w:tcPr>
            <w:tcW w:w="378" w:type="dxa"/>
            <w:vMerge/>
            <w:tcBorders>
              <w:top w:val="nil"/>
              <w:left w:val="single" w:sz="8" w:space="0" w:color="auto"/>
              <w:bottom w:val="single" w:sz="8" w:space="0" w:color="000000"/>
              <w:right w:val="single" w:sz="8" w:space="0" w:color="auto"/>
            </w:tcBorders>
            <w:vAlign w:val="center"/>
            <w:hideMark/>
          </w:tcPr>
          <w:p w14:paraId="05165650" w14:textId="77777777" w:rsidR="00DE69E4" w:rsidRPr="00DE69E4" w:rsidRDefault="00DE69E4" w:rsidP="00DE69E4">
            <w:pPr>
              <w:jc w:val="left"/>
              <w:rPr>
                <w:color w:val="000000"/>
                <w:sz w:val="16"/>
                <w:szCs w:val="16"/>
                <w:lang w:val="en-US" w:eastAsia="en-US"/>
              </w:rPr>
            </w:pPr>
          </w:p>
        </w:tc>
        <w:tc>
          <w:tcPr>
            <w:tcW w:w="378" w:type="dxa"/>
            <w:vMerge/>
            <w:tcBorders>
              <w:top w:val="nil"/>
              <w:left w:val="nil"/>
              <w:bottom w:val="single" w:sz="8" w:space="0" w:color="000000"/>
              <w:right w:val="single" w:sz="8" w:space="0" w:color="auto"/>
            </w:tcBorders>
            <w:vAlign w:val="center"/>
            <w:hideMark/>
          </w:tcPr>
          <w:p w14:paraId="44F9F0C9" w14:textId="77777777" w:rsidR="00DE69E4" w:rsidRPr="00DE69E4" w:rsidRDefault="00DE69E4" w:rsidP="00DE69E4">
            <w:pPr>
              <w:jc w:val="left"/>
              <w:rPr>
                <w:color w:val="000000"/>
                <w:sz w:val="16"/>
                <w:szCs w:val="16"/>
                <w:lang w:val="en-US" w:eastAsia="en-US"/>
              </w:rPr>
            </w:pPr>
          </w:p>
        </w:tc>
        <w:tc>
          <w:tcPr>
            <w:tcW w:w="378" w:type="dxa"/>
            <w:vMerge/>
            <w:tcBorders>
              <w:top w:val="nil"/>
              <w:left w:val="single" w:sz="8" w:space="0" w:color="auto"/>
              <w:bottom w:val="single" w:sz="8" w:space="0" w:color="000000"/>
              <w:right w:val="single" w:sz="8" w:space="0" w:color="auto"/>
            </w:tcBorders>
            <w:vAlign w:val="center"/>
            <w:hideMark/>
          </w:tcPr>
          <w:p w14:paraId="439731ED" w14:textId="77777777" w:rsidR="00DE69E4" w:rsidRPr="00DE69E4" w:rsidRDefault="00DE69E4" w:rsidP="00DE69E4">
            <w:pPr>
              <w:jc w:val="left"/>
              <w:rPr>
                <w:color w:val="000000"/>
                <w:sz w:val="16"/>
                <w:szCs w:val="16"/>
                <w:lang w:val="en-US" w:eastAsia="en-US"/>
              </w:rPr>
            </w:pPr>
          </w:p>
        </w:tc>
        <w:tc>
          <w:tcPr>
            <w:tcW w:w="378" w:type="dxa"/>
            <w:vMerge/>
            <w:tcBorders>
              <w:top w:val="nil"/>
              <w:left w:val="single" w:sz="8" w:space="0" w:color="auto"/>
              <w:bottom w:val="single" w:sz="8" w:space="0" w:color="000000"/>
              <w:right w:val="single" w:sz="8" w:space="0" w:color="auto"/>
            </w:tcBorders>
            <w:vAlign w:val="center"/>
            <w:hideMark/>
          </w:tcPr>
          <w:p w14:paraId="1A6321F3" w14:textId="77777777" w:rsidR="00DE69E4" w:rsidRPr="00DE69E4" w:rsidRDefault="00DE69E4" w:rsidP="00DE69E4">
            <w:pPr>
              <w:jc w:val="left"/>
              <w:rPr>
                <w:color w:val="000000"/>
                <w:sz w:val="16"/>
                <w:szCs w:val="16"/>
                <w:lang w:val="en-US" w:eastAsia="en-US"/>
              </w:rPr>
            </w:pPr>
          </w:p>
        </w:tc>
        <w:tc>
          <w:tcPr>
            <w:tcW w:w="378" w:type="dxa"/>
            <w:vMerge/>
            <w:tcBorders>
              <w:top w:val="nil"/>
              <w:left w:val="single" w:sz="8" w:space="0" w:color="auto"/>
              <w:bottom w:val="single" w:sz="8" w:space="0" w:color="000000"/>
              <w:right w:val="single" w:sz="8" w:space="0" w:color="auto"/>
            </w:tcBorders>
            <w:vAlign w:val="center"/>
            <w:hideMark/>
          </w:tcPr>
          <w:p w14:paraId="681A1A60" w14:textId="77777777" w:rsidR="00DE69E4" w:rsidRPr="00DE69E4" w:rsidRDefault="00DE69E4" w:rsidP="00DE69E4">
            <w:pPr>
              <w:jc w:val="left"/>
              <w:rPr>
                <w:color w:val="000000"/>
                <w:sz w:val="16"/>
                <w:szCs w:val="16"/>
                <w:lang w:val="en-US" w:eastAsia="en-US"/>
              </w:rPr>
            </w:pPr>
          </w:p>
        </w:tc>
        <w:tc>
          <w:tcPr>
            <w:tcW w:w="378" w:type="dxa"/>
            <w:vMerge/>
            <w:tcBorders>
              <w:top w:val="nil"/>
              <w:left w:val="single" w:sz="8" w:space="0" w:color="auto"/>
              <w:bottom w:val="single" w:sz="8" w:space="0" w:color="000000"/>
              <w:right w:val="single" w:sz="8" w:space="0" w:color="auto"/>
            </w:tcBorders>
            <w:vAlign w:val="center"/>
            <w:hideMark/>
          </w:tcPr>
          <w:p w14:paraId="4C72D06E" w14:textId="77777777" w:rsidR="00DE69E4" w:rsidRPr="00DE69E4" w:rsidRDefault="00DE69E4" w:rsidP="00DE69E4">
            <w:pPr>
              <w:jc w:val="left"/>
              <w:rPr>
                <w:color w:val="000000"/>
                <w:sz w:val="16"/>
                <w:szCs w:val="16"/>
                <w:lang w:val="en-US" w:eastAsia="en-US"/>
              </w:rPr>
            </w:pPr>
          </w:p>
        </w:tc>
        <w:tc>
          <w:tcPr>
            <w:tcW w:w="378" w:type="dxa"/>
            <w:vMerge/>
            <w:tcBorders>
              <w:top w:val="nil"/>
              <w:left w:val="single" w:sz="8" w:space="0" w:color="auto"/>
              <w:bottom w:val="single" w:sz="8" w:space="0" w:color="000000"/>
              <w:right w:val="single" w:sz="8" w:space="0" w:color="auto"/>
            </w:tcBorders>
            <w:vAlign w:val="center"/>
            <w:hideMark/>
          </w:tcPr>
          <w:p w14:paraId="6BB2F9F4" w14:textId="77777777" w:rsidR="00DE69E4" w:rsidRPr="00DE69E4" w:rsidRDefault="00DE69E4" w:rsidP="00DE69E4">
            <w:pPr>
              <w:jc w:val="left"/>
              <w:rPr>
                <w:color w:val="000000"/>
                <w:sz w:val="16"/>
                <w:szCs w:val="16"/>
                <w:lang w:val="en-US" w:eastAsia="en-US"/>
              </w:rPr>
            </w:pPr>
          </w:p>
        </w:tc>
        <w:tc>
          <w:tcPr>
            <w:tcW w:w="378" w:type="dxa"/>
            <w:tcBorders>
              <w:top w:val="nil"/>
              <w:left w:val="nil"/>
              <w:bottom w:val="single" w:sz="8" w:space="0" w:color="auto"/>
              <w:right w:val="single" w:sz="8" w:space="0" w:color="auto"/>
            </w:tcBorders>
            <w:shd w:val="clear" w:color="auto" w:fill="auto"/>
            <w:textDirection w:val="btLr"/>
            <w:vAlign w:val="bottom"/>
            <w:hideMark/>
          </w:tcPr>
          <w:p w14:paraId="4C2BF85B" w14:textId="77777777" w:rsidR="00DE69E4" w:rsidRPr="00DE69E4" w:rsidRDefault="00DE69E4" w:rsidP="00DE69E4">
            <w:pPr>
              <w:rPr>
                <w:color w:val="000000"/>
                <w:sz w:val="16"/>
                <w:szCs w:val="16"/>
                <w:lang w:val="en-US" w:eastAsia="en-US"/>
              </w:rPr>
            </w:pPr>
            <w:r w:rsidRPr="00DE69E4">
              <w:rPr>
                <w:color w:val="000000"/>
                <w:sz w:val="16"/>
                <w:szCs w:val="16"/>
                <w:lang w:val="nl-BE" w:eastAsia="en-US"/>
              </w:rPr>
              <w:t>jointCommissionNbr</w:t>
            </w:r>
          </w:p>
        </w:tc>
        <w:tc>
          <w:tcPr>
            <w:tcW w:w="378" w:type="dxa"/>
            <w:tcBorders>
              <w:top w:val="nil"/>
              <w:left w:val="nil"/>
              <w:bottom w:val="single" w:sz="8" w:space="0" w:color="auto"/>
              <w:right w:val="single" w:sz="8" w:space="0" w:color="auto"/>
            </w:tcBorders>
            <w:shd w:val="clear" w:color="auto" w:fill="auto"/>
            <w:textDirection w:val="btLr"/>
            <w:vAlign w:val="bottom"/>
            <w:hideMark/>
          </w:tcPr>
          <w:p w14:paraId="4DE3987E" w14:textId="77777777" w:rsidR="00DE69E4" w:rsidRPr="00DE69E4" w:rsidRDefault="00DE69E4" w:rsidP="00DE69E4">
            <w:pPr>
              <w:rPr>
                <w:color w:val="000000"/>
                <w:sz w:val="16"/>
                <w:szCs w:val="16"/>
                <w:lang w:val="en-US" w:eastAsia="en-US"/>
              </w:rPr>
            </w:pPr>
            <w:r w:rsidRPr="00DE69E4">
              <w:rPr>
                <w:color w:val="000000"/>
                <w:sz w:val="16"/>
                <w:szCs w:val="16"/>
                <w:lang w:val="fr-BE" w:eastAsia="fr-BE"/>
              </w:rPr>
              <w:t>name</w:t>
            </w:r>
          </w:p>
        </w:tc>
        <w:tc>
          <w:tcPr>
            <w:tcW w:w="378" w:type="dxa"/>
            <w:tcBorders>
              <w:top w:val="nil"/>
              <w:left w:val="nil"/>
              <w:bottom w:val="single" w:sz="8" w:space="0" w:color="auto"/>
              <w:right w:val="single" w:sz="8" w:space="0" w:color="auto"/>
            </w:tcBorders>
            <w:shd w:val="clear" w:color="auto" w:fill="auto"/>
            <w:textDirection w:val="btLr"/>
            <w:vAlign w:val="bottom"/>
            <w:hideMark/>
          </w:tcPr>
          <w:p w14:paraId="2F5E0705" w14:textId="77777777" w:rsidR="00DE69E4" w:rsidRPr="00DE69E4" w:rsidRDefault="00DE69E4" w:rsidP="00DE69E4">
            <w:pPr>
              <w:rPr>
                <w:color w:val="000000"/>
                <w:sz w:val="16"/>
                <w:szCs w:val="16"/>
                <w:lang w:val="en-US" w:eastAsia="en-US"/>
              </w:rPr>
            </w:pPr>
            <w:r w:rsidRPr="00DE69E4">
              <w:rPr>
                <w:color w:val="000000"/>
                <w:sz w:val="16"/>
                <w:szCs w:val="16"/>
                <w:lang w:val="nl-BE" w:eastAsia="en-US"/>
              </w:rPr>
              <w:t>enterpriseNumber</w:t>
            </w:r>
          </w:p>
        </w:tc>
        <w:tc>
          <w:tcPr>
            <w:tcW w:w="378" w:type="dxa"/>
            <w:tcBorders>
              <w:top w:val="nil"/>
              <w:left w:val="nil"/>
              <w:bottom w:val="single" w:sz="8" w:space="0" w:color="auto"/>
              <w:right w:val="single" w:sz="8" w:space="0" w:color="auto"/>
            </w:tcBorders>
            <w:shd w:val="clear" w:color="auto" w:fill="auto"/>
            <w:textDirection w:val="btLr"/>
            <w:vAlign w:val="bottom"/>
            <w:hideMark/>
          </w:tcPr>
          <w:p w14:paraId="45401E36" w14:textId="77777777" w:rsidR="00DE69E4" w:rsidRPr="00DE69E4" w:rsidRDefault="00DE69E4" w:rsidP="00DE69E4">
            <w:pPr>
              <w:rPr>
                <w:color w:val="000000"/>
                <w:sz w:val="16"/>
                <w:szCs w:val="16"/>
                <w:lang w:val="en-US" w:eastAsia="en-US"/>
              </w:rPr>
            </w:pPr>
            <w:r w:rsidRPr="00DE69E4">
              <w:rPr>
                <w:color w:val="000000"/>
                <w:sz w:val="16"/>
                <w:szCs w:val="16"/>
                <w:lang w:val="nl-BE" w:eastAsia="en-US"/>
              </w:rPr>
              <w:t>nssoRegistrationNbr</w:t>
            </w:r>
          </w:p>
        </w:tc>
        <w:tc>
          <w:tcPr>
            <w:tcW w:w="378" w:type="dxa"/>
            <w:vMerge/>
            <w:tcBorders>
              <w:top w:val="nil"/>
              <w:left w:val="single" w:sz="8" w:space="0" w:color="auto"/>
              <w:bottom w:val="single" w:sz="8" w:space="0" w:color="000000"/>
              <w:right w:val="single" w:sz="8" w:space="0" w:color="auto"/>
            </w:tcBorders>
            <w:vAlign w:val="center"/>
            <w:hideMark/>
          </w:tcPr>
          <w:p w14:paraId="47D3DDD3" w14:textId="77777777" w:rsidR="00DE69E4" w:rsidRPr="00DE69E4" w:rsidRDefault="00DE69E4" w:rsidP="00DE69E4">
            <w:pPr>
              <w:jc w:val="left"/>
              <w:rPr>
                <w:color w:val="000000"/>
                <w:sz w:val="16"/>
                <w:szCs w:val="16"/>
                <w:lang w:val="en-US" w:eastAsia="en-US"/>
              </w:rPr>
            </w:pPr>
          </w:p>
        </w:tc>
        <w:tc>
          <w:tcPr>
            <w:tcW w:w="378" w:type="dxa"/>
            <w:vMerge/>
            <w:tcBorders>
              <w:top w:val="nil"/>
              <w:left w:val="single" w:sz="8" w:space="0" w:color="auto"/>
              <w:bottom w:val="single" w:sz="8" w:space="0" w:color="000000"/>
              <w:right w:val="single" w:sz="8" w:space="0" w:color="auto"/>
            </w:tcBorders>
            <w:vAlign w:val="center"/>
            <w:hideMark/>
          </w:tcPr>
          <w:p w14:paraId="25F1CA2F" w14:textId="77777777" w:rsidR="00DE69E4" w:rsidRPr="00DE69E4" w:rsidRDefault="00DE69E4" w:rsidP="00DE69E4">
            <w:pPr>
              <w:jc w:val="left"/>
              <w:rPr>
                <w:color w:val="000000"/>
                <w:sz w:val="16"/>
                <w:szCs w:val="16"/>
                <w:lang w:val="en-US" w:eastAsia="en-US"/>
              </w:rPr>
            </w:pPr>
          </w:p>
        </w:tc>
        <w:tc>
          <w:tcPr>
            <w:tcW w:w="467" w:type="dxa"/>
            <w:vMerge/>
            <w:tcBorders>
              <w:top w:val="nil"/>
              <w:left w:val="single" w:sz="8" w:space="0" w:color="auto"/>
              <w:bottom w:val="single" w:sz="8" w:space="0" w:color="000000"/>
              <w:right w:val="single" w:sz="8" w:space="0" w:color="auto"/>
            </w:tcBorders>
            <w:vAlign w:val="center"/>
            <w:hideMark/>
          </w:tcPr>
          <w:p w14:paraId="47E64171" w14:textId="77777777" w:rsidR="00DE69E4" w:rsidRPr="00DE69E4" w:rsidRDefault="00DE69E4" w:rsidP="00DE69E4">
            <w:pPr>
              <w:jc w:val="left"/>
              <w:rPr>
                <w:color w:val="000000"/>
                <w:sz w:val="16"/>
                <w:szCs w:val="16"/>
                <w:lang w:val="en-US" w:eastAsia="en-US"/>
              </w:rPr>
            </w:pPr>
          </w:p>
        </w:tc>
        <w:tc>
          <w:tcPr>
            <w:tcW w:w="617" w:type="dxa"/>
            <w:vMerge/>
            <w:tcBorders>
              <w:top w:val="nil"/>
              <w:left w:val="single" w:sz="8" w:space="0" w:color="auto"/>
              <w:bottom w:val="single" w:sz="8" w:space="0" w:color="000000"/>
              <w:right w:val="single" w:sz="8" w:space="0" w:color="auto"/>
            </w:tcBorders>
            <w:vAlign w:val="center"/>
            <w:hideMark/>
          </w:tcPr>
          <w:p w14:paraId="67697A1E" w14:textId="77777777" w:rsidR="00DE69E4" w:rsidRPr="00DE69E4" w:rsidRDefault="00DE69E4" w:rsidP="00DE69E4">
            <w:pPr>
              <w:jc w:val="left"/>
              <w:rPr>
                <w:color w:val="000000"/>
                <w:sz w:val="16"/>
                <w:szCs w:val="16"/>
                <w:lang w:val="en-US" w:eastAsia="en-US"/>
              </w:rPr>
            </w:pPr>
          </w:p>
        </w:tc>
        <w:tc>
          <w:tcPr>
            <w:tcW w:w="283" w:type="dxa"/>
            <w:vMerge/>
            <w:tcBorders>
              <w:top w:val="nil"/>
              <w:left w:val="single" w:sz="8" w:space="0" w:color="auto"/>
              <w:bottom w:val="single" w:sz="8" w:space="0" w:color="000000"/>
              <w:right w:val="single" w:sz="8" w:space="0" w:color="auto"/>
            </w:tcBorders>
            <w:vAlign w:val="center"/>
            <w:hideMark/>
          </w:tcPr>
          <w:p w14:paraId="547ECA95" w14:textId="77777777" w:rsidR="00DE69E4" w:rsidRPr="00DE69E4" w:rsidRDefault="00DE69E4" w:rsidP="00DE69E4">
            <w:pPr>
              <w:jc w:val="left"/>
              <w:rPr>
                <w:color w:val="000000"/>
                <w:sz w:val="16"/>
                <w:szCs w:val="16"/>
                <w:lang w:val="en-US" w:eastAsia="en-US"/>
              </w:rPr>
            </w:pPr>
          </w:p>
        </w:tc>
        <w:tc>
          <w:tcPr>
            <w:tcW w:w="353" w:type="dxa"/>
            <w:vMerge/>
            <w:tcBorders>
              <w:top w:val="nil"/>
              <w:left w:val="single" w:sz="8" w:space="0" w:color="auto"/>
              <w:bottom w:val="single" w:sz="8" w:space="0" w:color="000000"/>
              <w:right w:val="single" w:sz="8" w:space="0" w:color="auto"/>
            </w:tcBorders>
            <w:vAlign w:val="center"/>
            <w:hideMark/>
          </w:tcPr>
          <w:p w14:paraId="1F2E8F5F" w14:textId="77777777" w:rsidR="00DE69E4" w:rsidRPr="00DE69E4" w:rsidRDefault="00DE69E4" w:rsidP="00DE69E4">
            <w:pPr>
              <w:jc w:val="left"/>
              <w:rPr>
                <w:color w:val="000000"/>
                <w:sz w:val="16"/>
                <w:szCs w:val="16"/>
                <w:lang w:val="en-US" w:eastAsia="en-US"/>
              </w:rPr>
            </w:pPr>
          </w:p>
        </w:tc>
        <w:tc>
          <w:tcPr>
            <w:tcW w:w="378" w:type="dxa"/>
            <w:vMerge/>
            <w:tcBorders>
              <w:top w:val="nil"/>
              <w:left w:val="single" w:sz="8" w:space="0" w:color="auto"/>
              <w:bottom w:val="single" w:sz="8" w:space="0" w:color="000000"/>
              <w:right w:val="single" w:sz="8" w:space="0" w:color="auto"/>
            </w:tcBorders>
            <w:vAlign w:val="center"/>
            <w:hideMark/>
          </w:tcPr>
          <w:p w14:paraId="583EEFCD" w14:textId="77777777" w:rsidR="00DE69E4" w:rsidRPr="00DE69E4" w:rsidRDefault="00DE69E4" w:rsidP="00DE69E4">
            <w:pPr>
              <w:jc w:val="left"/>
              <w:rPr>
                <w:color w:val="000000"/>
                <w:sz w:val="16"/>
                <w:szCs w:val="16"/>
                <w:lang w:val="en-US" w:eastAsia="en-US"/>
              </w:rPr>
            </w:pPr>
          </w:p>
        </w:tc>
        <w:tc>
          <w:tcPr>
            <w:tcW w:w="378" w:type="dxa"/>
            <w:vMerge/>
            <w:tcBorders>
              <w:top w:val="nil"/>
              <w:left w:val="single" w:sz="8" w:space="0" w:color="auto"/>
              <w:bottom w:val="single" w:sz="8" w:space="0" w:color="000000"/>
              <w:right w:val="single" w:sz="8" w:space="0" w:color="auto"/>
            </w:tcBorders>
            <w:vAlign w:val="center"/>
            <w:hideMark/>
          </w:tcPr>
          <w:p w14:paraId="01825F79" w14:textId="77777777" w:rsidR="00DE69E4" w:rsidRPr="00DE69E4" w:rsidRDefault="00DE69E4" w:rsidP="00DE69E4">
            <w:pPr>
              <w:jc w:val="left"/>
              <w:rPr>
                <w:color w:val="000000"/>
                <w:sz w:val="16"/>
                <w:szCs w:val="16"/>
                <w:lang w:val="en-US" w:eastAsia="en-US"/>
              </w:rPr>
            </w:pPr>
          </w:p>
        </w:tc>
        <w:tc>
          <w:tcPr>
            <w:tcW w:w="378" w:type="dxa"/>
            <w:vMerge/>
            <w:tcBorders>
              <w:top w:val="nil"/>
              <w:left w:val="single" w:sz="8" w:space="0" w:color="auto"/>
              <w:bottom w:val="single" w:sz="8" w:space="0" w:color="000000"/>
              <w:right w:val="single" w:sz="8" w:space="0" w:color="auto"/>
            </w:tcBorders>
            <w:vAlign w:val="center"/>
            <w:hideMark/>
          </w:tcPr>
          <w:p w14:paraId="019549D3" w14:textId="77777777" w:rsidR="00DE69E4" w:rsidRPr="00DE69E4" w:rsidRDefault="00DE69E4" w:rsidP="00DE69E4">
            <w:pPr>
              <w:jc w:val="left"/>
              <w:rPr>
                <w:color w:val="000000"/>
                <w:sz w:val="16"/>
                <w:szCs w:val="16"/>
                <w:lang w:val="en-US" w:eastAsia="en-US"/>
              </w:rPr>
            </w:pPr>
          </w:p>
        </w:tc>
        <w:tc>
          <w:tcPr>
            <w:tcW w:w="378" w:type="dxa"/>
            <w:vMerge/>
            <w:tcBorders>
              <w:top w:val="nil"/>
              <w:left w:val="single" w:sz="8" w:space="0" w:color="auto"/>
              <w:bottom w:val="single" w:sz="8" w:space="0" w:color="000000"/>
              <w:right w:val="single" w:sz="8" w:space="0" w:color="auto"/>
            </w:tcBorders>
            <w:vAlign w:val="center"/>
            <w:hideMark/>
          </w:tcPr>
          <w:p w14:paraId="573DE537" w14:textId="77777777" w:rsidR="00DE69E4" w:rsidRPr="00DE69E4" w:rsidRDefault="00DE69E4" w:rsidP="00DE69E4">
            <w:pPr>
              <w:jc w:val="left"/>
              <w:rPr>
                <w:color w:val="000000"/>
                <w:sz w:val="16"/>
                <w:szCs w:val="16"/>
                <w:lang w:val="en-US" w:eastAsia="en-US"/>
              </w:rPr>
            </w:pPr>
          </w:p>
        </w:tc>
        <w:tc>
          <w:tcPr>
            <w:tcW w:w="401" w:type="dxa"/>
            <w:vMerge/>
            <w:tcBorders>
              <w:top w:val="nil"/>
              <w:left w:val="single" w:sz="8" w:space="0" w:color="auto"/>
              <w:bottom w:val="single" w:sz="8" w:space="0" w:color="000000"/>
              <w:right w:val="single" w:sz="8" w:space="0" w:color="auto"/>
            </w:tcBorders>
            <w:vAlign w:val="center"/>
            <w:hideMark/>
          </w:tcPr>
          <w:p w14:paraId="7C8F51D8" w14:textId="77777777" w:rsidR="00DE69E4" w:rsidRPr="00DE69E4" w:rsidRDefault="00DE69E4" w:rsidP="00DE69E4">
            <w:pPr>
              <w:jc w:val="left"/>
              <w:rPr>
                <w:color w:val="000000"/>
                <w:sz w:val="16"/>
                <w:szCs w:val="16"/>
                <w:lang w:val="en-US" w:eastAsia="en-US"/>
              </w:rPr>
            </w:pPr>
          </w:p>
        </w:tc>
        <w:tc>
          <w:tcPr>
            <w:tcW w:w="401" w:type="dxa"/>
            <w:vMerge/>
            <w:tcBorders>
              <w:top w:val="nil"/>
              <w:left w:val="single" w:sz="8" w:space="0" w:color="auto"/>
              <w:bottom w:val="single" w:sz="8" w:space="0" w:color="000000"/>
              <w:right w:val="single" w:sz="8" w:space="0" w:color="auto"/>
            </w:tcBorders>
            <w:vAlign w:val="center"/>
            <w:hideMark/>
          </w:tcPr>
          <w:p w14:paraId="2143BB6A" w14:textId="77777777" w:rsidR="00DE69E4" w:rsidRPr="00DE69E4" w:rsidRDefault="00DE69E4" w:rsidP="00DE69E4">
            <w:pPr>
              <w:jc w:val="left"/>
              <w:rPr>
                <w:color w:val="000000"/>
                <w:sz w:val="16"/>
                <w:szCs w:val="16"/>
                <w:lang w:val="en-US" w:eastAsia="en-US"/>
              </w:rPr>
            </w:pPr>
          </w:p>
        </w:tc>
        <w:tc>
          <w:tcPr>
            <w:tcW w:w="480" w:type="dxa"/>
            <w:vMerge/>
            <w:tcBorders>
              <w:top w:val="nil"/>
              <w:left w:val="single" w:sz="8" w:space="0" w:color="auto"/>
              <w:bottom w:val="single" w:sz="8" w:space="0" w:color="000000"/>
              <w:right w:val="single" w:sz="8" w:space="0" w:color="auto"/>
            </w:tcBorders>
            <w:vAlign w:val="center"/>
            <w:hideMark/>
          </w:tcPr>
          <w:p w14:paraId="3E79935F" w14:textId="77777777" w:rsidR="00DE69E4" w:rsidRPr="00DE69E4" w:rsidRDefault="00DE69E4" w:rsidP="00DE69E4">
            <w:pPr>
              <w:jc w:val="left"/>
              <w:rPr>
                <w:color w:val="000000"/>
                <w:sz w:val="16"/>
                <w:szCs w:val="16"/>
                <w:lang w:val="en-US" w:eastAsia="en-US"/>
              </w:rPr>
            </w:pPr>
          </w:p>
        </w:tc>
      </w:tr>
      <w:tr w:rsidR="00187E6A" w:rsidRPr="00DE69E4" w14:paraId="4AE25CC3" w14:textId="77777777" w:rsidTr="00AC31B9">
        <w:trPr>
          <w:trHeight w:val="330"/>
        </w:trPr>
        <w:tc>
          <w:tcPr>
            <w:tcW w:w="724" w:type="dxa"/>
            <w:tcBorders>
              <w:top w:val="single" w:sz="8" w:space="0" w:color="000000"/>
              <w:left w:val="single" w:sz="8" w:space="0" w:color="auto"/>
              <w:bottom w:val="single" w:sz="8" w:space="0" w:color="auto"/>
              <w:right w:val="single" w:sz="8" w:space="0" w:color="auto"/>
            </w:tcBorders>
            <w:shd w:val="clear" w:color="auto" w:fill="99FF99"/>
            <w:vAlign w:val="center"/>
            <w:hideMark/>
          </w:tcPr>
          <w:p w14:paraId="733F6DBD" w14:textId="45534FDF" w:rsidR="00DE69E4" w:rsidRPr="000412B4" w:rsidRDefault="00721D04" w:rsidP="00721D04">
            <w:pPr>
              <w:rPr>
                <w:color w:val="000000"/>
                <w:sz w:val="16"/>
                <w:szCs w:val="16"/>
                <w:lang w:val="en-US" w:eastAsia="en-US"/>
              </w:rPr>
            </w:pPr>
            <w:r>
              <w:rPr>
                <w:color w:val="000000"/>
                <w:sz w:val="16"/>
                <w:szCs w:val="16"/>
                <w:lang w:val="nl-BE" w:eastAsia="en-US"/>
              </w:rPr>
              <w:t>0008</w:t>
            </w:r>
          </w:p>
        </w:tc>
        <w:tc>
          <w:tcPr>
            <w:tcW w:w="294" w:type="dxa"/>
            <w:tcBorders>
              <w:top w:val="nil"/>
              <w:left w:val="nil"/>
              <w:bottom w:val="single" w:sz="8" w:space="0" w:color="auto"/>
              <w:right w:val="single" w:sz="8" w:space="0" w:color="auto"/>
            </w:tcBorders>
            <w:shd w:val="clear" w:color="000000" w:fill="FFFFFF"/>
            <w:vAlign w:val="center"/>
            <w:hideMark/>
          </w:tcPr>
          <w:p w14:paraId="6361DB74" w14:textId="77777777" w:rsidR="00DE69E4" w:rsidRPr="00DE69E4" w:rsidRDefault="00DE69E4" w:rsidP="00DE69E4">
            <w:pPr>
              <w:rPr>
                <w:rFonts w:ascii="Calibri" w:hAnsi="Calibri"/>
                <w:b/>
                <w:bCs/>
                <w:color w:val="1F497D"/>
                <w:sz w:val="22"/>
                <w:szCs w:val="22"/>
                <w:lang w:val="en-US" w:eastAsia="en-US"/>
              </w:rPr>
            </w:pPr>
            <w:r w:rsidRPr="00DE69E4">
              <w:rPr>
                <w:rFonts w:ascii="Calibri" w:hAnsi="Calibri"/>
                <w:b/>
                <w:bCs/>
                <w:color w:val="1F497D"/>
                <w:sz w:val="22"/>
                <w:szCs w:val="22"/>
                <w:lang w:val="en-US" w:eastAsia="en-US"/>
              </w:rPr>
              <w:t>X</w:t>
            </w:r>
          </w:p>
        </w:tc>
        <w:tc>
          <w:tcPr>
            <w:tcW w:w="379" w:type="dxa"/>
            <w:tcBorders>
              <w:top w:val="nil"/>
              <w:left w:val="nil"/>
              <w:bottom w:val="single" w:sz="8" w:space="0" w:color="auto"/>
              <w:right w:val="single" w:sz="8" w:space="0" w:color="auto"/>
            </w:tcBorders>
            <w:shd w:val="clear" w:color="000000" w:fill="FFFFFF"/>
            <w:vAlign w:val="center"/>
            <w:hideMark/>
          </w:tcPr>
          <w:p w14:paraId="3C2CCB48" w14:textId="77777777" w:rsidR="00DE69E4" w:rsidRPr="00DE69E4" w:rsidRDefault="00DE69E4" w:rsidP="00DE69E4">
            <w:pPr>
              <w:rPr>
                <w:rFonts w:ascii="Calibri" w:hAnsi="Calibri"/>
                <w:b/>
                <w:bCs/>
                <w:color w:val="1F497D"/>
                <w:lang w:val="en-US" w:eastAsia="en-US"/>
              </w:rPr>
            </w:pPr>
            <w:r w:rsidRPr="00DE69E4">
              <w:rPr>
                <w:rFonts w:ascii="Calibri" w:hAnsi="Calibri"/>
                <w:b/>
                <w:bCs/>
                <w:color w:val="1F497D"/>
                <w:lang w:val="en-US" w:eastAsia="en-US"/>
              </w:rPr>
              <w:t>X</w:t>
            </w:r>
          </w:p>
        </w:tc>
        <w:tc>
          <w:tcPr>
            <w:tcW w:w="379" w:type="dxa"/>
            <w:tcBorders>
              <w:top w:val="nil"/>
              <w:left w:val="nil"/>
              <w:bottom w:val="single" w:sz="8" w:space="0" w:color="auto"/>
              <w:right w:val="single" w:sz="8" w:space="0" w:color="auto"/>
            </w:tcBorders>
            <w:shd w:val="clear" w:color="auto" w:fill="auto"/>
            <w:vAlign w:val="center"/>
            <w:hideMark/>
          </w:tcPr>
          <w:p w14:paraId="1D7F5057" w14:textId="77777777" w:rsidR="00DE69E4" w:rsidRPr="00DE69E4" w:rsidRDefault="00DE69E4" w:rsidP="00DE69E4">
            <w:pPr>
              <w:rPr>
                <w:rFonts w:ascii="Calibri" w:hAnsi="Calibri"/>
                <w:b/>
                <w:bCs/>
                <w:color w:val="1F497D"/>
                <w:sz w:val="22"/>
                <w:szCs w:val="22"/>
                <w:lang w:val="en-US" w:eastAsia="en-US"/>
              </w:rPr>
            </w:pPr>
            <w:r w:rsidRPr="00DE69E4">
              <w:rPr>
                <w:rFonts w:ascii="Calibri" w:hAnsi="Calibri"/>
                <w:b/>
                <w:bCs/>
                <w:color w:val="1F497D"/>
                <w:sz w:val="22"/>
                <w:szCs w:val="22"/>
                <w:lang w:val="fr-BE" w:eastAsia="en-US"/>
              </w:rPr>
              <w:t>X</w:t>
            </w:r>
          </w:p>
        </w:tc>
        <w:tc>
          <w:tcPr>
            <w:tcW w:w="388" w:type="dxa"/>
            <w:tcBorders>
              <w:top w:val="nil"/>
              <w:left w:val="nil"/>
              <w:bottom w:val="single" w:sz="8" w:space="0" w:color="auto"/>
              <w:right w:val="single" w:sz="8" w:space="0" w:color="auto"/>
            </w:tcBorders>
            <w:shd w:val="clear" w:color="auto" w:fill="auto"/>
            <w:vAlign w:val="center"/>
            <w:hideMark/>
          </w:tcPr>
          <w:p w14:paraId="3839E283" w14:textId="77777777" w:rsidR="00DE69E4" w:rsidRPr="00DE69E4" w:rsidRDefault="00DE69E4" w:rsidP="00DE69E4">
            <w:pPr>
              <w:rPr>
                <w:rFonts w:ascii="Calibri" w:hAnsi="Calibri"/>
                <w:b/>
                <w:bCs/>
                <w:color w:val="1F497D"/>
                <w:sz w:val="22"/>
                <w:szCs w:val="22"/>
                <w:lang w:val="en-US" w:eastAsia="en-US"/>
              </w:rPr>
            </w:pPr>
            <w:r w:rsidRPr="00DE69E4">
              <w:rPr>
                <w:rFonts w:ascii="Calibri" w:hAnsi="Calibri"/>
                <w:b/>
                <w:bCs/>
                <w:color w:val="1F497D"/>
                <w:sz w:val="22"/>
                <w:szCs w:val="22"/>
                <w:lang w:val="fr-BE" w:eastAsia="en-US"/>
              </w:rPr>
              <w:t>X</w:t>
            </w:r>
          </w:p>
        </w:tc>
        <w:tc>
          <w:tcPr>
            <w:tcW w:w="545" w:type="dxa"/>
            <w:tcBorders>
              <w:top w:val="nil"/>
              <w:left w:val="nil"/>
              <w:bottom w:val="single" w:sz="8" w:space="0" w:color="auto"/>
              <w:right w:val="single" w:sz="8" w:space="0" w:color="auto"/>
            </w:tcBorders>
            <w:shd w:val="clear" w:color="auto" w:fill="auto"/>
            <w:vAlign w:val="center"/>
            <w:hideMark/>
          </w:tcPr>
          <w:p w14:paraId="1FB38B51" w14:textId="77777777" w:rsidR="00DE69E4" w:rsidRPr="00DE69E4" w:rsidRDefault="00DE69E4" w:rsidP="00DE69E4">
            <w:pPr>
              <w:rPr>
                <w:rFonts w:ascii="Calibri" w:hAnsi="Calibri"/>
                <w:b/>
                <w:bCs/>
                <w:color w:val="1F497D"/>
                <w:sz w:val="22"/>
                <w:szCs w:val="22"/>
                <w:lang w:val="en-US" w:eastAsia="en-US"/>
              </w:rPr>
            </w:pPr>
            <w:r w:rsidRPr="00DE69E4">
              <w:rPr>
                <w:rFonts w:ascii="Calibri" w:hAnsi="Calibri"/>
                <w:b/>
                <w:bCs/>
                <w:color w:val="1F497D"/>
                <w:sz w:val="22"/>
                <w:szCs w:val="22"/>
                <w:lang w:val="fr-BE" w:eastAsia="en-US"/>
              </w:rPr>
              <w:t>X</w:t>
            </w:r>
          </w:p>
        </w:tc>
        <w:tc>
          <w:tcPr>
            <w:tcW w:w="283" w:type="dxa"/>
            <w:tcBorders>
              <w:top w:val="nil"/>
              <w:left w:val="nil"/>
              <w:bottom w:val="single" w:sz="8" w:space="0" w:color="auto"/>
              <w:right w:val="single" w:sz="8" w:space="0" w:color="auto"/>
            </w:tcBorders>
            <w:shd w:val="clear" w:color="auto" w:fill="auto"/>
            <w:vAlign w:val="center"/>
            <w:hideMark/>
          </w:tcPr>
          <w:p w14:paraId="45F46017" w14:textId="77777777" w:rsidR="00DE69E4" w:rsidRPr="00DE69E4" w:rsidRDefault="00DE69E4" w:rsidP="000412B4">
            <w:pPr>
              <w:jc w:val="center"/>
              <w:rPr>
                <w:rFonts w:ascii="Calibri" w:hAnsi="Calibri"/>
                <w:b/>
                <w:bCs/>
                <w:color w:val="1F497D"/>
                <w:sz w:val="22"/>
                <w:szCs w:val="22"/>
                <w:lang w:val="en-US" w:eastAsia="en-US"/>
              </w:rPr>
            </w:pPr>
            <w:r w:rsidRPr="00DE69E4">
              <w:rPr>
                <w:rFonts w:ascii="Calibri" w:hAnsi="Calibri"/>
                <w:b/>
                <w:bCs/>
                <w:color w:val="1F497D"/>
                <w:sz w:val="22"/>
                <w:szCs w:val="22"/>
                <w:lang w:val="fr-BE" w:eastAsia="en-US"/>
              </w:rPr>
              <w:t>X</w:t>
            </w:r>
          </w:p>
        </w:tc>
        <w:tc>
          <w:tcPr>
            <w:tcW w:w="332" w:type="dxa"/>
            <w:tcBorders>
              <w:top w:val="single" w:sz="8" w:space="0" w:color="auto"/>
              <w:left w:val="nil"/>
              <w:bottom w:val="single" w:sz="8" w:space="0" w:color="auto"/>
              <w:right w:val="single" w:sz="8" w:space="0" w:color="auto"/>
            </w:tcBorders>
            <w:shd w:val="solid" w:color="auto" w:fill="000000" w:themeFill="text1"/>
            <w:vAlign w:val="center"/>
            <w:hideMark/>
          </w:tcPr>
          <w:p w14:paraId="4B173F00" w14:textId="77777777" w:rsidR="00DE69E4" w:rsidRPr="00DE69E4" w:rsidRDefault="00DE69E4" w:rsidP="00DE69E4">
            <w:pPr>
              <w:rPr>
                <w:rFonts w:ascii="Calibri" w:hAnsi="Calibri"/>
                <w:b/>
                <w:bCs/>
                <w:color w:val="1F497D"/>
                <w:sz w:val="22"/>
                <w:szCs w:val="22"/>
                <w:lang w:val="en-US" w:eastAsia="en-US"/>
              </w:rPr>
            </w:pPr>
          </w:p>
        </w:tc>
        <w:tc>
          <w:tcPr>
            <w:tcW w:w="379" w:type="dxa"/>
            <w:tcBorders>
              <w:top w:val="nil"/>
              <w:left w:val="nil"/>
              <w:bottom w:val="single" w:sz="8" w:space="0" w:color="auto"/>
              <w:right w:val="single" w:sz="8" w:space="0" w:color="auto"/>
            </w:tcBorders>
            <w:shd w:val="clear" w:color="auto" w:fill="auto"/>
            <w:vAlign w:val="center"/>
            <w:hideMark/>
          </w:tcPr>
          <w:p w14:paraId="55D8CB60" w14:textId="77777777" w:rsidR="00DE69E4" w:rsidRPr="00DE69E4" w:rsidRDefault="00DE69E4" w:rsidP="00DE69E4">
            <w:pPr>
              <w:rPr>
                <w:rFonts w:ascii="Calibri" w:hAnsi="Calibri"/>
                <w:b/>
                <w:bCs/>
                <w:color w:val="1F497D"/>
                <w:lang w:val="en-US" w:eastAsia="en-US"/>
              </w:rPr>
            </w:pPr>
            <w:r w:rsidRPr="00DE69E4">
              <w:rPr>
                <w:rFonts w:ascii="Calibri" w:hAnsi="Calibri"/>
                <w:b/>
                <w:bCs/>
                <w:color w:val="1F497D"/>
                <w:lang w:val="nl-BE" w:eastAsia="en-US"/>
              </w:rPr>
              <w:t>X</w:t>
            </w:r>
          </w:p>
        </w:tc>
        <w:tc>
          <w:tcPr>
            <w:tcW w:w="379" w:type="dxa"/>
            <w:tcBorders>
              <w:top w:val="nil"/>
              <w:left w:val="nil"/>
              <w:bottom w:val="single" w:sz="8" w:space="0" w:color="auto"/>
              <w:right w:val="single" w:sz="8" w:space="0" w:color="auto"/>
            </w:tcBorders>
            <w:shd w:val="clear" w:color="auto" w:fill="auto"/>
            <w:vAlign w:val="center"/>
            <w:hideMark/>
          </w:tcPr>
          <w:p w14:paraId="78FEFCAF" w14:textId="77777777" w:rsidR="00DE69E4" w:rsidRPr="00DE69E4" w:rsidRDefault="00DE69E4" w:rsidP="00DE69E4">
            <w:pPr>
              <w:rPr>
                <w:rFonts w:ascii="Calibri" w:hAnsi="Calibri"/>
                <w:b/>
                <w:bCs/>
                <w:color w:val="1F497D"/>
                <w:lang w:val="en-US" w:eastAsia="en-US"/>
              </w:rPr>
            </w:pPr>
            <w:r w:rsidRPr="00DE69E4">
              <w:rPr>
                <w:rFonts w:ascii="Calibri" w:hAnsi="Calibri"/>
                <w:b/>
                <w:bCs/>
                <w:color w:val="1F497D"/>
                <w:lang w:val="nl-BE" w:eastAsia="en-US"/>
              </w:rPr>
              <w:t>X</w:t>
            </w:r>
          </w:p>
        </w:tc>
        <w:tc>
          <w:tcPr>
            <w:tcW w:w="378" w:type="dxa"/>
            <w:tcBorders>
              <w:top w:val="nil"/>
              <w:left w:val="nil"/>
              <w:bottom w:val="single" w:sz="8" w:space="0" w:color="auto"/>
              <w:right w:val="single" w:sz="8" w:space="0" w:color="auto"/>
            </w:tcBorders>
            <w:shd w:val="clear" w:color="auto" w:fill="auto"/>
            <w:vAlign w:val="center"/>
            <w:hideMark/>
          </w:tcPr>
          <w:p w14:paraId="6930CB78" w14:textId="77777777" w:rsidR="00DE69E4" w:rsidRPr="00DE69E4" w:rsidRDefault="00DE69E4" w:rsidP="00DE69E4">
            <w:pPr>
              <w:rPr>
                <w:rFonts w:ascii="Calibri" w:hAnsi="Calibri"/>
                <w:b/>
                <w:bCs/>
                <w:color w:val="1F497D"/>
                <w:lang w:val="en-US" w:eastAsia="en-US"/>
              </w:rPr>
            </w:pPr>
            <w:r w:rsidRPr="00DE69E4">
              <w:rPr>
                <w:rFonts w:ascii="Calibri" w:hAnsi="Calibri"/>
                <w:b/>
                <w:bCs/>
                <w:color w:val="1F497D"/>
                <w:lang w:val="nl-BE" w:eastAsia="en-US"/>
              </w:rPr>
              <w:t>X</w:t>
            </w:r>
          </w:p>
        </w:tc>
        <w:tc>
          <w:tcPr>
            <w:tcW w:w="378" w:type="dxa"/>
            <w:tcBorders>
              <w:top w:val="nil"/>
              <w:left w:val="nil"/>
              <w:bottom w:val="single" w:sz="8" w:space="0" w:color="auto"/>
              <w:right w:val="single" w:sz="8" w:space="0" w:color="auto"/>
            </w:tcBorders>
            <w:shd w:val="clear" w:color="auto" w:fill="auto"/>
            <w:vAlign w:val="center"/>
            <w:hideMark/>
          </w:tcPr>
          <w:p w14:paraId="0FFAAB37" w14:textId="77777777" w:rsidR="00DE69E4" w:rsidRPr="00DE69E4" w:rsidRDefault="00DE69E4" w:rsidP="00DE69E4">
            <w:pPr>
              <w:rPr>
                <w:rFonts w:ascii="Calibri" w:hAnsi="Calibri"/>
                <w:b/>
                <w:bCs/>
                <w:color w:val="1F497D"/>
                <w:sz w:val="22"/>
                <w:szCs w:val="22"/>
                <w:lang w:val="en-US" w:eastAsia="en-US"/>
              </w:rPr>
            </w:pPr>
            <w:r w:rsidRPr="00DE69E4">
              <w:rPr>
                <w:rFonts w:ascii="Calibri" w:hAnsi="Calibri"/>
                <w:b/>
                <w:bCs/>
                <w:color w:val="1F497D"/>
                <w:sz w:val="22"/>
                <w:szCs w:val="22"/>
                <w:lang w:val="fr-BE" w:eastAsia="en-US"/>
              </w:rPr>
              <w:t>X</w:t>
            </w:r>
          </w:p>
        </w:tc>
        <w:tc>
          <w:tcPr>
            <w:tcW w:w="378" w:type="dxa"/>
            <w:tcBorders>
              <w:top w:val="nil"/>
              <w:left w:val="nil"/>
              <w:bottom w:val="single" w:sz="8" w:space="0" w:color="auto"/>
              <w:right w:val="single" w:sz="8" w:space="0" w:color="auto"/>
            </w:tcBorders>
            <w:shd w:val="clear" w:color="auto" w:fill="auto"/>
            <w:vAlign w:val="center"/>
            <w:hideMark/>
          </w:tcPr>
          <w:p w14:paraId="1E8710AF" w14:textId="77777777" w:rsidR="00DE69E4" w:rsidRPr="00DE69E4" w:rsidRDefault="00DE69E4" w:rsidP="00DE69E4">
            <w:pPr>
              <w:rPr>
                <w:rFonts w:ascii="Calibri" w:hAnsi="Calibri"/>
                <w:b/>
                <w:bCs/>
                <w:color w:val="1F497D"/>
                <w:sz w:val="22"/>
                <w:szCs w:val="22"/>
                <w:lang w:val="en-US" w:eastAsia="en-US"/>
              </w:rPr>
            </w:pPr>
            <w:r w:rsidRPr="00DE69E4">
              <w:rPr>
                <w:rFonts w:ascii="Calibri" w:hAnsi="Calibri"/>
                <w:b/>
                <w:bCs/>
                <w:color w:val="1F497D"/>
                <w:sz w:val="22"/>
                <w:szCs w:val="22"/>
                <w:lang w:val="fr-BE" w:eastAsia="en-US"/>
              </w:rPr>
              <w:t>X</w:t>
            </w:r>
          </w:p>
        </w:tc>
        <w:tc>
          <w:tcPr>
            <w:tcW w:w="378" w:type="dxa"/>
            <w:tcBorders>
              <w:top w:val="nil"/>
              <w:left w:val="nil"/>
              <w:bottom w:val="single" w:sz="8" w:space="0" w:color="auto"/>
              <w:right w:val="single" w:sz="8" w:space="0" w:color="auto"/>
            </w:tcBorders>
            <w:shd w:val="clear" w:color="auto" w:fill="auto"/>
            <w:vAlign w:val="center"/>
            <w:hideMark/>
          </w:tcPr>
          <w:p w14:paraId="3E97C9CA" w14:textId="77777777" w:rsidR="00DE69E4" w:rsidRPr="00DE69E4" w:rsidRDefault="00DE69E4" w:rsidP="00DE69E4">
            <w:pPr>
              <w:rPr>
                <w:rFonts w:ascii="Calibri" w:hAnsi="Calibri"/>
                <w:b/>
                <w:bCs/>
                <w:color w:val="1F497D"/>
                <w:sz w:val="22"/>
                <w:szCs w:val="22"/>
                <w:lang w:val="en-US" w:eastAsia="en-US"/>
              </w:rPr>
            </w:pPr>
            <w:r w:rsidRPr="00DE69E4">
              <w:rPr>
                <w:rFonts w:ascii="Calibri" w:hAnsi="Calibri"/>
                <w:b/>
                <w:bCs/>
                <w:color w:val="1F497D"/>
                <w:sz w:val="22"/>
                <w:szCs w:val="22"/>
                <w:lang w:val="fr-BE" w:eastAsia="en-US"/>
              </w:rPr>
              <w:t>X</w:t>
            </w:r>
          </w:p>
        </w:tc>
        <w:tc>
          <w:tcPr>
            <w:tcW w:w="378" w:type="dxa"/>
            <w:tcBorders>
              <w:top w:val="nil"/>
              <w:left w:val="nil"/>
              <w:bottom w:val="single" w:sz="8" w:space="0" w:color="auto"/>
              <w:right w:val="single" w:sz="8" w:space="0" w:color="auto"/>
            </w:tcBorders>
            <w:shd w:val="clear" w:color="auto" w:fill="auto"/>
            <w:vAlign w:val="center"/>
            <w:hideMark/>
          </w:tcPr>
          <w:p w14:paraId="60251768" w14:textId="77777777" w:rsidR="00DE69E4" w:rsidRPr="00DE69E4" w:rsidRDefault="00DE69E4" w:rsidP="00DE69E4">
            <w:pPr>
              <w:rPr>
                <w:rFonts w:ascii="Calibri" w:hAnsi="Calibri"/>
                <w:b/>
                <w:bCs/>
                <w:color w:val="1F497D"/>
                <w:sz w:val="22"/>
                <w:szCs w:val="22"/>
                <w:lang w:val="en-US" w:eastAsia="en-US"/>
              </w:rPr>
            </w:pPr>
            <w:r w:rsidRPr="00DE69E4">
              <w:rPr>
                <w:rFonts w:ascii="Calibri" w:hAnsi="Calibri"/>
                <w:b/>
                <w:bCs/>
                <w:color w:val="1F497D"/>
                <w:sz w:val="22"/>
                <w:szCs w:val="22"/>
                <w:lang w:val="fr-BE" w:eastAsia="en-US"/>
              </w:rPr>
              <w:t>X</w:t>
            </w:r>
          </w:p>
        </w:tc>
        <w:tc>
          <w:tcPr>
            <w:tcW w:w="378" w:type="dxa"/>
            <w:tcBorders>
              <w:top w:val="nil"/>
              <w:left w:val="nil"/>
              <w:bottom w:val="single" w:sz="8" w:space="0" w:color="auto"/>
              <w:right w:val="single" w:sz="8" w:space="0" w:color="auto"/>
            </w:tcBorders>
            <w:shd w:val="clear" w:color="auto" w:fill="auto"/>
            <w:vAlign w:val="center"/>
            <w:hideMark/>
          </w:tcPr>
          <w:p w14:paraId="09FFE67F" w14:textId="77777777" w:rsidR="00DE69E4" w:rsidRPr="00DE69E4" w:rsidRDefault="00DE69E4" w:rsidP="00DE69E4">
            <w:pPr>
              <w:rPr>
                <w:rFonts w:ascii="Calibri" w:hAnsi="Calibri"/>
                <w:b/>
                <w:bCs/>
                <w:color w:val="1F497D"/>
                <w:sz w:val="22"/>
                <w:szCs w:val="22"/>
                <w:lang w:val="en-US" w:eastAsia="en-US"/>
              </w:rPr>
            </w:pPr>
            <w:r w:rsidRPr="00DE69E4">
              <w:rPr>
                <w:rFonts w:ascii="Calibri" w:hAnsi="Calibri"/>
                <w:b/>
                <w:bCs/>
                <w:color w:val="1F497D"/>
                <w:sz w:val="22"/>
                <w:szCs w:val="22"/>
                <w:lang w:val="fr-BE" w:eastAsia="en-US"/>
              </w:rPr>
              <w:t>X</w:t>
            </w:r>
          </w:p>
        </w:tc>
        <w:tc>
          <w:tcPr>
            <w:tcW w:w="378" w:type="dxa"/>
            <w:tcBorders>
              <w:top w:val="single" w:sz="8" w:space="0" w:color="000000"/>
              <w:left w:val="nil"/>
              <w:bottom w:val="single" w:sz="8" w:space="0" w:color="auto"/>
              <w:right w:val="single" w:sz="8" w:space="0" w:color="auto"/>
            </w:tcBorders>
            <w:shd w:val="solid" w:color="auto" w:fill="000000" w:themeFill="text1"/>
            <w:vAlign w:val="center"/>
            <w:hideMark/>
          </w:tcPr>
          <w:p w14:paraId="393A5753" w14:textId="77777777" w:rsidR="00DE69E4" w:rsidRPr="00DE69E4" w:rsidRDefault="00DE69E4" w:rsidP="00DE69E4">
            <w:pPr>
              <w:rPr>
                <w:rFonts w:ascii="Calibri" w:hAnsi="Calibri"/>
                <w:b/>
                <w:bCs/>
                <w:color w:val="1F497D"/>
                <w:sz w:val="22"/>
                <w:szCs w:val="22"/>
                <w:lang w:val="en-US" w:eastAsia="en-US"/>
              </w:rPr>
            </w:pPr>
          </w:p>
        </w:tc>
        <w:tc>
          <w:tcPr>
            <w:tcW w:w="378" w:type="dxa"/>
            <w:tcBorders>
              <w:top w:val="single" w:sz="8" w:space="0" w:color="000000"/>
              <w:left w:val="nil"/>
              <w:bottom w:val="single" w:sz="8" w:space="0" w:color="auto"/>
              <w:right w:val="single" w:sz="8" w:space="0" w:color="auto"/>
            </w:tcBorders>
            <w:shd w:val="solid" w:color="auto" w:fill="000000" w:themeFill="text1"/>
            <w:vAlign w:val="center"/>
            <w:hideMark/>
          </w:tcPr>
          <w:p w14:paraId="0E34E60B" w14:textId="77777777" w:rsidR="00DE69E4" w:rsidRPr="00DE69E4" w:rsidRDefault="00DE69E4" w:rsidP="00DE69E4">
            <w:pPr>
              <w:rPr>
                <w:rFonts w:ascii="Calibri" w:hAnsi="Calibri"/>
                <w:b/>
                <w:bCs/>
                <w:color w:val="1F497D"/>
                <w:sz w:val="22"/>
                <w:szCs w:val="22"/>
                <w:lang w:val="en-US" w:eastAsia="en-US"/>
              </w:rPr>
            </w:pPr>
          </w:p>
        </w:tc>
        <w:tc>
          <w:tcPr>
            <w:tcW w:w="378" w:type="dxa"/>
            <w:tcBorders>
              <w:top w:val="nil"/>
              <w:left w:val="nil"/>
              <w:bottom w:val="single" w:sz="8" w:space="0" w:color="auto"/>
              <w:right w:val="single" w:sz="8" w:space="0" w:color="auto"/>
            </w:tcBorders>
            <w:shd w:val="clear" w:color="auto" w:fill="auto"/>
            <w:vAlign w:val="center"/>
            <w:hideMark/>
          </w:tcPr>
          <w:p w14:paraId="1E69F423" w14:textId="77777777" w:rsidR="00DE69E4" w:rsidRPr="00DE69E4" w:rsidRDefault="00DE69E4" w:rsidP="00DE69E4">
            <w:pPr>
              <w:rPr>
                <w:rFonts w:ascii="Calibri" w:hAnsi="Calibri"/>
                <w:b/>
                <w:bCs/>
                <w:color w:val="1F497D"/>
                <w:sz w:val="22"/>
                <w:szCs w:val="22"/>
                <w:lang w:val="en-US" w:eastAsia="en-US"/>
              </w:rPr>
            </w:pPr>
            <w:r w:rsidRPr="00DE69E4">
              <w:rPr>
                <w:rFonts w:ascii="Calibri" w:hAnsi="Calibri"/>
                <w:b/>
                <w:bCs/>
                <w:color w:val="1F497D"/>
                <w:sz w:val="22"/>
                <w:szCs w:val="22"/>
                <w:lang w:val="fr-BE" w:eastAsia="en-US"/>
              </w:rPr>
              <w:t>X</w:t>
            </w:r>
          </w:p>
        </w:tc>
        <w:tc>
          <w:tcPr>
            <w:tcW w:w="378" w:type="dxa"/>
            <w:tcBorders>
              <w:top w:val="nil"/>
              <w:left w:val="nil"/>
              <w:bottom w:val="single" w:sz="8" w:space="0" w:color="auto"/>
              <w:right w:val="single" w:sz="8" w:space="0" w:color="auto"/>
            </w:tcBorders>
            <w:shd w:val="clear" w:color="auto" w:fill="auto"/>
            <w:vAlign w:val="center"/>
            <w:hideMark/>
          </w:tcPr>
          <w:p w14:paraId="61C7A8C5" w14:textId="77777777" w:rsidR="00DE69E4" w:rsidRPr="00DE69E4" w:rsidRDefault="00DE69E4" w:rsidP="00DE69E4">
            <w:pPr>
              <w:rPr>
                <w:rFonts w:ascii="Calibri" w:hAnsi="Calibri"/>
                <w:b/>
                <w:bCs/>
                <w:color w:val="1F497D"/>
                <w:sz w:val="22"/>
                <w:szCs w:val="22"/>
                <w:lang w:val="en-US" w:eastAsia="en-US"/>
              </w:rPr>
            </w:pPr>
            <w:r w:rsidRPr="00DE69E4">
              <w:rPr>
                <w:rFonts w:ascii="Calibri" w:hAnsi="Calibri"/>
                <w:b/>
                <w:bCs/>
                <w:color w:val="1F497D"/>
                <w:sz w:val="22"/>
                <w:szCs w:val="22"/>
                <w:lang w:val="fr-BE" w:eastAsia="en-US"/>
              </w:rPr>
              <w:t>X</w:t>
            </w:r>
          </w:p>
        </w:tc>
        <w:tc>
          <w:tcPr>
            <w:tcW w:w="378" w:type="dxa"/>
            <w:tcBorders>
              <w:top w:val="nil"/>
              <w:left w:val="nil"/>
              <w:bottom w:val="single" w:sz="8" w:space="0" w:color="auto"/>
              <w:right w:val="single" w:sz="8" w:space="0" w:color="auto"/>
            </w:tcBorders>
            <w:shd w:val="clear" w:color="auto" w:fill="auto"/>
            <w:vAlign w:val="center"/>
            <w:hideMark/>
          </w:tcPr>
          <w:p w14:paraId="43A28766" w14:textId="77777777" w:rsidR="00DE69E4" w:rsidRPr="00DE69E4" w:rsidRDefault="00DE69E4" w:rsidP="00DE69E4">
            <w:pPr>
              <w:rPr>
                <w:rFonts w:ascii="Calibri" w:hAnsi="Calibri"/>
                <w:b/>
                <w:bCs/>
                <w:color w:val="1F497D"/>
                <w:sz w:val="22"/>
                <w:szCs w:val="22"/>
                <w:lang w:val="en-US" w:eastAsia="en-US"/>
              </w:rPr>
            </w:pPr>
            <w:r w:rsidRPr="00DE69E4">
              <w:rPr>
                <w:rFonts w:ascii="Calibri" w:hAnsi="Calibri"/>
                <w:b/>
                <w:bCs/>
                <w:color w:val="1F497D"/>
                <w:sz w:val="22"/>
                <w:szCs w:val="22"/>
                <w:lang w:val="fr-BE" w:eastAsia="en-US"/>
              </w:rPr>
              <w:t>X</w:t>
            </w:r>
          </w:p>
        </w:tc>
        <w:tc>
          <w:tcPr>
            <w:tcW w:w="378" w:type="dxa"/>
            <w:tcBorders>
              <w:top w:val="nil"/>
              <w:left w:val="nil"/>
              <w:bottom w:val="single" w:sz="8" w:space="0" w:color="auto"/>
              <w:right w:val="single" w:sz="8" w:space="0" w:color="auto"/>
            </w:tcBorders>
            <w:shd w:val="clear" w:color="auto" w:fill="auto"/>
            <w:vAlign w:val="center"/>
            <w:hideMark/>
          </w:tcPr>
          <w:p w14:paraId="4D313B3B" w14:textId="77777777" w:rsidR="00DE69E4" w:rsidRPr="00DE69E4" w:rsidRDefault="00DE69E4" w:rsidP="00DE69E4">
            <w:pPr>
              <w:rPr>
                <w:rFonts w:ascii="Calibri" w:hAnsi="Calibri"/>
                <w:b/>
                <w:bCs/>
                <w:color w:val="1F497D"/>
                <w:sz w:val="22"/>
                <w:szCs w:val="22"/>
                <w:lang w:val="en-US" w:eastAsia="en-US"/>
              </w:rPr>
            </w:pPr>
            <w:r w:rsidRPr="00DE69E4">
              <w:rPr>
                <w:rFonts w:ascii="Calibri" w:hAnsi="Calibri"/>
                <w:b/>
                <w:bCs/>
                <w:color w:val="1F497D"/>
                <w:sz w:val="22"/>
                <w:szCs w:val="22"/>
                <w:lang w:val="fr-BE" w:eastAsia="en-US"/>
              </w:rPr>
              <w:t>X</w:t>
            </w:r>
          </w:p>
        </w:tc>
        <w:tc>
          <w:tcPr>
            <w:tcW w:w="378" w:type="dxa"/>
            <w:tcBorders>
              <w:top w:val="nil"/>
              <w:left w:val="nil"/>
              <w:bottom w:val="single" w:sz="8" w:space="0" w:color="auto"/>
              <w:right w:val="single" w:sz="8" w:space="0" w:color="auto"/>
            </w:tcBorders>
            <w:shd w:val="clear" w:color="auto" w:fill="auto"/>
            <w:vAlign w:val="center"/>
            <w:hideMark/>
          </w:tcPr>
          <w:p w14:paraId="74BA24D7" w14:textId="77777777" w:rsidR="00DE69E4" w:rsidRPr="00DE69E4" w:rsidRDefault="00DE69E4" w:rsidP="00DE69E4">
            <w:pPr>
              <w:rPr>
                <w:rFonts w:ascii="Calibri" w:hAnsi="Calibri"/>
                <w:b/>
                <w:bCs/>
                <w:color w:val="1F497D"/>
                <w:sz w:val="22"/>
                <w:szCs w:val="22"/>
                <w:lang w:val="en-US" w:eastAsia="en-US"/>
              </w:rPr>
            </w:pPr>
            <w:r w:rsidRPr="00DE69E4">
              <w:rPr>
                <w:rFonts w:ascii="Calibri" w:hAnsi="Calibri"/>
                <w:b/>
                <w:bCs/>
                <w:color w:val="1F497D"/>
                <w:sz w:val="22"/>
                <w:szCs w:val="22"/>
                <w:lang w:val="fr-BE" w:eastAsia="en-US"/>
              </w:rPr>
              <w:t>X</w:t>
            </w:r>
          </w:p>
        </w:tc>
        <w:tc>
          <w:tcPr>
            <w:tcW w:w="378" w:type="dxa"/>
            <w:tcBorders>
              <w:top w:val="nil"/>
              <w:left w:val="nil"/>
              <w:bottom w:val="single" w:sz="8" w:space="0" w:color="auto"/>
              <w:right w:val="single" w:sz="8" w:space="0" w:color="auto"/>
            </w:tcBorders>
            <w:shd w:val="clear" w:color="auto" w:fill="auto"/>
            <w:vAlign w:val="center"/>
            <w:hideMark/>
          </w:tcPr>
          <w:p w14:paraId="24244737" w14:textId="77777777" w:rsidR="00DE69E4" w:rsidRPr="00DE69E4" w:rsidRDefault="00DE69E4" w:rsidP="00DE69E4">
            <w:pPr>
              <w:rPr>
                <w:rFonts w:ascii="Calibri" w:hAnsi="Calibri"/>
                <w:b/>
                <w:bCs/>
                <w:color w:val="1F497D"/>
                <w:sz w:val="22"/>
                <w:szCs w:val="22"/>
                <w:lang w:val="en-US" w:eastAsia="en-US"/>
              </w:rPr>
            </w:pPr>
            <w:r w:rsidRPr="00DE69E4">
              <w:rPr>
                <w:rFonts w:ascii="Calibri" w:hAnsi="Calibri"/>
                <w:b/>
                <w:bCs/>
                <w:color w:val="1F497D"/>
                <w:sz w:val="22"/>
                <w:szCs w:val="22"/>
                <w:lang w:val="fr-BE" w:eastAsia="en-US"/>
              </w:rPr>
              <w:t>X</w:t>
            </w:r>
          </w:p>
        </w:tc>
        <w:tc>
          <w:tcPr>
            <w:tcW w:w="378" w:type="dxa"/>
            <w:tcBorders>
              <w:top w:val="nil"/>
              <w:left w:val="nil"/>
              <w:bottom w:val="single" w:sz="8" w:space="0" w:color="auto"/>
              <w:right w:val="single" w:sz="8" w:space="0" w:color="auto"/>
            </w:tcBorders>
            <w:shd w:val="clear" w:color="auto" w:fill="auto"/>
            <w:vAlign w:val="center"/>
            <w:hideMark/>
          </w:tcPr>
          <w:p w14:paraId="1ECCCD3E" w14:textId="77777777" w:rsidR="00DE69E4" w:rsidRPr="00DE69E4" w:rsidRDefault="00DE69E4" w:rsidP="00DE69E4">
            <w:pPr>
              <w:rPr>
                <w:rFonts w:ascii="Calibri" w:hAnsi="Calibri"/>
                <w:b/>
                <w:bCs/>
                <w:color w:val="1F497D"/>
                <w:sz w:val="22"/>
                <w:szCs w:val="22"/>
                <w:lang w:val="en-US" w:eastAsia="en-US"/>
              </w:rPr>
            </w:pPr>
            <w:r w:rsidRPr="00DE69E4">
              <w:rPr>
                <w:rFonts w:ascii="Calibri" w:hAnsi="Calibri"/>
                <w:b/>
                <w:bCs/>
                <w:color w:val="1F497D"/>
                <w:sz w:val="22"/>
                <w:szCs w:val="22"/>
                <w:lang w:val="fr-BE" w:eastAsia="en-US"/>
              </w:rPr>
              <w:t>X</w:t>
            </w:r>
          </w:p>
        </w:tc>
        <w:tc>
          <w:tcPr>
            <w:tcW w:w="378" w:type="dxa"/>
            <w:tcBorders>
              <w:top w:val="nil"/>
              <w:left w:val="nil"/>
              <w:bottom w:val="single" w:sz="8" w:space="0" w:color="auto"/>
              <w:right w:val="single" w:sz="8" w:space="0" w:color="auto"/>
            </w:tcBorders>
            <w:shd w:val="clear" w:color="auto" w:fill="auto"/>
            <w:vAlign w:val="center"/>
            <w:hideMark/>
          </w:tcPr>
          <w:p w14:paraId="31EA8935" w14:textId="77777777" w:rsidR="00DE69E4" w:rsidRPr="00DE69E4" w:rsidRDefault="00DE69E4" w:rsidP="00DE69E4">
            <w:pPr>
              <w:rPr>
                <w:rFonts w:ascii="Calibri" w:hAnsi="Calibri"/>
                <w:b/>
                <w:bCs/>
                <w:color w:val="1F497D"/>
                <w:sz w:val="22"/>
                <w:szCs w:val="22"/>
                <w:lang w:val="en-US" w:eastAsia="en-US"/>
              </w:rPr>
            </w:pPr>
            <w:r w:rsidRPr="00DE69E4">
              <w:rPr>
                <w:rFonts w:ascii="Calibri" w:hAnsi="Calibri"/>
                <w:b/>
                <w:bCs/>
                <w:color w:val="1F497D"/>
                <w:sz w:val="22"/>
                <w:szCs w:val="22"/>
                <w:lang w:val="fr-BE" w:eastAsia="en-US"/>
              </w:rPr>
              <w:t>X</w:t>
            </w:r>
          </w:p>
        </w:tc>
        <w:tc>
          <w:tcPr>
            <w:tcW w:w="467" w:type="dxa"/>
            <w:tcBorders>
              <w:top w:val="nil"/>
              <w:left w:val="nil"/>
              <w:bottom w:val="single" w:sz="8" w:space="0" w:color="auto"/>
              <w:right w:val="single" w:sz="8" w:space="0" w:color="auto"/>
            </w:tcBorders>
            <w:shd w:val="clear" w:color="auto" w:fill="auto"/>
            <w:vAlign w:val="center"/>
            <w:hideMark/>
          </w:tcPr>
          <w:p w14:paraId="0D9E8D40" w14:textId="77777777" w:rsidR="00DE69E4" w:rsidRPr="00DE69E4" w:rsidRDefault="00DE69E4" w:rsidP="00DE69E4">
            <w:pPr>
              <w:rPr>
                <w:rFonts w:ascii="Calibri" w:hAnsi="Calibri"/>
                <w:b/>
                <w:bCs/>
                <w:color w:val="1F497D"/>
                <w:sz w:val="22"/>
                <w:szCs w:val="22"/>
                <w:lang w:val="en-US" w:eastAsia="en-US"/>
              </w:rPr>
            </w:pPr>
            <w:r w:rsidRPr="00DE69E4">
              <w:rPr>
                <w:rFonts w:ascii="Calibri" w:hAnsi="Calibri"/>
                <w:b/>
                <w:bCs/>
                <w:color w:val="1F497D"/>
                <w:sz w:val="22"/>
                <w:szCs w:val="22"/>
                <w:lang w:val="fr-BE" w:eastAsia="en-US"/>
              </w:rPr>
              <w:t>X</w:t>
            </w:r>
          </w:p>
        </w:tc>
        <w:tc>
          <w:tcPr>
            <w:tcW w:w="617" w:type="dxa"/>
            <w:tcBorders>
              <w:top w:val="nil"/>
              <w:left w:val="nil"/>
              <w:bottom w:val="single" w:sz="8" w:space="0" w:color="auto"/>
              <w:right w:val="single" w:sz="8" w:space="0" w:color="auto"/>
            </w:tcBorders>
            <w:shd w:val="clear" w:color="auto" w:fill="auto"/>
            <w:vAlign w:val="center"/>
            <w:hideMark/>
          </w:tcPr>
          <w:p w14:paraId="169D7F4F" w14:textId="77777777" w:rsidR="00DE69E4" w:rsidRPr="00DE69E4" w:rsidRDefault="00DE69E4" w:rsidP="00DE69E4">
            <w:pPr>
              <w:rPr>
                <w:rFonts w:ascii="Calibri" w:hAnsi="Calibri"/>
                <w:b/>
                <w:bCs/>
                <w:color w:val="1F497D"/>
                <w:sz w:val="22"/>
                <w:szCs w:val="22"/>
                <w:lang w:val="en-US" w:eastAsia="en-US"/>
              </w:rPr>
            </w:pPr>
            <w:r w:rsidRPr="00DE69E4">
              <w:rPr>
                <w:rFonts w:ascii="Calibri" w:hAnsi="Calibri"/>
                <w:b/>
                <w:bCs/>
                <w:color w:val="1F497D"/>
                <w:sz w:val="22"/>
                <w:szCs w:val="22"/>
                <w:lang w:val="fr-BE" w:eastAsia="en-US"/>
              </w:rPr>
              <w:t>X</w:t>
            </w:r>
          </w:p>
        </w:tc>
        <w:tc>
          <w:tcPr>
            <w:tcW w:w="283" w:type="dxa"/>
            <w:tcBorders>
              <w:top w:val="nil"/>
              <w:left w:val="nil"/>
              <w:bottom w:val="single" w:sz="8" w:space="0" w:color="auto"/>
              <w:right w:val="single" w:sz="8" w:space="0" w:color="auto"/>
            </w:tcBorders>
            <w:shd w:val="clear" w:color="auto" w:fill="auto"/>
            <w:vAlign w:val="center"/>
            <w:hideMark/>
          </w:tcPr>
          <w:p w14:paraId="3329AFE0" w14:textId="77777777" w:rsidR="00DE69E4" w:rsidRPr="00DE69E4" w:rsidRDefault="00DE69E4" w:rsidP="00DE69E4">
            <w:pPr>
              <w:rPr>
                <w:rFonts w:ascii="Calibri" w:hAnsi="Calibri"/>
                <w:b/>
                <w:bCs/>
                <w:color w:val="1F497D"/>
                <w:sz w:val="22"/>
                <w:szCs w:val="22"/>
                <w:lang w:val="en-US" w:eastAsia="en-US"/>
              </w:rPr>
            </w:pPr>
            <w:r w:rsidRPr="00DE69E4">
              <w:rPr>
                <w:rFonts w:ascii="Calibri" w:hAnsi="Calibri"/>
                <w:b/>
                <w:bCs/>
                <w:color w:val="1F497D"/>
                <w:sz w:val="22"/>
                <w:szCs w:val="22"/>
                <w:lang w:val="fr-BE" w:eastAsia="en-US"/>
              </w:rPr>
              <w:t>X</w:t>
            </w:r>
          </w:p>
        </w:tc>
        <w:tc>
          <w:tcPr>
            <w:tcW w:w="353" w:type="dxa"/>
            <w:tcBorders>
              <w:top w:val="nil"/>
              <w:left w:val="nil"/>
              <w:bottom w:val="single" w:sz="8" w:space="0" w:color="auto"/>
              <w:right w:val="single" w:sz="8" w:space="0" w:color="auto"/>
            </w:tcBorders>
            <w:shd w:val="clear" w:color="auto" w:fill="auto"/>
            <w:vAlign w:val="center"/>
            <w:hideMark/>
          </w:tcPr>
          <w:p w14:paraId="614CE45D" w14:textId="77777777" w:rsidR="00DE69E4" w:rsidRPr="00DE69E4" w:rsidRDefault="00DE69E4" w:rsidP="00DE69E4">
            <w:pPr>
              <w:rPr>
                <w:rFonts w:ascii="Calibri" w:hAnsi="Calibri"/>
                <w:b/>
                <w:bCs/>
                <w:color w:val="1F497D"/>
                <w:sz w:val="22"/>
                <w:szCs w:val="22"/>
                <w:lang w:val="en-US" w:eastAsia="en-US"/>
              </w:rPr>
            </w:pPr>
            <w:r w:rsidRPr="00DE69E4">
              <w:rPr>
                <w:rFonts w:ascii="Calibri" w:hAnsi="Calibri"/>
                <w:b/>
                <w:bCs/>
                <w:color w:val="1F497D"/>
                <w:sz w:val="22"/>
                <w:szCs w:val="22"/>
                <w:lang w:val="fr-BE" w:eastAsia="en-US"/>
              </w:rPr>
              <w:t>X</w:t>
            </w:r>
          </w:p>
        </w:tc>
        <w:tc>
          <w:tcPr>
            <w:tcW w:w="378" w:type="dxa"/>
            <w:tcBorders>
              <w:top w:val="nil"/>
              <w:left w:val="nil"/>
              <w:bottom w:val="single" w:sz="8" w:space="0" w:color="auto"/>
              <w:right w:val="single" w:sz="8" w:space="0" w:color="auto"/>
            </w:tcBorders>
            <w:shd w:val="clear" w:color="auto" w:fill="auto"/>
            <w:vAlign w:val="center"/>
            <w:hideMark/>
          </w:tcPr>
          <w:p w14:paraId="5DE1A245" w14:textId="77777777" w:rsidR="00DE69E4" w:rsidRPr="00DE69E4" w:rsidRDefault="00DE69E4" w:rsidP="00DE69E4">
            <w:pPr>
              <w:rPr>
                <w:rFonts w:ascii="Calibri" w:hAnsi="Calibri"/>
                <w:b/>
                <w:bCs/>
                <w:color w:val="1F497D"/>
                <w:sz w:val="22"/>
                <w:szCs w:val="22"/>
                <w:lang w:val="en-US" w:eastAsia="en-US"/>
              </w:rPr>
            </w:pPr>
            <w:r w:rsidRPr="00DE69E4">
              <w:rPr>
                <w:rFonts w:ascii="Calibri" w:hAnsi="Calibri"/>
                <w:b/>
                <w:bCs/>
                <w:color w:val="1F497D"/>
                <w:sz w:val="22"/>
                <w:szCs w:val="22"/>
                <w:lang w:val="fr-BE" w:eastAsia="en-US"/>
              </w:rPr>
              <w:t>X</w:t>
            </w:r>
          </w:p>
        </w:tc>
        <w:tc>
          <w:tcPr>
            <w:tcW w:w="378" w:type="dxa"/>
            <w:tcBorders>
              <w:top w:val="single" w:sz="8" w:space="0" w:color="000000"/>
              <w:left w:val="nil"/>
              <w:bottom w:val="single" w:sz="8" w:space="0" w:color="auto"/>
              <w:right w:val="single" w:sz="8" w:space="0" w:color="auto"/>
            </w:tcBorders>
            <w:shd w:val="solid" w:color="auto" w:fill="000000" w:themeFill="text1"/>
            <w:vAlign w:val="center"/>
            <w:hideMark/>
          </w:tcPr>
          <w:p w14:paraId="341B0CC8" w14:textId="77777777" w:rsidR="00DE69E4" w:rsidRPr="00DE69E4" w:rsidRDefault="00DE69E4" w:rsidP="00DE69E4">
            <w:pPr>
              <w:rPr>
                <w:rFonts w:ascii="Calibri" w:hAnsi="Calibri"/>
                <w:b/>
                <w:bCs/>
                <w:color w:val="1F497D"/>
                <w:sz w:val="22"/>
                <w:szCs w:val="22"/>
                <w:lang w:val="en-US" w:eastAsia="en-US"/>
              </w:rPr>
            </w:pPr>
          </w:p>
        </w:tc>
        <w:tc>
          <w:tcPr>
            <w:tcW w:w="378" w:type="dxa"/>
            <w:tcBorders>
              <w:top w:val="nil"/>
              <w:left w:val="nil"/>
              <w:bottom w:val="single" w:sz="8" w:space="0" w:color="auto"/>
              <w:right w:val="single" w:sz="8" w:space="0" w:color="auto"/>
            </w:tcBorders>
            <w:shd w:val="clear" w:color="auto" w:fill="auto"/>
            <w:vAlign w:val="center"/>
            <w:hideMark/>
          </w:tcPr>
          <w:p w14:paraId="0CC614B9" w14:textId="77777777" w:rsidR="00DE69E4" w:rsidRPr="00DE69E4" w:rsidRDefault="00DE69E4" w:rsidP="00DE69E4">
            <w:pPr>
              <w:rPr>
                <w:rFonts w:ascii="Calibri" w:hAnsi="Calibri"/>
                <w:b/>
                <w:bCs/>
                <w:color w:val="1F497D"/>
                <w:sz w:val="22"/>
                <w:szCs w:val="22"/>
                <w:lang w:val="en-US" w:eastAsia="en-US"/>
              </w:rPr>
            </w:pPr>
            <w:r w:rsidRPr="00DE69E4">
              <w:rPr>
                <w:rFonts w:ascii="Calibri" w:hAnsi="Calibri"/>
                <w:b/>
                <w:bCs/>
                <w:color w:val="1F497D"/>
                <w:sz w:val="22"/>
                <w:szCs w:val="22"/>
                <w:lang w:val="fr-BE" w:eastAsia="en-US"/>
              </w:rPr>
              <w:t>X</w:t>
            </w:r>
          </w:p>
        </w:tc>
        <w:tc>
          <w:tcPr>
            <w:tcW w:w="378" w:type="dxa"/>
            <w:tcBorders>
              <w:top w:val="nil"/>
              <w:left w:val="nil"/>
              <w:bottom w:val="single" w:sz="8" w:space="0" w:color="auto"/>
              <w:right w:val="single" w:sz="8" w:space="0" w:color="auto"/>
            </w:tcBorders>
            <w:shd w:val="clear" w:color="auto" w:fill="auto"/>
            <w:vAlign w:val="center"/>
            <w:hideMark/>
          </w:tcPr>
          <w:p w14:paraId="2615BC4C" w14:textId="77777777" w:rsidR="00DE69E4" w:rsidRPr="00DE69E4" w:rsidRDefault="00DE69E4" w:rsidP="00DE69E4">
            <w:pPr>
              <w:jc w:val="left"/>
              <w:rPr>
                <w:rFonts w:ascii="Calibri" w:hAnsi="Calibri"/>
                <w:b/>
                <w:bCs/>
                <w:color w:val="1F497D"/>
                <w:lang w:val="en-US" w:eastAsia="en-US"/>
              </w:rPr>
            </w:pPr>
            <w:r w:rsidRPr="00DE69E4">
              <w:rPr>
                <w:rFonts w:ascii="Calibri" w:hAnsi="Calibri"/>
                <w:b/>
                <w:bCs/>
                <w:color w:val="1F497D"/>
                <w:lang w:val="en-US" w:eastAsia="en-US"/>
              </w:rPr>
              <w:t>X</w:t>
            </w:r>
          </w:p>
        </w:tc>
        <w:tc>
          <w:tcPr>
            <w:tcW w:w="401" w:type="dxa"/>
            <w:tcBorders>
              <w:top w:val="nil"/>
              <w:left w:val="nil"/>
              <w:bottom w:val="single" w:sz="8" w:space="0" w:color="auto"/>
              <w:right w:val="single" w:sz="8" w:space="0" w:color="auto"/>
            </w:tcBorders>
            <w:shd w:val="clear" w:color="auto" w:fill="auto"/>
            <w:vAlign w:val="center"/>
            <w:hideMark/>
          </w:tcPr>
          <w:p w14:paraId="2AE58734" w14:textId="77777777" w:rsidR="00DE69E4" w:rsidRPr="00DE69E4" w:rsidRDefault="00DE69E4" w:rsidP="00DE69E4">
            <w:pPr>
              <w:rPr>
                <w:rFonts w:ascii="Calibri" w:hAnsi="Calibri"/>
                <w:b/>
                <w:bCs/>
                <w:color w:val="1F497D"/>
                <w:sz w:val="22"/>
                <w:szCs w:val="22"/>
                <w:lang w:val="en-US" w:eastAsia="en-US"/>
              </w:rPr>
            </w:pPr>
            <w:r w:rsidRPr="00DE69E4">
              <w:rPr>
                <w:rFonts w:ascii="Calibri" w:hAnsi="Calibri"/>
                <w:b/>
                <w:bCs/>
                <w:color w:val="1F497D"/>
                <w:sz w:val="22"/>
                <w:szCs w:val="22"/>
                <w:lang w:val="en-US" w:eastAsia="en-US"/>
              </w:rPr>
              <w:t> </w:t>
            </w:r>
          </w:p>
        </w:tc>
        <w:tc>
          <w:tcPr>
            <w:tcW w:w="401" w:type="dxa"/>
            <w:tcBorders>
              <w:top w:val="nil"/>
              <w:left w:val="nil"/>
              <w:bottom w:val="single" w:sz="8" w:space="0" w:color="auto"/>
              <w:right w:val="single" w:sz="8" w:space="0" w:color="auto"/>
            </w:tcBorders>
            <w:shd w:val="clear" w:color="auto" w:fill="auto"/>
            <w:vAlign w:val="center"/>
            <w:hideMark/>
          </w:tcPr>
          <w:p w14:paraId="42809654" w14:textId="77777777" w:rsidR="00DE69E4" w:rsidRPr="00DE69E4" w:rsidRDefault="00DE69E4" w:rsidP="00DE69E4">
            <w:pPr>
              <w:rPr>
                <w:rFonts w:ascii="Calibri" w:hAnsi="Calibri"/>
                <w:b/>
                <w:bCs/>
                <w:color w:val="1F497D"/>
                <w:sz w:val="22"/>
                <w:szCs w:val="22"/>
                <w:lang w:val="en-US" w:eastAsia="en-US"/>
              </w:rPr>
            </w:pPr>
            <w:r w:rsidRPr="00DE69E4">
              <w:rPr>
                <w:rFonts w:ascii="Calibri" w:hAnsi="Calibri"/>
                <w:b/>
                <w:bCs/>
                <w:color w:val="1F497D"/>
                <w:sz w:val="22"/>
                <w:szCs w:val="22"/>
                <w:lang w:val="en-US" w:eastAsia="en-US"/>
              </w:rPr>
              <w:t> </w:t>
            </w:r>
          </w:p>
        </w:tc>
        <w:tc>
          <w:tcPr>
            <w:tcW w:w="480" w:type="dxa"/>
            <w:tcBorders>
              <w:top w:val="nil"/>
              <w:left w:val="nil"/>
              <w:bottom w:val="single" w:sz="8" w:space="0" w:color="auto"/>
              <w:right w:val="single" w:sz="8" w:space="0" w:color="auto"/>
            </w:tcBorders>
            <w:shd w:val="clear" w:color="auto" w:fill="auto"/>
            <w:vAlign w:val="center"/>
            <w:hideMark/>
          </w:tcPr>
          <w:p w14:paraId="5A13F672" w14:textId="77777777" w:rsidR="00DE69E4" w:rsidRPr="00DE69E4" w:rsidRDefault="00DE69E4" w:rsidP="00DE69E4">
            <w:pPr>
              <w:jc w:val="left"/>
              <w:rPr>
                <w:rFonts w:ascii="Calibri" w:hAnsi="Calibri"/>
                <w:b/>
                <w:bCs/>
                <w:color w:val="1F497D"/>
                <w:lang w:val="en-US" w:eastAsia="en-US"/>
              </w:rPr>
            </w:pPr>
            <w:r w:rsidRPr="00DE69E4">
              <w:rPr>
                <w:rFonts w:ascii="Calibri" w:hAnsi="Calibri"/>
                <w:b/>
                <w:bCs/>
                <w:color w:val="1F497D"/>
                <w:lang w:val="nl-BE" w:eastAsia="en-US"/>
              </w:rPr>
              <w:t> </w:t>
            </w:r>
          </w:p>
        </w:tc>
      </w:tr>
      <w:tr w:rsidR="00224094" w:rsidRPr="00DE69E4" w14:paraId="2CE76260" w14:textId="77777777" w:rsidTr="0039500B">
        <w:trPr>
          <w:trHeight w:val="330"/>
        </w:trPr>
        <w:tc>
          <w:tcPr>
            <w:tcW w:w="724" w:type="dxa"/>
            <w:tcBorders>
              <w:top w:val="single" w:sz="8" w:space="0" w:color="000000"/>
              <w:left w:val="single" w:sz="8" w:space="0" w:color="auto"/>
              <w:bottom w:val="single" w:sz="8" w:space="0" w:color="auto"/>
              <w:right w:val="single" w:sz="8" w:space="0" w:color="auto"/>
            </w:tcBorders>
            <w:shd w:val="clear" w:color="auto" w:fill="99FF99"/>
            <w:vAlign w:val="center"/>
            <w:hideMark/>
          </w:tcPr>
          <w:p w14:paraId="612B95EA" w14:textId="22B404F0" w:rsidR="00224094" w:rsidRPr="000412B4" w:rsidRDefault="00224094" w:rsidP="0039500B">
            <w:pPr>
              <w:rPr>
                <w:color w:val="000000"/>
                <w:sz w:val="16"/>
                <w:szCs w:val="16"/>
                <w:lang w:val="en-US" w:eastAsia="en-US"/>
              </w:rPr>
            </w:pPr>
            <w:r>
              <w:rPr>
                <w:color w:val="000000"/>
                <w:sz w:val="16"/>
                <w:szCs w:val="16"/>
                <w:lang w:val="nl-BE" w:eastAsia="en-US"/>
              </w:rPr>
              <w:t>0010</w:t>
            </w:r>
          </w:p>
        </w:tc>
        <w:tc>
          <w:tcPr>
            <w:tcW w:w="294" w:type="dxa"/>
            <w:tcBorders>
              <w:top w:val="nil"/>
              <w:left w:val="nil"/>
              <w:bottom w:val="single" w:sz="8" w:space="0" w:color="auto"/>
              <w:right w:val="single" w:sz="8" w:space="0" w:color="auto"/>
            </w:tcBorders>
            <w:shd w:val="clear" w:color="000000" w:fill="FFFFFF"/>
            <w:vAlign w:val="center"/>
            <w:hideMark/>
          </w:tcPr>
          <w:p w14:paraId="60232E03" w14:textId="77777777" w:rsidR="00224094" w:rsidRPr="00DE69E4" w:rsidRDefault="00224094" w:rsidP="0039500B">
            <w:pPr>
              <w:rPr>
                <w:rFonts w:ascii="Calibri" w:hAnsi="Calibri"/>
                <w:b/>
                <w:bCs/>
                <w:color w:val="1F497D"/>
                <w:sz w:val="22"/>
                <w:szCs w:val="22"/>
                <w:lang w:val="en-US" w:eastAsia="en-US"/>
              </w:rPr>
            </w:pPr>
            <w:r w:rsidRPr="00DE69E4">
              <w:rPr>
                <w:rFonts w:ascii="Calibri" w:hAnsi="Calibri"/>
                <w:b/>
                <w:bCs/>
                <w:color w:val="1F497D"/>
                <w:sz w:val="22"/>
                <w:szCs w:val="22"/>
                <w:lang w:val="en-US" w:eastAsia="en-US"/>
              </w:rPr>
              <w:t>X</w:t>
            </w:r>
          </w:p>
        </w:tc>
        <w:tc>
          <w:tcPr>
            <w:tcW w:w="379" w:type="dxa"/>
            <w:tcBorders>
              <w:top w:val="nil"/>
              <w:left w:val="nil"/>
              <w:bottom w:val="single" w:sz="8" w:space="0" w:color="auto"/>
              <w:right w:val="single" w:sz="8" w:space="0" w:color="auto"/>
            </w:tcBorders>
            <w:shd w:val="clear" w:color="000000" w:fill="FFFFFF"/>
            <w:vAlign w:val="center"/>
            <w:hideMark/>
          </w:tcPr>
          <w:p w14:paraId="40A91A88" w14:textId="77777777" w:rsidR="00224094" w:rsidRPr="00DE69E4" w:rsidRDefault="00224094" w:rsidP="0039500B">
            <w:pPr>
              <w:rPr>
                <w:rFonts w:ascii="Calibri" w:hAnsi="Calibri"/>
                <w:b/>
                <w:bCs/>
                <w:color w:val="1F497D"/>
                <w:lang w:val="en-US" w:eastAsia="en-US"/>
              </w:rPr>
            </w:pPr>
            <w:r w:rsidRPr="00DE69E4">
              <w:rPr>
                <w:rFonts w:ascii="Calibri" w:hAnsi="Calibri"/>
                <w:b/>
                <w:bCs/>
                <w:color w:val="1F497D"/>
                <w:lang w:val="en-US" w:eastAsia="en-US"/>
              </w:rPr>
              <w:t>X</w:t>
            </w:r>
          </w:p>
        </w:tc>
        <w:tc>
          <w:tcPr>
            <w:tcW w:w="379" w:type="dxa"/>
            <w:tcBorders>
              <w:top w:val="nil"/>
              <w:left w:val="nil"/>
              <w:bottom w:val="single" w:sz="8" w:space="0" w:color="auto"/>
              <w:right w:val="single" w:sz="8" w:space="0" w:color="auto"/>
            </w:tcBorders>
            <w:shd w:val="clear" w:color="auto" w:fill="auto"/>
            <w:vAlign w:val="center"/>
            <w:hideMark/>
          </w:tcPr>
          <w:p w14:paraId="326BAD65" w14:textId="77777777" w:rsidR="00224094" w:rsidRPr="00DE69E4" w:rsidRDefault="00224094" w:rsidP="0039500B">
            <w:pPr>
              <w:rPr>
                <w:rFonts w:ascii="Calibri" w:hAnsi="Calibri"/>
                <w:b/>
                <w:bCs/>
                <w:color w:val="1F497D"/>
                <w:sz w:val="22"/>
                <w:szCs w:val="22"/>
                <w:lang w:val="en-US" w:eastAsia="en-US"/>
              </w:rPr>
            </w:pPr>
            <w:r w:rsidRPr="00DE69E4">
              <w:rPr>
                <w:rFonts w:ascii="Calibri" w:hAnsi="Calibri"/>
                <w:b/>
                <w:bCs/>
                <w:color w:val="1F497D"/>
                <w:sz w:val="22"/>
                <w:szCs w:val="22"/>
                <w:lang w:val="fr-BE" w:eastAsia="en-US"/>
              </w:rPr>
              <w:t>X</w:t>
            </w:r>
          </w:p>
        </w:tc>
        <w:tc>
          <w:tcPr>
            <w:tcW w:w="388" w:type="dxa"/>
            <w:tcBorders>
              <w:top w:val="nil"/>
              <w:left w:val="nil"/>
              <w:bottom w:val="single" w:sz="8" w:space="0" w:color="auto"/>
              <w:right w:val="single" w:sz="8" w:space="0" w:color="auto"/>
            </w:tcBorders>
            <w:shd w:val="clear" w:color="auto" w:fill="auto"/>
            <w:vAlign w:val="center"/>
            <w:hideMark/>
          </w:tcPr>
          <w:p w14:paraId="67E7DB4C" w14:textId="0BFF7C7B" w:rsidR="00224094" w:rsidRPr="00DE69E4" w:rsidRDefault="00224094" w:rsidP="0039500B">
            <w:pPr>
              <w:rPr>
                <w:rFonts w:ascii="Calibri" w:hAnsi="Calibri"/>
                <w:b/>
                <w:bCs/>
                <w:color w:val="1F497D"/>
                <w:sz w:val="22"/>
                <w:szCs w:val="22"/>
                <w:lang w:val="en-US" w:eastAsia="en-US"/>
              </w:rPr>
            </w:pPr>
          </w:p>
        </w:tc>
        <w:tc>
          <w:tcPr>
            <w:tcW w:w="545" w:type="dxa"/>
            <w:tcBorders>
              <w:top w:val="nil"/>
              <w:left w:val="nil"/>
              <w:bottom w:val="single" w:sz="8" w:space="0" w:color="auto"/>
              <w:right w:val="single" w:sz="8" w:space="0" w:color="auto"/>
            </w:tcBorders>
            <w:shd w:val="clear" w:color="auto" w:fill="auto"/>
            <w:vAlign w:val="center"/>
            <w:hideMark/>
          </w:tcPr>
          <w:p w14:paraId="44D4EA1F" w14:textId="2F80E3D8" w:rsidR="00224094" w:rsidRPr="00DE69E4" w:rsidRDefault="00224094" w:rsidP="0039500B">
            <w:pPr>
              <w:rPr>
                <w:rFonts w:ascii="Calibri" w:hAnsi="Calibri"/>
                <w:b/>
                <w:bCs/>
                <w:color w:val="1F497D"/>
                <w:sz w:val="22"/>
                <w:szCs w:val="22"/>
                <w:lang w:val="en-US" w:eastAsia="en-US"/>
              </w:rPr>
            </w:pPr>
          </w:p>
        </w:tc>
        <w:tc>
          <w:tcPr>
            <w:tcW w:w="283" w:type="dxa"/>
            <w:tcBorders>
              <w:top w:val="nil"/>
              <w:left w:val="nil"/>
              <w:bottom w:val="single" w:sz="8" w:space="0" w:color="auto"/>
              <w:right w:val="single" w:sz="8" w:space="0" w:color="auto"/>
            </w:tcBorders>
            <w:shd w:val="clear" w:color="auto" w:fill="auto"/>
            <w:vAlign w:val="center"/>
            <w:hideMark/>
          </w:tcPr>
          <w:p w14:paraId="3726763D" w14:textId="77777777" w:rsidR="00224094" w:rsidRPr="00DE69E4" w:rsidRDefault="00224094" w:rsidP="0039500B">
            <w:pPr>
              <w:jc w:val="center"/>
              <w:rPr>
                <w:rFonts w:ascii="Calibri" w:hAnsi="Calibri"/>
                <w:b/>
                <w:bCs/>
                <w:color w:val="1F497D"/>
                <w:sz w:val="22"/>
                <w:szCs w:val="22"/>
                <w:lang w:val="en-US" w:eastAsia="en-US"/>
              </w:rPr>
            </w:pPr>
            <w:r w:rsidRPr="00DE69E4">
              <w:rPr>
                <w:rFonts w:ascii="Calibri" w:hAnsi="Calibri"/>
                <w:b/>
                <w:bCs/>
                <w:color w:val="1F497D"/>
                <w:sz w:val="22"/>
                <w:szCs w:val="22"/>
                <w:lang w:val="fr-BE" w:eastAsia="en-US"/>
              </w:rPr>
              <w:t>X</w:t>
            </w:r>
          </w:p>
        </w:tc>
        <w:tc>
          <w:tcPr>
            <w:tcW w:w="332" w:type="dxa"/>
            <w:tcBorders>
              <w:top w:val="single" w:sz="8" w:space="0" w:color="auto"/>
              <w:left w:val="nil"/>
              <w:bottom w:val="single" w:sz="8" w:space="0" w:color="auto"/>
              <w:right w:val="single" w:sz="8" w:space="0" w:color="auto"/>
            </w:tcBorders>
            <w:shd w:val="solid" w:color="auto" w:fill="000000" w:themeFill="text1"/>
            <w:vAlign w:val="center"/>
            <w:hideMark/>
          </w:tcPr>
          <w:p w14:paraId="5992C6DE" w14:textId="2DCF184A" w:rsidR="00224094" w:rsidRPr="00DE69E4" w:rsidRDefault="00224094" w:rsidP="0039500B">
            <w:pPr>
              <w:rPr>
                <w:rFonts w:ascii="Calibri" w:hAnsi="Calibri"/>
                <w:b/>
                <w:bCs/>
                <w:color w:val="1F497D"/>
                <w:sz w:val="22"/>
                <w:szCs w:val="22"/>
                <w:lang w:val="en-US" w:eastAsia="en-US"/>
              </w:rPr>
            </w:pPr>
          </w:p>
        </w:tc>
        <w:tc>
          <w:tcPr>
            <w:tcW w:w="379" w:type="dxa"/>
            <w:tcBorders>
              <w:top w:val="nil"/>
              <w:left w:val="nil"/>
              <w:bottom w:val="single" w:sz="8" w:space="0" w:color="auto"/>
              <w:right w:val="single" w:sz="8" w:space="0" w:color="auto"/>
            </w:tcBorders>
            <w:shd w:val="clear" w:color="auto" w:fill="auto"/>
            <w:vAlign w:val="center"/>
            <w:hideMark/>
          </w:tcPr>
          <w:p w14:paraId="6EE42224" w14:textId="554EAB8F" w:rsidR="00224094" w:rsidRPr="00DE69E4" w:rsidRDefault="00224094" w:rsidP="0039500B">
            <w:pPr>
              <w:rPr>
                <w:rFonts w:ascii="Calibri" w:hAnsi="Calibri"/>
                <w:b/>
                <w:bCs/>
                <w:color w:val="1F497D"/>
                <w:lang w:val="en-US" w:eastAsia="en-US"/>
              </w:rPr>
            </w:pPr>
          </w:p>
        </w:tc>
        <w:tc>
          <w:tcPr>
            <w:tcW w:w="379" w:type="dxa"/>
            <w:tcBorders>
              <w:top w:val="nil"/>
              <w:left w:val="nil"/>
              <w:bottom w:val="single" w:sz="8" w:space="0" w:color="auto"/>
              <w:right w:val="single" w:sz="8" w:space="0" w:color="auto"/>
            </w:tcBorders>
            <w:shd w:val="clear" w:color="auto" w:fill="auto"/>
            <w:vAlign w:val="center"/>
            <w:hideMark/>
          </w:tcPr>
          <w:p w14:paraId="40FEA3B5" w14:textId="2E682A67" w:rsidR="00224094" w:rsidRPr="00DE69E4" w:rsidRDefault="00224094" w:rsidP="0039500B">
            <w:pPr>
              <w:rPr>
                <w:rFonts w:ascii="Calibri" w:hAnsi="Calibri"/>
                <w:b/>
                <w:bCs/>
                <w:color w:val="1F497D"/>
                <w:lang w:val="en-US" w:eastAsia="en-US"/>
              </w:rPr>
            </w:pPr>
          </w:p>
        </w:tc>
        <w:tc>
          <w:tcPr>
            <w:tcW w:w="378" w:type="dxa"/>
            <w:tcBorders>
              <w:top w:val="nil"/>
              <w:left w:val="nil"/>
              <w:bottom w:val="single" w:sz="8" w:space="0" w:color="auto"/>
              <w:right w:val="single" w:sz="8" w:space="0" w:color="auto"/>
            </w:tcBorders>
            <w:shd w:val="clear" w:color="auto" w:fill="auto"/>
            <w:vAlign w:val="center"/>
            <w:hideMark/>
          </w:tcPr>
          <w:p w14:paraId="03DB2E80" w14:textId="204D5818" w:rsidR="00224094" w:rsidRPr="00DE69E4" w:rsidRDefault="00224094" w:rsidP="0039500B">
            <w:pPr>
              <w:rPr>
                <w:rFonts w:ascii="Calibri" w:hAnsi="Calibri"/>
                <w:b/>
                <w:bCs/>
                <w:color w:val="1F497D"/>
                <w:lang w:val="en-US" w:eastAsia="en-US"/>
              </w:rPr>
            </w:pPr>
          </w:p>
        </w:tc>
        <w:tc>
          <w:tcPr>
            <w:tcW w:w="378" w:type="dxa"/>
            <w:tcBorders>
              <w:top w:val="nil"/>
              <w:left w:val="nil"/>
              <w:bottom w:val="single" w:sz="8" w:space="0" w:color="auto"/>
              <w:right w:val="single" w:sz="8" w:space="0" w:color="auto"/>
            </w:tcBorders>
            <w:shd w:val="clear" w:color="auto" w:fill="auto"/>
            <w:vAlign w:val="center"/>
            <w:hideMark/>
          </w:tcPr>
          <w:p w14:paraId="0A938C84" w14:textId="1BF0DEDE" w:rsidR="00224094" w:rsidRPr="00DE69E4" w:rsidRDefault="00224094" w:rsidP="0039500B">
            <w:pPr>
              <w:rPr>
                <w:rFonts w:ascii="Calibri" w:hAnsi="Calibri"/>
                <w:b/>
                <w:bCs/>
                <w:color w:val="1F497D"/>
                <w:sz w:val="22"/>
                <w:szCs w:val="22"/>
                <w:lang w:val="en-US" w:eastAsia="en-US"/>
              </w:rPr>
            </w:pPr>
          </w:p>
        </w:tc>
        <w:tc>
          <w:tcPr>
            <w:tcW w:w="378" w:type="dxa"/>
            <w:tcBorders>
              <w:top w:val="nil"/>
              <w:left w:val="nil"/>
              <w:bottom w:val="single" w:sz="8" w:space="0" w:color="auto"/>
              <w:right w:val="single" w:sz="8" w:space="0" w:color="auto"/>
            </w:tcBorders>
            <w:shd w:val="clear" w:color="auto" w:fill="auto"/>
            <w:vAlign w:val="center"/>
            <w:hideMark/>
          </w:tcPr>
          <w:p w14:paraId="59825747" w14:textId="6D2F7E0D" w:rsidR="00224094" w:rsidRPr="00DE69E4" w:rsidRDefault="00224094" w:rsidP="0039500B">
            <w:pPr>
              <w:rPr>
                <w:rFonts w:ascii="Calibri" w:hAnsi="Calibri"/>
                <w:b/>
                <w:bCs/>
                <w:color w:val="1F497D"/>
                <w:sz w:val="22"/>
                <w:szCs w:val="22"/>
                <w:lang w:val="en-US" w:eastAsia="en-US"/>
              </w:rPr>
            </w:pPr>
          </w:p>
        </w:tc>
        <w:tc>
          <w:tcPr>
            <w:tcW w:w="378" w:type="dxa"/>
            <w:tcBorders>
              <w:top w:val="nil"/>
              <w:left w:val="nil"/>
              <w:bottom w:val="single" w:sz="8" w:space="0" w:color="auto"/>
              <w:right w:val="single" w:sz="8" w:space="0" w:color="auto"/>
            </w:tcBorders>
            <w:shd w:val="clear" w:color="auto" w:fill="auto"/>
            <w:vAlign w:val="center"/>
            <w:hideMark/>
          </w:tcPr>
          <w:p w14:paraId="785B28E3" w14:textId="1B860C40" w:rsidR="00224094" w:rsidRPr="00DE69E4" w:rsidRDefault="00224094" w:rsidP="0039500B">
            <w:pPr>
              <w:rPr>
                <w:rFonts w:ascii="Calibri" w:hAnsi="Calibri"/>
                <w:b/>
                <w:bCs/>
                <w:color w:val="1F497D"/>
                <w:sz w:val="22"/>
                <w:szCs w:val="22"/>
                <w:lang w:val="en-US" w:eastAsia="en-US"/>
              </w:rPr>
            </w:pPr>
          </w:p>
        </w:tc>
        <w:tc>
          <w:tcPr>
            <w:tcW w:w="378" w:type="dxa"/>
            <w:tcBorders>
              <w:top w:val="nil"/>
              <w:left w:val="nil"/>
              <w:bottom w:val="single" w:sz="8" w:space="0" w:color="auto"/>
              <w:right w:val="single" w:sz="8" w:space="0" w:color="auto"/>
            </w:tcBorders>
            <w:shd w:val="clear" w:color="auto" w:fill="auto"/>
            <w:vAlign w:val="center"/>
            <w:hideMark/>
          </w:tcPr>
          <w:p w14:paraId="5C3C9475" w14:textId="57983200" w:rsidR="00224094" w:rsidRPr="00DE69E4" w:rsidRDefault="00224094" w:rsidP="0039500B">
            <w:pPr>
              <w:rPr>
                <w:rFonts w:ascii="Calibri" w:hAnsi="Calibri"/>
                <w:b/>
                <w:bCs/>
                <w:color w:val="1F497D"/>
                <w:sz w:val="22"/>
                <w:szCs w:val="22"/>
                <w:lang w:val="en-US" w:eastAsia="en-US"/>
              </w:rPr>
            </w:pPr>
          </w:p>
        </w:tc>
        <w:tc>
          <w:tcPr>
            <w:tcW w:w="378" w:type="dxa"/>
            <w:tcBorders>
              <w:top w:val="nil"/>
              <w:left w:val="nil"/>
              <w:bottom w:val="single" w:sz="8" w:space="0" w:color="auto"/>
              <w:right w:val="single" w:sz="8" w:space="0" w:color="auto"/>
            </w:tcBorders>
            <w:shd w:val="clear" w:color="auto" w:fill="auto"/>
            <w:vAlign w:val="center"/>
            <w:hideMark/>
          </w:tcPr>
          <w:p w14:paraId="1B18406C" w14:textId="761BE07E" w:rsidR="00224094" w:rsidRPr="00DE69E4" w:rsidRDefault="00224094" w:rsidP="0039500B">
            <w:pPr>
              <w:rPr>
                <w:rFonts w:ascii="Calibri" w:hAnsi="Calibri"/>
                <w:b/>
                <w:bCs/>
                <w:color w:val="1F497D"/>
                <w:sz w:val="22"/>
                <w:szCs w:val="22"/>
                <w:lang w:val="en-US" w:eastAsia="en-US"/>
              </w:rPr>
            </w:pPr>
          </w:p>
        </w:tc>
        <w:tc>
          <w:tcPr>
            <w:tcW w:w="378" w:type="dxa"/>
            <w:tcBorders>
              <w:top w:val="single" w:sz="8" w:space="0" w:color="000000"/>
              <w:left w:val="nil"/>
              <w:bottom w:val="single" w:sz="8" w:space="0" w:color="auto"/>
              <w:right w:val="single" w:sz="8" w:space="0" w:color="auto"/>
            </w:tcBorders>
            <w:shd w:val="solid" w:color="auto" w:fill="000000" w:themeFill="text1"/>
            <w:vAlign w:val="center"/>
            <w:hideMark/>
          </w:tcPr>
          <w:p w14:paraId="0C6C22A3" w14:textId="77777777" w:rsidR="00224094" w:rsidRPr="00DE69E4" w:rsidRDefault="00224094" w:rsidP="0039500B">
            <w:pPr>
              <w:rPr>
                <w:rFonts w:ascii="Calibri" w:hAnsi="Calibri"/>
                <w:b/>
                <w:bCs/>
                <w:color w:val="1F497D"/>
                <w:sz w:val="22"/>
                <w:szCs w:val="22"/>
                <w:lang w:val="en-US" w:eastAsia="en-US"/>
              </w:rPr>
            </w:pPr>
          </w:p>
        </w:tc>
        <w:tc>
          <w:tcPr>
            <w:tcW w:w="378" w:type="dxa"/>
            <w:tcBorders>
              <w:top w:val="single" w:sz="8" w:space="0" w:color="000000"/>
              <w:left w:val="nil"/>
              <w:bottom w:val="single" w:sz="8" w:space="0" w:color="auto"/>
              <w:right w:val="single" w:sz="8" w:space="0" w:color="auto"/>
            </w:tcBorders>
            <w:shd w:val="solid" w:color="auto" w:fill="000000" w:themeFill="text1"/>
            <w:vAlign w:val="center"/>
            <w:hideMark/>
          </w:tcPr>
          <w:p w14:paraId="2B7991EC" w14:textId="77777777" w:rsidR="00224094" w:rsidRPr="00DE69E4" w:rsidRDefault="00224094" w:rsidP="0039500B">
            <w:pPr>
              <w:rPr>
                <w:rFonts w:ascii="Calibri" w:hAnsi="Calibri"/>
                <w:b/>
                <w:bCs/>
                <w:color w:val="1F497D"/>
                <w:sz w:val="22"/>
                <w:szCs w:val="22"/>
                <w:lang w:val="en-US" w:eastAsia="en-US"/>
              </w:rPr>
            </w:pPr>
          </w:p>
        </w:tc>
        <w:tc>
          <w:tcPr>
            <w:tcW w:w="378" w:type="dxa"/>
            <w:tcBorders>
              <w:top w:val="nil"/>
              <w:left w:val="nil"/>
              <w:bottom w:val="single" w:sz="8" w:space="0" w:color="auto"/>
              <w:right w:val="single" w:sz="8" w:space="0" w:color="auto"/>
            </w:tcBorders>
            <w:shd w:val="clear" w:color="auto" w:fill="auto"/>
            <w:vAlign w:val="center"/>
            <w:hideMark/>
          </w:tcPr>
          <w:p w14:paraId="71DFC1E1" w14:textId="351673D0" w:rsidR="00224094" w:rsidRPr="00DE69E4" w:rsidRDefault="00224094" w:rsidP="0039500B">
            <w:pPr>
              <w:rPr>
                <w:rFonts w:ascii="Calibri" w:hAnsi="Calibri"/>
                <w:b/>
                <w:bCs/>
                <w:color w:val="1F497D"/>
                <w:sz w:val="22"/>
                <w:szCs w:val="22"/>
                <w:lang w:val="en-US" w:eastAsia="en-US"/>
              </w:rPr>
            </w:pPr>
          </w:p>
        </w:tc>
        <w:tc>
          <w:tcPr>
            <w:tcW w:w="378" w:type="dxa"/>
            <w:tcBorders>
              <w:top w:val="nil"/>
              <w:left w:val="nil"/>
              <w:bottom w:val="single" w:sz="8" w:space="0" w:color="auto"/>
              <w:right w:val="single" w:sz="8" w:space="0" w:color="auto"/>
            </w:tcBorders>
            <w:shd w:val="clear" w:color="auto" w:fill="auto"/>
            <w:vAlign w:val="center"/>
            <w:hideMark/>
          </w:tcPr>
          <w:p w14:paraId="301DC8F4" w14:textId="1A3786C3" w:rsidR="00224094" w:rsidRPr="00DE69E4" w:rsidRDefault="00224094" w:rsidP="0039500B">
            <w:pPr>
              <w:rPr>
                <w:rFonts w:ascii="Calibri" w:hAnsi="Calibri"/>
                <w:b/>
                <w:bCs/>
                <w:color w:val="1F497D"/>
                <w:sz w:val="22"/>
                <w:szCs w:val="22"/>
                <w:lang w:val="en-US" w:eastAsia="en-US"/>
              </w:rPr>
            </w:pPr>
          </w:p>
        </w:tc>
        <w:tc>
          <w:tcPr>
            <w:tcW w:w="378" w:type="dxa"/>
            <w:tcBorders>
              <w:top w:val="nil"/>
              <w:left w:val="nil"/>
              <w:bottom w:val="single" w:sz="8" w:space="0" w:color="auto"/>
              <w:right w:val="single" w:sz="8" w:space="0" w:color="auto"/>
            </w:tcBorders>
            <w:shd w:val="clear" w:color="auto" w:fill="auto"/>
            <w:vAlign w:val="center"/>
            <w:hideMark/>
          </w:tcPr>
          <w:p w14:paraId="01B307FE" w14:textId="4A786080" w:rsidR="00224094" w:rsidRPr="00DE69E4" w:rsidRDefault="00224094" w:rsidP="0039500B">
            <w:pPr>
              <w:rPr>
                <w:rFonts w:ascii="Calibri" w:hAnsi="Calibri"/>
                <w:b/>
                <w:bCs/>
                <w:color w:val="1F497D"/>
                <w:sz w:val="22"/>
                <w:szCs w:val="22"/>
                <w:lang w:val="en-US" w:eastAsia="en-US"/>
              </w:rPr>
            </w:pPr>
          </w:p>
        </w:tc>
        <w:tc>
          <w:tcPr>
            <w:tcW w:w="378" w:type="dxa"/>
            <w:tcBorders>
              <w:top w:val="nil"/>
              <w:left w:val="nil"/>
              <w:bottom w:val="single" w:sz="8" w:space="0" w:color="auto"/>
              <w:right w:val="single" w:sz="8" w:space="0" w:color="auto"/>
            </w:tcBorders>
            <w:shd w:val="clear" w:color="auto" w:fill="auto"/>
            <w:vAlign w:val="center"/>
            <w:hideMark/>
          </w:tcPr>
          <w:p w14:paraId="4C465C76" w14:textId="2585D6AC" w:rsidR="00224094" w:rsidRPr="00DE69E4" w:rsidRDefault="00224094" w:rsidP="0039500B">
            <w:pPr>
              <w:rPr>
                <w:rFonts w:ascii="Calibri" w:hAnsi="Calibri"/>
                <w:b/>
                <w:bCs/>
                <w:color w:val="1F497D"/>
                <w:sz w:val="22"/>
                <w:szCs w:val="22"/>
                <w:lang w:val="en-US" w:eastAsia="en-US"/>
              </w:rPr>
            </w:pPr>
          </w:p>
        </w:tc>
        <w:tc>
          <w:tcPr>
            <w:tcW w:w="378" w:type="dxa"/>
            <w:tcBorders>
              <w:top w:val="nil"/>
              <w:left w:val="nil"/>
              <w:bottom w:val="single" w:sz="8" w:space="0" w:color="auto"/>
              <w:right w:val="single" w:sz="8" w:space="0" w:color="auto"/>
            </w:tcBorders>
            <w:shd w:val="clear" w:color="auto" w:fill="auto"/>
            <w:vAlign w:val="center"/>
            <w:hideMark/>
          </w:tcPr>
          <w:p w14:paraId="4255F5C2" w14:textId="7867B749" w:rsidR="00224094" w:rsidRPr="00DE69E4" w:rsidRDefault="00224094" w:rsidP="0039500B">
            <w:pPr>
              <w:rPr>
                <w:rFonts w:ascii="Calibri" w:hAnsi="Calibri"/>
                <w:b/>
                <w:bCs/>
                <w:color w:val="1F497D"/>
                <w:sz w:val="22"/>
                <w:szCs w:val="22"/>
                <w:lang w:val="en-US" w:eastAsia="en-US"/>
              </w:rPr>
            </w:pPr>
          </w:p>
        </w:tc>
        <w:tc>
          <w:tcPr>
            <w:tcW w:w="378" w:type="dxa"/>
            <w:tcBorders>
              <w:top w:val="nil"/>
              <w:left w:val="nil"/>
              <w:bottom w:val="single" w:sz="8" w:space="0" w:color="auto"/>
              <w:right w:val="single" w:sz="8" w:space="0" w:color="auto"/>
            </w:tcBorders>
            <w:shd w:val="clear" w:color="auto" w:fill="auto"/>
            <w:vAlign w:val="center"/>
            <w:hideMark/>
          </w:tcPr>
          <w:p w14:paraId="76C1EA9D" w14:textId="64BECEFD" w:rsidR="00224094" w:rsidRPr="00DE69E4" w:rsidRDefault="00224094" w:rsidP="0039500B">
            <w:pPr>
              <w:rPr>
                <w:rFonts w:ascii="Calibri" w:hAnsi="Calibri"/>
                <w:b/>
                <w:bCs/>
                <w:color w:val="1F497D"/>
                <w:sz w:val="22"/>
                <w:szCs w:val="22"/>
                <w:lang w:val="en-US" w:eastAsia="en-US"/>
              </w:rPr>
            </w:pPr>
          </w:p>
        </w:tc>
        <w:tc>
          <w:tcPr>
            <w:tcW w:w="378" w:type="dxa"/>
            <w:tcBorders>
              <w:top w:val="nil"/>
              <w:left w:val="nil"/>
              <w:bottom w:val="single" w:sz="8" w:space="0" w:color="auto"/>
              <w:right w:val="single" w:sz="8" w:space="0" w:color="auto"/>
            </w:tcBorders>
            <w:shd w:val="clear" w:color="auto" w:fill="auto"/>
            <w:vAlign w:val="center"/>
            <w:hideMark/>
          </w:tcPr>
          <w:p w14:paraId="085292C2" w14:textId="32BA7044" w:rsidR="00224094" w:rsidRPr="00DE69E4" w:rsidRDefault="00224094" w:rsidP="0039500B">
            <w:pPr>
              <w:rPr>
                <w:rFonts w:ascii="Calibri" w:hAnsi="Calibri"/>
                <w:b/>
                <w:bCs/>
                <w:color w:val="1F497D"/>
                <w:sz w:val="22"/>
                <w:szCs w:val="22"/>
                <w:lang w:val="en-US" w:eastAsia="en-US"/>
              </w:rPr>
            </w:pPr>
          </w:p>
        </w:tc>
        <w:tc>
          <w:tcPr>
            <w:tcW w:w="378" w:type="dxa"/>
            <w:tcBorders>
              <w:top w:val="nil"/>
              <w:left w:val="nil"/>
              <w:bottom w:val="single" w:sz="8" w:space="0" w:color="auto"/>
              <w:right w:val="single" w:sz="8" w:space="0" w:color="auto"/>
            </w:tcBorders>
            <w:shd w:val="clear" w:color="auto" w:fill="auto"/>
            <w:vAlign w:val="center"/>
            <w:hideMark/>
          </w:tcPr>
          <w:p w14:paraId="62D4CA8E" w14:textId="0FE4ED44" w:rsidR="00224094" w:rsidRPr="00DE69E4" w:rsidRDefault="00224094" w:rsidP="0039500B">
            <w:pPr>
              <w:rPr>
                <w:rFonts w:ascii="Calibri" w:hAnsi="Calibri"/>
                <w:b/>
                <w:bCs/>
                <w:color w:val="1F497D"/>
                <w:sz w:val="22"/>
                <w:szCs w:val="22"/>
                <w:lang w:val="en-US" w:eastAsia="en-US"/>
              </w:rPr>
            </w:pPr>
          </w:p>
        </w:tc>
        <w:tc>
          <w:tcPr>
            <w:tcW w:w="467" w:type="dxa"/>
            <w:tcBorders>
              <w:top w:val="nil"/>
              <w:left w:val="nil"/>
              <w:bottom w:val="single" w:sz="8" w:space="0" w:color="auto"/>
              <w:right w:val="single" w:sz="8" w:space="0" w:color="auto"/>
            </w:tcBorders>
            <w:shd w:val="clear" w:color="auto" w:fill="auto"/>
            <w:vAlign w:val="center"/>
            <w:hideMark/>
          </w:tcPr>
          <w:p w14:paraId="186B9EA0" w14:textId="37AD3FF7" w:rsidR="00224094" w:rsidRPr="00DE69E4" w:rsidRDefault="00224094" w:rsidP="0039500B">
            <w:pPr>
              <w:rPr>
                <w:rFonts w:ascii="Calibri" w:hAnsi="Calibri"/>
                <w:b/>
                <w:bCs/>
                <w:color w:val="1F497D"/>
                <w:sz w:val="22"/>
                <w:szCs w:val="22"/>
                <w:lang w:val="en-US" w:eastAsia="en-US"/>
              </w:rPr>
            </w:pPr>
          </w:p>
        </w:tc>
        <w:tc>
          <w:tcPr>
            <w:tcW w:w="617" w:type="dxa"/>
            <w:tcBorders>
              <w:top w:val="nil"/>
              <w:left w:val="nil"/>
              <w:bottom w:val="single" w:sz="8" w:space="0" w:color="auto"/>
              <w:right w:val="single" w:sz="8" w:space="0" w:color="auto"/>
            </w:tcBorders>
            <w:shd w:val="clear" w:color="auto" w:fill="auto"/>
            <w:vAlign w:val="center"/>
            <w:hideMark/>
          </w:tcPr>
          <w:p w14:paraId="73B12F52" w14:textId="31732F82" w:rsidR="00224094" w:rsidRPr="00DE69E4" w:rsidRDefault="00224094" w:rsidP="0039500B">
            <w:pPr>
              <w:rPr>
                <w:rFonts w:ascii="Calibri" w:hAnsi="Calibri"/>
                <w:b/>
                <w:bCs/>
                <w:color w:val="1F497D"/>
                <w:sz w:val="22"/>
                <w:szCs w:val="22"/>
                <w:lang w:val="en-US" w:eastAsia="en-US"/>
              </w:rPr>
            </w:pPr>
          </w:p>
        </w:tc>
        <w:tc>
          <w:tcPr>
            <w:tcW w:w="283" w:type="dxa"/>
            <w:tcBorders>
              <w:top w:val="nil"/>
              <w:left w:val="nil"/>
              <w:bottom w:val="single" w:sz="8" w:space="0" w:color="auto"/>
              <w:right w:val="single" w:sz="8" w:space="0" w:color="auto"/>
            </w:tcBorders>
            <w:shd w:val="clear" w:color="auto" w:fill="auto"/>
            <w:vAlign w:val="center"/>
            <w:hideMark/>
          </w:tcPr>
          <w:p w14:paraId="6F715CC4" w14:textId="070D8EA6" w:rsidR="00224094" w:rsidRPr="00DE69E4" w:rsidRDefault="00224094" w:rsidP="0039500B">
            <w:pPr>
              <w:rPr>
                <w:rFonts w:ascii="Calibri" w:hAnsi="Calibri"/>
                <w:b/>
                <w:bCs/>
                <w:color w:val="1F497D"/>
                <w:sz w:val="22"/>
                <w:szCs w:val="22"/>
                <w:lang w:val="en-US" w:eastAsia="en-US"/>
              </w:rPr>
            </w:pPr>
          </w:p>
        </w:tc>
        <w:tc>
          <w:tcPr>
            <w:tcW w:w="353" w:type="dxa"/>
            <w:tcBorders>
              <w:top w:val="nil"/>
              <w:left w:val="nil"/>
              <w:bottom w:val="single" w:sz="8" w:space="0" w:color="auto"/>
              <w:right w:val="single" w:sz="8" w:space="0" w:color="auto"/>
            </w:tcBorders>
            <w:shd w:val="clear" w:color="auto" w:fill="auto"/>
            <w:vAlign w:val="center"/>
            <w:hideMark/>
          </w:tcPr>
          <w:p w14:paraId="6B00AE55" w14:textId="147AE43B" w:rsidR="00224094" w:rsidRPr="00DE69E4" w:rsidRDefault="00224094" w:rsidP="0039500B">
            <w:pPr>
              <w:rPr>
                <w:rFonts w:ascii="Calibri" w:hAnsi="Calibri"/>
                <w:b/>
                <w:bCs/>
                <w:color w:val="1F497D"/>
                <w:sz w:val="22"/>
                <w:szCs w:val="22"/>
                <w:lang w:val="en-US" w:eastAsia="en-US"/>
              </w:rPr>
            </w:pPr>
          </w:p>
        </w:tc>
        <w:tc>
          <w:tcPr>
            <w:tcW w:w="378" w:type="dxa"/>
            <w:tcBorders>
              <w:top w:val="nil"/>
              <w:left w:val="nil"/>
              <w:bottom w:val="single" w:sz="8" w:space="0" w:color="auto"/>
              <w:right w:val="single" w:sz="8" w:space="0" w:color="auto"/>
            </w:tcBorders>
            <w:shd w:val="clear" w:color="auto" w:fill="auto"/>
            <w:vAlign w:val="center"/>
            <w:hideMark/>
          </w:tcPr>
          <w:p w14:paraId="142CD8B6" w14:textId="77777777" w:rsidR="00224094" w:rsidRPr="00DE69E4" w:rsidRDefault="00224094" w:rsidP="0039500B">
            <w:pPr>
              <w:rPr>
                <w:rFonts w:ascii="Calibri" w:hAnsi="Calibri"/>
                <w:b/>
                <w:bCs/>
                <w:color w:val="1F497D"/>
                <w:sz w:val="22"/>
                <w:szCs w:val="22"/>
                <w:lang w:val="en-US" w:eastAsia="en-US"/>
              </w:rPr>
            </w:pPr>
            <w:r w:rsidRPr="00DE69E4">
              <w:rPr>
                <w:rFonts w:ascii="Calibri" w:hAnsi="Calibri"/>
                <w:b/>
                <w:bCs/>
                <w:color w:val="1F497D"/>
                <w:sz w:val="22"/>
                <w:szCs w:val="22"/>
                <w:lang w:val="fr-BE" w:eastAsia="en-US"/>
              </w:rPr>
              <w:t>X</w:t>
            </w:r>
          </w:p>
        </w:tc>
        <w:tc>
          <w:tcPr>
            <w:tcW w:w="378" w:type="dxa"/>
            <w:tcBorders>
              <w:top w:val="single" w:sz="8" w:space="0" w:color="000000"/>
              <w:left w:val="nil"/>
              <w:bottom w:val="single" w:sz="8" w:space="0" w:color="auto"/>
              <w:right w:val="single" w:sz="8" w:space="0" w:color="auto"/>
            </w:tcBorders>
            <w:shd w:val="solid" w:color="auto" w:fill="000000" w:themeFill="text1"/>
            <w:vAlign w:val="center"/>
            <w:hideMark/>
          </w:tcPr>
          <w:p w14:paraId="17826BE7" w14:textId="7CE39709" w:rsidR="00224094" w:rsidRPr="00DE69E4" w:rsidRDefault="00224094" w:rsidP="0039500B">
            <w:pPr>
              <w:rPr>
                <w:rFonts w:ascii="Calibri" w:hAnsi="Calibri"/>
                <w:b/>
                <w:bCs/>
                <w:color w:val="1F497D"/>
                <w:sz w:val="22"/>
                <w:szCs w:val="22"/>
                <w:lang w:val="en-US" w:eastAsia="en-US"/>
              </w:rPr>
            </w:pPr>
          </w:p>
        </w:tc>
        <w:tc>
          <w:tcPr>
            <w:tcW w:w="378" w:type="dxa"/>
            <w:tcBorders>
              <w:top w:val="nil"/>
              <w:left w:val="nil"/>
              <w:bottom w:val="single" w:sz="8" w:space="0" w:color="auto"/>
              <w:right w:val="single" w:sz="8" w:space="0" w:color="auto"/>
            </w:tcBorders>
            <w:shd w:val="clear" w:color="auto" w:fill="auto"/>
            <w:vAlign w:val="center"/>
            <w:hideMark/>
          </w:tcPr>
          <w:p w14:paraId="01722FB9" w14:textId="77777777" w:rsidR="00224094" w:rsidRPr="00DE69E4" w:rsidRDefault="00224094" w:rsidP="0039500B">
            <w:pPr>
              <w:rPr>
                <w:rFonts w:ascii="Calibri" w:hAnsi="Calibri"/>
                <w:b/>
                <w:bCs/>
                <w:color w:val="1F497D"/>
                <w:sz w:val="22"/>
                <w:szCs w:val="22"/>
                <w:lang w:val="en-US" w:eastAsia="en-US"/>
              </w:rPr>
            </w:pPr>
            <w:r w:rsidRPr="00DE69E4">
              <w:rPr>
                <w:rFonts w:ascii="Calibri" w:hAnsi="Calibri"/>
                <w:b/>
                <w:bCs/>
                <w:color w:val="1F497D"/>
                <w:sz w:val="22"/>
                <w:szCs w:val="22"/>
                <w:lang w:val="fr-BE" w:eastAsia="en-US"/>
              </w:rPr>
              <w:t>X</w:t>
            </w:r>
          </w:p>
        </w:tc>
        <w:tc>
          <w:tcPr>
            <w:tcW w:w="378" w:type="dxa"/>
            <w:tcBorders>
              <w:top w:val="nil"/>
              <w:left w:val="nil"/>
              <w:bottom w:val="single" w:sz="8" w:space="0" w:color="auto"/>
              <w:right w:val="single" w:sz="8" w:space="0" w:color="auto"/>
            </w:tcBorders>
            <w:shd w:val="clear" w:color="auto" w:fill="auto"/>
            <w:vAlign w:val="center"/>
            <w:hideMark/>
          </w:tcPr>
          <w:p w14:paraId="149D8588" w14:textId="2325DDE0" w:rsidR="00224094" w:rsidRPr="00DE69E4" w:rsidRDefault="00224094" w:rsidP="0039500B">
            <w:pPr>
              <w:jc w:val="left"/>
              <w:rPr>
                <w:rFonts w:ascii="Calibri" w:hAnsi="Calibri"/>
                <w:b/>
                <w:bCs/>
                <w:color w:val="1F497D"/>
                <w:lang w:val="en-US" w:eastAsia="en-US"/>
              </w:rPr>
            </w:pPr>
          </w:p>
        </w:tc>
        <w:tc>
          <w:tcPr>
            <w:tcW w:w="401" w:type="dxa"/>
            <w:tcBorders>
              <w:top w:val="nil"/>
              <w:left w:val="nil"/>
              <w:bottom w:val="single" w:sz="8" w:space="0" w:color="auto"/>
              <w:right w:val="single" w:sz="8" w:space="0" w:color="auto"/>
            </w:tcBorders>
            <w:shd w:val="clear" w:color="auto" w:fill="auto"/>
            <w:vAlign w:val="center"/>
            <w:hideMark/>
          </w:tcPr>
          <w:p w14:paraId="7A186428" w14:textId="77777777" w:rsidR="00224094" w:rsidRPr="00DE69E4" w:rsidRDefault="00224094" w:rsidP="0039500B">
            <w:pPr>
              <w:rPr>
                <w:rFonts w:ascii="Calibri" w:hAnsi="Calibri"/>
                <w:b/>
                <w:bCs/>
                <w:color w:val="1F497D"/>
                <w:sz w:val="22"/>
                <w:szCs w:val="22"/>
                <w:lang w:val="en-US" w:eastAsia="en-US"/>
              </w:rPr>
            </w:pPr>
            <w:r w:rsidRPr="00DE69E4">
              <w:rPr>
                <w:rFonts w:ascii="Calibri" w:hAnsi="Calibri"/>
                <w:b/>
                <w:bCs/>
                <w:color w:val="1F497D"/>
                <w:sz w:val="22"/>
                <w:szCs w:val="22"/>
                <w:lang w:val="en-US" w:eastAsia="en-US"/>
              </w:rPr>
              <w:t> </w:t>
            </w:r>
          </w:p>
        </w:tc>
        <w:tc>
          <w:tcPr>
            <w:tcW w:w="401" w:type="dxa"/>
            <w:tcBorders>
              <w:top w:val="nil"/>
              <w:left w:val="nil"/>
              <w:bottom w:val="single" w:sz="8" w:space="0" w:color="auto"/>
              <w:right w:val="single" w:sz="8" w:space="0" w:color="auto"/>
            </w:tcBorders>
            <w:shd w:val="clear" w:color="auto" w:fill="auto"/>
            <w:vAlign w:val="center"/>
            <w:hideMark/>
          </w:tcPr>
          <w:p w14:paraId="14C74F41" w14:textId="77777777" w:rsidR="00224094" w:rsidRPr="00DE69E4" w:rsidRDefault="00224094" w:rsidP="0039500B">
            <w:pPr>
              <w:rPr>
                <w:rFonts w:ascii="Calibri" w:hAnsi="Calibri"/>
                <w:b/>
                <w:bCs/>
                <w:color w:val="1F497D"/>
                <w:sz w:val="22"/>
                <w:szCs w:val="22"/>
                <w:lang w:val="en-US" w:eastAsia="en-US"/>
              </w:rPr>
            </w:pPr>
            <w:r w:rsidRPr="00DE69E4">
              <w:rPr>
                <w:rFonts w:ascii="Calibri" w:hAnsi="Calibri"/>
                <w:b/>
                <w:bCs/>
                <w:color w:val="1F497D"/>
                <w:sz w:val="22"/>
                <w:szCs w:val="22"/>
                <w:lang w:val="en-US" w:eastAsia="en-US"/>
              </w:rPr>
              <w:t> </w:t>
            </w:r>
          </w:p>
        </w:tc>
        <w:tc>
          <w:tcPr>
            <w:tcW w:w="480" w:type="dxa"/>
            <w:tcBorders>
              <w:top w:val="nil"/>
              <w:left w:val="nil"/>
              <w:bottom w:val="single" w:sz="8" w:space="0" w:color="auto"/>
              <w:right w:val="single" w:sz="8" w:space="0" w:color="auto"/>
            </w:tcBorders>
            <w:shd w:val="clear" w:color="auto" w:fill="auto"/>
            <w:vAlign w:val="center"/>
            <w:hideMark/>
          </w:tcPr>
          <w:p w14:paraId="3D381E18" w14:textId="77777777" w:rsidR="00224094" w:rsidRPr="00DE69E4" w:rsidRDefault="00224094" w:rsidP="0039500B">
            <w:pPr>
              <w:jc w:val="left"/>
              <w:rPr>
                <w:rFonts w:ascii="Calibri" w:hAnsi="Calibri"/>
                <w:b/>
                <w:bCs/>
                <w:color w:val="1F497D"/>
                <w:lang w:val="en-US" w:eastAsia="en-US"/>
              </w:rPr>
            </w:pPr>
            <w:r w:rsidRPr="00DE69E4">
              <w:rPr>
                <w:rFonts w:ascii="Calibri" w:hAnsi="Calibri"/>
                <w:b/>
                <w:bCs/>
                <w:color w:val="1F497D"/>
                <w:lang w:val="nl-BE" w:eastAsia="en-US"/>
              </w:rPr>
              <w:t> </w:t>
            </w:r>
          </w:p>
        </w:tc>
      </w:tr>
      <w:tr w:rsidR="00187E6A" w:rsidRPr="00DE69E4" w14:paraId="70CDA72B" w14:textId="77777777" w:rsidTr="00AC31B9">
        <w:trPr>
          <w:trHeight w:val="330"/>
        </w:trPr>
        <w:tc>
          <w:tcPr>
            <w:tcW w:w="724" w:type="dxa"/>
            <w:tcBorders>
              <w:top w:val="single" w:sz="8" w:space="0" w:color="auto"/>
              <w:left w:val="single" w:sz="8" w:space="0" w:color="auto"/>
              <w:bottom w:val="single" w:sz="8" w:space="0" w:color="auto"/>
              <w:right w:val="single" w:sz="8" w:space="0" w:color="auto"/>
            </w:tcBorders>
            <w:shd w:val="clear" w:color="auto" w:fill="99FF99"/>
            <w:vAlign w:val="center"/>
            <w:hideMark/>
          </w:tcPr>
          <w:p w14:paraId="690D8D83" w14:textId="42263166" w:rsidR="00DE69E4" w:rsidRPr="00DE69E4" w:rsidRDefault="00DE69E4" w:rsidP="00DE69E4">
            <w:pPr>
              <w:rPr>
                <w:color w:val="000000"/>
                <w:lang w:val="en-US" w:eastAsia="en-US"/>
              </w:rPr>
            </w:pPr>
          </w:p>
        </w:tc>
        <w:tc>
          <w:tcPr>
            <w:tcW w:w="294" w:type="dxa"/>
            <w:tcBorders>
              <w:top w:val="nil"/>
              <w:left w:val="nil"/>
              <w:bottom w:val="single" w:sz="8" w:space="0" w:color="auto"/>
              <w:right w:val="single" w:sz="8" w:space="0" w:color="auto"/>
            </w:tcBorders>
            <w:shd w:val="clear" w:color="000000" w:fill="FFFFFF"/>
            <w:vAlign w:val="center"/>
            <w:hideMark/>
          </w:tcPr>
          <w:p w14:paraId="47FAD147" w14:textId="4E41FD15" w:rsidR="00DE69E4" w:rsidRPr="00DE69E4" w:rsidRDefault="00DE69E4" w:rsidP="00DE69E4">
            <w:pPr>
              <w:rPr>
                <w:rFonts w:ascii="Calibri" w:hAnsi="Calibri"/>
                <w:b/>
                <w:bCs/>
                <w:color w:val="1F497D"/>
                <w:lang w:val="en-US" w:eastAsia="en-US"/>
              </w:rPr>
            </w:pPr>
          </w:p>
        </w:tc>
        <w:tc>
          <w:tcPr>
            <w:tcW w:w="379" w:type="dxa"/>
            <w:tcBorders>
              <w:top w:val="nil"/>
              <w:left w:val="nil"/>
              <w:bottom w:val="single" w:sz="8" w:space="0" w:color="auto"/>
              <w:right w:val="single" w:sz="8" w:space="0" w:color="auto"/>
            </w:tcBorders>
            <w:shd w:val="clear" w:color="000000" w:fill="FFFFFF"/>
            <w:vAlign w:val="center"/>
            <w:hideMark/>
          </w:tcPr>
          <w:p w14:paraId="7C3B5FD7" w14:textId="5496DF1A" w:rsidR="00DE69E4" w:rsidRPr="00DE69E4" w:rsidRDefault="00DE69E4" w:rsidP="00DE69E4">
            <w:pPr>
              <w:rPr>
                <w:rFonts w:ascii="Calibri" w:hAnsi="Calibri"/>
                <w:b/>
                <w:bCs/>
                <w:color w:val="1F497D"/>
                <w:lang w:val="en-US" w:eastAsia="en-US"/>
              </w:rPr>
            </w:pPr>
          </w:p>
        </w:tc>
        <w:tc>
          <w:tcPr>
            <w:tcW w:w="379" w:type="dxa"/>
            <w:tcBorders>
              <w:top w:val="nil"/>
              <w:left w:val="nil"/>
              <w:bottom w:val="single" w:sz="8" w:space="0" w:color="auto"/>
              <w:right w:val="single" w:sz="8" w:space="0" w:color="auto"/>
            </w:tcBorders>
            <w:shd w:val="clear" w:color="auto" w:fill="auto"/>
            <w:vAlign w:val="center"/>
            <w:hideMark/>
          </w:tcPr>
          <w:p w14:paraId="0CD8AD26" w14:textId="77777777" w:rsidR="00DE69E4" w:rsidRPr="00DE69E4" w:rsidRDefault="00DE69E4" w:rsidP="00DE69E4">
            <w:pPr>
              <w:rPr>
                <w:rFonts w:ascii="Calibri" w:hAnsi="Calibri"/>
                <w:b/>
                <w:bCs/>
                <w:color w:val="1F497D"/>
                <w:sz w:val="22"/>
                <w:szCs w:val="22"/>
                <w:lang w:val="en-US" w:eastAsia="en-US"/>
              </w:rPr>
            </w:pPr>
            <w:r w:rsidRPr="00DE69E4">
              <w:rPr>
                <w:rFonts w:ascii="Calibri" w:hAnsi="Calibri"/>
                <w:b/>
                <w:bCs/>
                <w:color w:val="1F497D"/>
                <w:sz w:val="22"/>
                <w:szCs w:val="22"/>
                <w:lang w:val="en-US" w:eastAsia="en-US"/>
              </w:rPr>
              <w:t> </w:t>
            </w:r>
          </w:p>
        </w:tc>
        <w:tc>
          <w:tcPr>
            <w:tcW w:w="388" w:type="dxa"/>
            <w:tcBorders>
              <w:top w:val="nil"/>
              <w:left w:val="nil"/>
              <w:bottom w:val="single" w:sz="8" w:space="0" w:color="auto"/>
              <w:right w:val="single" w:sz="8" w:space="0" w:color="auto"/>
            </w:tcBorders>
            <w:shd w:val="clear" w:color="auto" w:fill="auto"/>
            <w:vAlign w:val="center"/>
            <w:hideMark/>
          </w:tcPr>
          <w:p w14:paraId="6F774FF6" w14:textId="77777777" w:rsidR="00DE69E4" w:rsidRPr="00DE69E4" w:rsidRDefault="00DE69E4" w:rsidP="00DE69E4">
            <w:pPr>
              <w:rPr>
                <w:rFonts w:ascii="Calibri" w:hAnsi="Calibri"/>
                <w:b/>
                <w:bCs/>
                <w:color w:val="1F497D"/>
                <w:sz w:val="22"/>
                <w:szCs w:val="22"/>
                <w:lang w:val="en-US" w:eastAsia="en-US"/>
              </w:rPr>
            </w:pPr>
            <w:r w:rsidRPr="00DE69E4">
              <w:rPr>
                <w:rFonts w:ascii="Calibri" w:hAnsi="Calibri"/>
                <w:b/>
                <w:bCs/>
                <w:color w:val="1F497D"/>
                <w:sz w:val="22"/>
                <w:szCs w:val="22"/>
                <w:lang w:val="en-US" w:eastAsia="en-US"/>
              </w:rPr>
              <w:t> </w:t>
            </w:r>
          </w:p>
        </w:tc>
        <w:tc>
          <w:tcPr>
            <w:tcW w:w="545" w:type="dxa"/>
            <w:tcBorders>
              <w:top w:val="nil"/>
              <w:left w:val="nil"/>
              <w:bottom w:val="single" w:sz="8" w:space="0" w:color="auto"/>
              <w:right w:val="single" w:sz="8" w:space="0" w:color="auto"/>
            </w:tcBorders>
            <w:shd w:val="clear" w:color="auto" w:fill="auto"/>
            <w:vAlign w:val="center"/>
            <w:hideMark/>
          </w:tcPr>
          <w:p w14:paraId="4F43834E" w14:textId="77777777" w:rsidR="00DE69E4" w:rsidRPr="00DE69E4" w:rsidRDefault="00DE69E4" w:rsidP="00DE69E4">
            <w:pPr>
              <w:rPr>
                <w:rFonts w:ascii="Calibri" w:hAnsi="Calibri"/>
                <w:b/>
                <w:bCs/>
                <w:color w:val="1F497D"/>
                <w:sz w:val="22"/>
                <w:szCs w:val="22"/>
                <w:lang w:val="en-US" w:eastAsia="en-US"/>
              </w:rPr>
            </w:pPr>
            <w:r w:rsidRPr="00DE69E4">
              <w:rPr>
                <w:rFonts w:ascii="Calibri" w:hAnsi="Calibri"/>
                <w:b/>
                <w:bCs/>
                <w:color w:val="1F497D"/>
                <w:sz w:val="22"/>
                <w:szCs w:val="22"/>
                <w:lang w:val="en-US" w:eastAsia="en-US"/>
              </w:rPr>
              <w:t> </w:t>
            </w:r>
          </w:p>
        </w:tc>
        <w:tc>
          <w:tcPr>
            <w:tcW w:w="283" w:type="dxa"/>
            <w:tcBorders>
              <w:top w:val="nil"/>
              <w:left w:val="nil"/>
              <w:bottom w:val="single" w:sz="8" w:space="0" w:color="auto"/>
              <w:right w:val="single" w:sz="8" w:space="0" w:color="auto"/>
            </w:tcBorders>
            <w:shd w:val="clear" w:color="auto" w:fill="auto"/>
            <w:vAlign w:val="center"/>
            <w:hideMark/>
          </w:tcPr>
          <w:p w14:paraId="6C1139C0" w14:textId="77777777" w:rsidR="00DE69E4" w:rsidRPr="00DE69E4" w:rsidRDefault="00DE69E4" w:rsidP="00DE69E4">
            <w:pPr>
              <w:rPr>
                <w:rFonts w:ascii="Calibri" w:hAnsi="Calibri"/>
                <w:b/>
                <w:bCs/>
                <w:color w:val="1F497D"/>
                <w:sz w:val="22"/>
                <w:szCs w:val="22"/>
                <w:lang w:val="en-US" w:eastAsia="en-US"/>
              </w:rPr>
            </w:pPr>
            <w:r w:rsidRPr="00DE69E4">
              <w:rPr>
                <w:rFonts w:ascii="Calibri" w:hAnsi="Calibri"/>
                <w:b/>
                <w:bCs/>
                <w:color w:val="1F497D"/>
                <w:sz w:val="22"/>
                <w:szCs w:val="22"/>
                <w:lang w:val="en-US" w:eastAsia="en-US"/>
              </w:rPr>
              <w:t> </w:t>
            </w:r>
          </w:p>
        </w:tc>
        <w:tc>
          <w:tcPr>
            <w:tcW w:w="332" w:type="dxa"/>
            <w:tcBorders>
              <w:top w:val="single" w:sz="8" w:space="0" w:color="auto"/>
              <w:left w:val="nil"/>
              <w:bottom w:val="single" w:sz="8" w:space="0" w:color="auto"/>
              <w:right w:val="single" w:sz="8" w:space="0" w:color="auto"/>
            </w:tcBorders>
            <w:shd w:val="solid" w:color="auto" w:fill="000000" w:themeFill="text1"/>
            <w:vAlign w:val="center"/>
            <w:hideMark/>
          </w:tcPr>
          <w:p w14:paraId="6BE16299" w14:textId="77777777" w:rsidR="00DE69E4" w:rsidRPr="00DE69E4" w:rsidRDefault="00DE69E4" w:rsidP="00DE69E4">
            <w:pPr>
              <w:rPr>
                <w:rFonts w:ascii="Calibri" w:hAnsi="Calibri"/>
                <w:b/>
                <w:bCs/>
                <w:color w:val="1F497D"/>
                <w:sz w:val="22"/>
                <w:szCs w:val="22"/>
                <w:lang w:val="en-US" w:eastAsia="en-US"/>
              </w:rPr>
            </w:pPr>
            <w:r w:rsidRPr="00DE69E4">
              <w:rPr>
                <w:rFonts w:ascii="Calibri" w:hAnsi="Calibri"/>
                <w:b/>
                <w:bCs/>
                <w:color w:val="1F497D"/>
                <w:sz w:val="22"/>
                <w:szCs w:val="22"/>
                <w:lang w:val="en-US" w:eastAsia="en-US"/>
              </w:rPr>
              <w:t> </w:t>
            </w:r>
          </w:p>
        </w:tc>
        <w:tc>
          <w:tcPr>
            <w:tcW w:w="379" w:type="dxa"/>
            <w:tcBorders>
              <w:top w:val="nil"/>
              <w:left w:val="nil"/>
              <w:bottom w:val="single" w:sz="8" w:space="0" w:color="auto"/>
              <w:right w:val="single" w:sz="8" w:space="0" w:color="auto"/>
            </w:tcBorders>
            <w:shd w:val="clear" w:color="auto" w:fill="auto"/>
            <w:vAlign w:val="center"/>
            <w:hideMark/>
          </w:tcPr>
          <w:p w14:paraId="40907E7E" w14:textId="77777777" w:rsidR="00DE69E4" w:rsidRPr="00DE69E4" w:rsidRDefault="00DE69E4" w:rsidP="00DE69E4">
            <w:pPr>
              <w:rPr>
                <w:rFonts w:ascii="Calibri" w:hAnsi="Calibri"/>
                <w:b/>
                <w:bCs/>
                <w:color w:val="1F497D"/>
                <w:lang w:val="en-US" w:eastAsia="en-US"/>
              </w:rPr>
            </w:pPr>
            <w:r w:rsidRPr="00DE69E4">
              <w:rPr>
                <w:rFonts w:ascii="Calibri" w:hAnsi="Calibri"/>
                <w:b/>
                <w:bCs/>
                <w:color w:val="1F497D"/>
                <w:lang w:val="en-US" w:eastAsia="en-US"/>
              </w:rPr>
              <w:t> </w:t>
            </w:r>
          </w:p>
        </w:tc>
        <w:tc>
          <w:tcPr>
            <w:tcW w:w="379" w:type="dxa"/>
            <w:tcBorders>
              <w:top w:val="nil"/>
              <w:left w:val="nil"/>
              <w:bottom w:val="single" w:sz="8" w:space="0" w:color="auto"/>
              <w:right w:val="single" w:sz="8" w:space="0" w:color="auto"/>
            </w:tcBorders>
            <w:shd w:val="clear" w:color="auto" w:fill="auto"/>
            <w:vAlign w:val="center"/>
            <w:hideMark/>
          </w:tcPr>
          <w:p w14:paraId="02518BCF" w14:textId="77777777" w:rsidR="00DE69E4" w:rsidRPr="00DE69E4" w:rsidRDefault="00DE69E4" w:rsidP="00DE69E4">
            <w:pPr>
              <w:rPr>
                <w:rFonts w:ascii="Calibri" w:hAnsi="Calibri"/>
                <w:b/>
                <w:bCs/>
                <w:color w:val="1F497D"/>
                <w:lang w:val="en-US" w:eastAsia="en-US"/>
              </w:rPr>
            </w:pPr>
            <w:r w:rsidRPr="00DE69E4">
              <w:rPr>
                <w:rFonts w:ascii="Calibri" w:hAnsi="Calibri"/>
                <w:b/>
                <w:bCs/>
                <w:color w:val="1F497D"/>
                <w:lang w:val="en-US" w:eastAsia="en-US"/>
              </w:rPr>
              <w:t> </w:t>
            </w:r>
          </w:p>
        </w:tc>
        <w:tc>
          <w:tcPr>
            <w:tcW w:w="378" w:type="dxa"/>
            <w:tcBorders>
              <w:top w:val="nil"/>
              <w:left w:val="nil"/>
              <w:bottom w:val="single" w:sz="8" w:space="0" w:color="auto"/>
              <w:right w:val="single" w:sz="8" w:space="0" w:color="auto"/>
            </w:tcBorders>
            <w:shd w:val="clear" w:color="auto" w:fill="auto"/>
            <w:vAlign w:val="center"/>
            <w:hideMark/>
          </w:tcPr>
          <w:p w14:paraId="0D6D241F" w14:textId="77777777" w:rsidR="00DE69E4" w:rsidRPr="00DE69E4" w:rsidRDefault="00DE69E4" w:rsidP="00DE69E4">
            <w:pPr>
              <w:rPr>
                <w:rFonts w:ascii="Calibri" w:hAnsi="Calibri"/>
                <w:b/>
                <w:bCs/>
                <w:color w:val="1F497D"/>
                <w:lang w:val="en-US" w:eastAsia="en-US"/>
              </w:rPr>
            </w:pPr>
            <w:r w:rsidRPr="00DE69E4">
              <w:rPr>
                <w:rFonts w:ascii="Calibri" w:hAnsi="Calibri"/>
                <w:b/>
                <w:bCs/>
                <w:color w:val="1F497D"/>
                <w:lang w:val="en-US" w:eastAsia="en-US"/>
              </w:rPr>
              <w:t> </w:t>
            </w:r>
          </w:p>
        </w:tc>
        <w:tc>
          <w:tcPr>
            <w:tcW w:w="378" w:type="dxa"/>
            <w:tcBorders>
              <w:top w:val="nil"/>
              <w:left w:val="nil"/>
              <w:bottom w:val="single" w:sz="8" w:space="0" w:color="auto"/>
              <w:right w:val="single" w:sz="8" w:space="0" w:color="auto"/>
            </w:tcBorders>
            <w:shd w:val="clear" w:color="auto" w:fill="auto"/>
            <w:vAlign w:val="center"/>
            <w:hideMark/>
          </w:tcPr>
          <w:p w14:paraId="2F0F7B47" w14:textId="77777777" w:rsidR="00DE69E4" w:rsidRPr="00DE69E4" w:rsidRDefault="00DE69E4" w:rsidP="00DE69E4">
            <w:pPr>
              <w:rPr>
                <w:rFonts w:ascii="Calibri" w:hAnsi="Calibri"/>
                <w:b/>
                <w:bCs/>
                <w:color w:val="1F497D"/>
                <w:sz w:val="22"/>
                <w:szCs w:val="22"/>
                <w:lang w:val="en-US" w:eastAsia="en-US"/>
              </w:rPr>
            </w:pPr>
            <w:r w:rsidRPr="00DE69E4">
              <w:rPr>
                <w:rFonts w:ascii="Calibri" w:hAnsi="Calibri"/>
                <w:b/>
                <w:bCs/>
                <w:color w:val="1F497D"/>
                <w:sz w:val="22"/>
                <w:szCs w:val="22"/>
                <w:lang w:val="en-US" w:eastAsia="en-US"/>
              </w:rPr>
              <w:t> </w:t>
            </w:r>
          </w:p>
        </w:tc>
        <w:tc>
          <w:tcPr>
            <w:tcW w:w="378" w:type="dxa"/>
            <w:tcBorders>
              <w:top w:val="nil"/>
              <w:left w:val="nil"/>
              <w:bottom w:val="single" w:sz="8" w:space="0" w:color="auto"/>
              <w:right w:val="single" w:sz="8" w:space="0" w:color="auto"/>
            </w:tcBorders>
            <w:shd w:val="clear" w:color="auto" w:fill="auto"/>
            <w:vAlign w:val="center"/>
            <w:hideMark/>
          </w:tcPr>
          <w:p w14:paraId="7FF91E3E" w14:textId="77777777" w:rsidR="00DE69E4" w:rsidRPr="00DE69E4" w:rsidRDefault="00DE69E4" w:rsidP="00DE69E4">
            <w:pPr>
              <w:rPr>
                <w:rFonts w:ascii="Calibri" w:hAnsi="Calibri"/>
                <w:b/>
                <w:bCs/>
                <w:color w:val="1F497D"/>
                <w:sz w:val="22"/>
                <w:szCs w:val="22"/>
                <w:lang w:val="en-US" w:eastAsia="en-US"/>
              </w:rPr>
            </w:pPr>
            <w:r w:rsidRPr="00DE69E4">
              <w:rPr>
                <w:rFonts w:ascii="Calibri" w:hAnsi="Calibri"/>
                <w:b/>
                <w:bCs/>
                <w:color w:val="1F497D"/>
                <w:sz w:val="22"/>
                <w:szCs w:val="22"/>
                <w:lang w:val="en-US" w:eastAsia="en-US"/>
              </w:rPr>
              <w:t> </w:t>
            </w:r>
          </w:p>
        </w:tc>
        <w:tc>
          <w:tcPr>
            <w:tcW w:w="378" w:type="dxa"/>
            <w:tcBorders>
              <w:top w:val="nil"/>
              <w:left w:val="nil"/>
              <w:bottom w:val="single" w:sz="8" w:space="0" w:color="auto"/>
              <w:right w:val="single" w:sz="8" w:space="0" w:color="auto"/>
            </w:tcBorders>
            <w:shd w:val="clear" w:color="auto" w:fill="auto"/>
            <w:vAlign w:val="center"/>
            <w:hideMark/>
          </w:tcPr>
          <w:p w14:paraId="130A2D5B" w14:textId="77777777" w:rsidR="00DE69E4" w:rsidRPr="00DE69E4" w:rsidRDefault="00DE69E4" w:rsidP="00DE69E4">
            <w:pPr>
              <w:rPr>
                <w:rFonts w:ascii="Calibri" w:hAnsi="Calibri"/>
                <w:b/>
                <w:bCs/>
                <w:color w:val="1F497D"/>
                <w:sz w:val="22"/>
                <w:szCs w:val="22"/>
                <w:lang w:val="en-US" w:eastAsia="en-US"/>
              </w:rPr>
            </w:pPr>
            <w:r w:rsidRPr="00DE69E4">
              <w:rPr>
                <w:rFonts w:ascii="Calibri" w:hAnsi="Calibri"/>
                <w:b/>
                <w:bCs/>
                <w:color w:val="1F497D"/>
                <w:sz w:val="22"/>
                <w:szCs w:val="22"/>
                <w:lang w:val="en-US" w:eastAsia="en-US"/>
              </w:rPr>
              <w:t> </w:t>
            </w:r>
          </w:p>
        </w:tc>
        <w:tc>
          <w:tcPr>
            <w:tcW w:w="378" w:type="dxa"/>
            <w:tcBorders>
              <w:top w:val="nil"/>
              <w:left w:val="nil"/>
              <w:bottom w:val="single" w:sz="8" w:space="0" w:color="auto"/>
              <w:right w:val="single" w:sz="8" w:space="0" w:color="auto"/>
            </w:tcBorders>
            <w:shd w:val="clear" w:color="auto" w:fill="auto"/>
            <w:vAlign w:val="center"/>
            <w:hideMark/>
          </w:tcPr>
          <w:p w14:paraId="087AC737" w14:textId="77777777" w:rsidR="00DE69E4" w:rsidRPr="00DE69E4" w:rsidRDefault="00DE69E4" w:rsidP="00DE69E4">
            <w:pPr>
              <w:rPr>
                <w:rFonts w:ascii="Calibri" w:hAnsi="Calibri"/>
                <w:b/>
                <w:bCs/>
                <w:color w:val="1F497D"/>
                <w:sz w:val="22"/>
                <w:szCs w:val="22"/>
                <w:lang w:val="en-US" w:eastAsia="en-US"/>
              </w:rPr>
            </w:pPr>
            <w:r w:rsidRPr="00DE69E4">
              <w:rPr>
                <w:rFonts w:ascii="Calibri" w:hAnsi="Calibri"/>
                <w:b/>
                <w:bCs/>
                <w:color w:val="1F497D"/>
                <w:sz w:val="22"/>
                <w:szCs w:val="22"/>
                <w:lang w:val="en-US" w:eastAsia="en-US"/>
              </w:rPr>
              <w:t> </w:t>
            </w:r>
          </w:p>
        </w:tc>
        <w:tc>
          <w:tcPr>
            <w:tcW w:w="378" w:type="dxa"/>
            <w:tcBorders>
              <w:top w:val="nil"/>
              <w:left w:val="nil"/>
              <w:bottom w:val="single" w:sz="8" w:space="0" w:color="auto"/>
              <w:right w:val="single" w:sz="8" w:space="0" w:color="auto"/>
            </w:tcBorders>
            <w:shd w:val="clear" w:color="auto" w:fill="auto"/>
            <w:vAlign w:val="center"/>
            <w:hideMark/>
          </w:tcPr>
          <w:p w14:paraId="69394392" w14:textId="77777777" w:rsidR="00DE69E4" w:rsidRPr="00DE69E4" w:rsidRDefault="00DE69E4" w:rsidP="00DE69E4">
            <w:pPr>
              <w:rPr>
                <w:rFonts w:ascii="Calibri" w:hAnsi="Calibri"/>
                <w:b/>
                <w:bCs/>
                <w:color w:val="1F497D"/>
                <w:lang w:val="en-US" w:eastAsia="en-US"/>
              </w:rPr>
            </w:pPr>
            <w:r w:rsidRPr="00DE69E4">
              <w:rPr>
                <w:rFonts w:ascii="Calibri" w:hAnsi="Calibri"/>
                <w:b/>
                <w:bCs/>
                <w:color w:val="1F497D"/>
                <w:lang w:val="en-US" w:eastAsia="en-US"/>
              </w:rPr>
              <w:t> </w:t>
            </w:r>
          </w:p>
        </w:tc>
        <w:tc>
          <w:tcPr>
            <w:tcW w:w="378" w:type="dxa"/>
            <w:tcBorders>
              <w:top w:val="single" w:sz="8" w:space="0" w:color="auto"/>
              <w:left w:val="nil"/>
              <w:bottom w:val="single" w:sz="8" w:space="0" w:color="auto"/>
              <w:right w:val="single" w:sz="8" w:space="0" w:color="auto"/>
            </w:tcBorders>
            <w:shd w:val="solid" w:color="auto" w:fill="000000" w:themeFill="text1"/>
            <w:vAlign w:val="center"/>
            <w:hideMark/>
          </w:tcPr>
          <w:p w14:paraId="54E239E4" w14:textId="77777777" w:rsidR="00DE69E4" w:rsidRPr="00DE69E4" w:rsidRDefault="00DE69E4" w:rsidP="00DE69E4">
            <w:pPr>
              <w:rPr>
                <w:rFonts w:ascii="Calibri" w:hAnsi="Calibri"/>
                <w:b/>
                <w:bCs/>
                <w:color w:val="1F497D"/>
                <w:lang w:val="en-US" w:eastAsia="en-US"/>
              </w:rPr>
            </w:pPr>
            <w:r w:rsidRPr="00DE69E4">
              <w:rPr>
                <w:rFonts w:ascii="Calibri" w:hAnsi="Calibri"/>
                <w:b/>
                <w:bCs/>
                <w:color w:val="1F497D"/>
                <w:lang w:val="en-US" w:eastAsia="en-US"/>
              </w:rPr>
              <w:t> </w:t>
            </w:r>
          </w:p>
        </w:tc>
        <w:tc>
          <w:tcPr>
            <w:tcW w:w="378" w:type="dxa"/>
            <w:tcBorders>
              <w:top w:val="single" w:sz="8" w:space="0" w:color="auto"/>
              <w:left w:val="nil"/>
              <w:bottom w:val="single" w:sz="8" w:space="0" w:color="auto"/>
              <w:right w:val="single" w:sz="8" w:space="0" w:color="auto"/>
            </w:tcBorders>
            <w:shd w:val="solid" w:color="auto" w:fill="000000" w:themeFill="text1"/>
            <w:vAlign w:val="center"/>
            <w:hideMark/>
          </w:tcPr>
          <w:p w14:paraId="05D3B15B" w14:textId="77777777" w:rsidR="00DE69E4" w:rsidRPr="00DE69E4" w:rsidRDefault="00DE69E4" w:rsidP="00DE69E4">
            <w:pPr>
              <w:rPr>
                <w:rFonts w:ascii="Calibri" w:hAnsi="Calibri"/>
                <w:b/>
                <w:bCs/>
                <w:color w:val="1F497D"/>
                <w:lang w:val="en-US" w:eastAsia="en-US"/>
              </w:rPr>
            </w:pPr>
            <w:r w:rsidRPr="00DE69E4">
              <w:rPr>
                <w:rFonts w:ascii="Calibri" w:hAnsi="Calibri"/>
                <w:b/>
                <w:bCs/>
                <w:color w:val="1F497D"/>
                <w:lang w:val="en-US" w:eastAsia="en-US"/>
              </w:rPr>
              <w:t> </w:t>
            </w:r>
          </w:p>
        </w:tc>
        <w:tc>
          <w:tcPr>
            <w:tcW w:w="378" w:type="dxa"/>
            <w:tcBorders>
              <w:top w:val="nil"/>
              <w:left w:val="nil"/>
              <w:bottom w:val="single" w:sz="8" w:space="0" w:color="auto"/>
              <w:right w:val="single" w:sz="8" w:space="0" w:color="auto"/>
            </w:tcBorders>
            <w:shd w:val="clear" w:color="auto" w:fill="auto"/>
            <w:vAlign w:val="center"/>
            <w:hideMark/>
          </w:tcPr>
          <w:p w14:paraId="25479526" w14:textId="77777777" w:rsidR="00DE69E4" w:rsidRPr="00DE69E4" w:rsidRDefault="00DE69E4" w:rsidP="00DE69E4">
            <w:pPr>
              <w:rPr>
                <w:rFonts w:ascii="Calibri" w:hAnsi="Calibri"/>
                <w:b/>
                <w:bCs/>
                <w:color w:val="1F497D"/>
                <w:sz w:val="22"/>
                <w:szCs w:val="22"/>
                <w:lang w:val="en-US" w:eastAsia="en-US"/>
              </w:rPr>
            </w:pPr>
            <w:r w:rsidRPr="00DE69E4">
              <w:rPr>
                <w:rFonts w:ascii="Calibri" w:hAnsi="Calibri"/>
                <w:b/>
                <w:bCs/>
                <w:color w:val="1F497D"/>
                <w:sz w:val="22"/>
                <w:szCs w:val="22"/>
                <w:lang w:val="en-US" w:eastAsia="en-US"/>
              </w:rPr>
              <w:t> </w:t>
            </w:r>
          </w:p>
        </w:tc>
        <w:tc>
          <w:tcPr>
            <w:tcW w:w="378" w:type="dxa"/>
            <w:tcBorders>
              <w:top w:val="nil"/>
              <w:left w:val="nil"/>
              <w:bottom w:val="single" w:sz="8" w:space="0" w:color="auto"/>
              <w:right w:val="single" w:sz="8" w:space="0" w:color="auto"/>
            </w:tcBorders>
            <w:shd w:val="clear" w:color="auto" w:fill="auto"/>
            <w:vAlign w:val="center"/>
            <w:hideMark/>
          </w:tcPr>
          <w:p w14:paraId="4631A946" w14:textId="77777777" w:rsidR="00DE69E4" w:rsidRPr="00DE69E4" w:rsidRDefault="00DE69E4" w:rsidP="00DE69E4">
            <w:pPr>
              <w:rPr>
                <w:rFonts w:ascii="Calibri" w:hAnsi="Calibri"/>
                <w:b/>
                <w:bCs/>
                <w:color w:val="1F497D"/>
                <w:sz w:val="22"/>
                <w:szCs w:val="22"/>
                <w:lang w:val="en-US" w:eastAsia="en-US"/>
              </w:rPr>
            </w:pPr>
            <w:r w:rsidRPr="00DE69E4">
              <w:rPr>
                <w:rFonts w:ascii="Calibri" w:hAnsi="Calibri"/>
                <w:b/>
                <w:bCs/>
                <w:color w:val="1F497D"/>
                <w:sz w:val="22"/>
                <w:szCs w:val="22"/>
                <w:lang w:val="en-US" w:eastAsia="en-US"/>
              </w:rPr>
              <w:t> </w:t>
            </w:r>
          </w:p>
        </w:tc>
        <w:tc>
          <w:tcPr>
            <w:tcW w:w="378" w:type="dxa"/>
            <w:tcBorders>
              <w:top w:val="nil"/>
              <w:left w:val="nil"/>
              <w:bottom w:val="single" w:sz="8" w:space="0" w:color="auto"/>
              <w:right w:val="single" w:sz="8" w:space="0" w:color="auto"/>
            </w:tcBorders>
            <w:shd w:val="clear" w:color="auto" w:fill="auto"/>
            <w:vAlign w:val="center"/>
            <w:hideMark/>
          </w:tcPr>
          <w:p w14:paraId="7A37AD6E" w14:textId="77777777" w:rsidR="00DE69E4" w:rsidRPr="00DE69E4" w:rsidRDefault="00DE69E4" w:rsidP="00DE69E4">
            <w:pPr>
              <w:rPr>
                <w:rFonts w:ascii="Calibri" w:hAnsi="Calibri"/>
                <w:b/>
                <w:bCs/>
                <w:color w:val="1F497D"/>
                <w:sz w:val="22"/>
                <w:szCs w:val="22"/>
                <w:lang w:val="en-US" w:eastAsia="en-US"/>
              </w:rPr>
            </w:pPr>
            <w:r w:rsidRPr="00DE69E4">
              <w:rPr>
                <w:rFonts w:ascii="Calibri" w:hAnsi="Calibri"/>
                <w:b/>
                <w:bCs/>
                <w:color w:val="1F497D"/>
                <w:sz w:val="22"/>
                <w:szCs w:val="22"/>
                <w:lang w:val="en-US" w:eastAsia="en-US"/>
              </w:rPr>
              <w:t> </w:t>
            </w:r>
          </w:p>
        </w:tc>
        <w:tc>
          <w:tcPr>
            <w:tcW w:w="378" w:type="dxa"/>
            <w:tcBorders>
              <w:top w:val="nil"/>
              <w:left w:val="nil"/>
              <w:bottom w:val="single" w:sz="8" w:space="0" w:color="auto"/>
              <w:right w:val="single" w:sz="8" w:space="0" w:color="auto"/>
            </w:tcBorders>
            <w:shd w:val="clear" w:color="auto" w:fill="auto"/>
            <w:vAlign w:val="center"/>
            <w:hideMark/>
          </w:tcPr>
          <w:p w14:paraId="45054E58" w14:textId="77777777" w:rsidR="00DE69E4" w:rsidRPr="00DE69E4" w:rsidRDefault="00DE69E4" w:rsidP="00DE69E4">
            <w:pPr>
              <w:rPr>
                <w:rFonts w:ascii="Calibri" w:hAnsi="Calibri"/>
                <w:b/>
                <w:bCs/>
                <w:color w:val="1F497D"/>
                <w:sz w:val="22"/>
                <w:szCs w:val="22"/>
                <w:lang w:val="en-US" w:eastAsia="en-US"/>
              </w:rPr>
            </w:pPr>
            <w:r w:rsidRPr="00DE69E4">
              <w:rPr>
                <w:rFonts w:ascii="Calibri" w:hAnsi="Calibri"/>
                <w:b/>
                <w:bCs/>
                <w:color w:val="1F497D"/>
                <w:sz w:val="22"/>
                <w:szCs w:val="22"/>
                <w:lang w:val="en-US" w:eastAsia="en-US"/>
              </w:rPr>
              <w:t> </w:t>
            </w:r>
          </w:p>
        </w:tc>
        <w:tc>
          <w:tcPr>
            <w:tcW w:w="378" w:type="dxa"/>
            <w:tcBorders>
              <w:top w:val="nil"/>
              <w:left w:val="nil"/>
              <w:bottom w:val="single" w:sz="8" w:space="0" w:color="auto"/>
              <w:right w:val="single" w:sz="8" w:space="0" w:color="auto"/>
            </w:tcBorders>
            <w:shd w:val="clear" w:color="auto" w:fill="auto"/>
            <w:vAlign w:val="center"/>
            <w:hideMark/>
          </w:tcPr>
          <w:p w14:paraId="779B69B2" w14:textId="77777777" w:rsidR="00DE69E4" w:rsidRPr="00DE69E4" w:rsidRDefault="00DE69E4" w:rsidP="00DE69E4">
            <w:pPr>
              <w:rPr>
                <w:rFonts w:ascii="Calibri" w:hAnsi="Calibri"/>
                <w:b/>
                <w:bCs/>
                <w:color w:val="1F497D"/>
                <w:sz w:val="22"/>
                <w:szCs w:val="22"/>
                <w:lang w:val="en-US" w:eastAsia="en-US"/>
              </w:rPr>
            </w:pPr>
            <w:r w:rsidRPr="00DE69E4">
              <w:rPr>
                <w:rFonts w:ascii="Calibri" w:hAnsi="Calibri"/>
                <w:b/>
                <w:bCs/>
                <w:color w:val="1F497D"/>
                <w:sz w:val="22"/>
                <w:szCs w:val="22"/>
                <w:lang w:val="en-US" w:eastAsia="en-US"/>
              </w:rPr>
              <w:t> </w:t>
            </w:r>
          </w:p>
        </w:tc>
        <w:tc>
          <w:tcPr>
            <w:tcW w:w="378" w:type="dxa"/>
            <w:tcBorders>
              <w:top w:val="nil"/>
              <w:left w:val="nil"/>
              <w:bottom w:val="single" w:sz="8" w:space="0" w:color="auto"/>
              <w:right w:val="single" w:sz="8" w:space="0" w:color="auto"/>
            </w:tcBorders>
            <w:shd w:val="clear" w:color="auto" w:fill="auto"/>
            <w:vAlign w:val="center"/>
            <w:hideMark/>
          </w:tcPr>
          <w:p w14:paraId="2032C8CD" w14:textId="77777777" w:rsidR="00DE69E4" w:rsidRPr="00DE69E4" w:rsidRDefault="00DE69E4" w:rsidP="00DE69E4">
            <w:pPr>
              <w:rPr>
                <w:rFonts w:ascii="Calibri" w:hAnsi="Calibri"/>
                <w:b/>
                <w:bCs/>
                <w:color w:val="1F497D"/>
                <w:sz w:val="22"/>
                <w:szCs w:val="22"/>
                <w:lang w:val="en-US" w:eastAsia="en-US"/>
              </w:rPr>
            </w:pPr>
            <w:r w:rsidRPr="00DE69E4">
              <w:rPr>
                <w:rFonts w:ascii="Calibri" w:hAnsi="Calibri"/>
                <w:b/>
                <w:bCs/>
                <w:color w:val="1F497D"/>
                <w:sz w:val="22"/>
                <w:szCs w:val="22"/>
                <w:lang w:val="en-US" w:eastAsia="en-US"/>
              </w:rPr>
              <w:t> </w:t>
            </w:r>
          </w:p>
        </w:tc>
        <w:tc>
          <w:tcPr>
            <w:tcW w:w="378" w:type="dxa"/>
            <w:tcBorders>
              <w:top w:val="nil"/>
              <w:left w:val="nil"/>
              <w:bottom w:val="single" w:sz="8" w:space="0" w:color="auto"/>
              <w:right w:val="single" w:sz="8" w:space="0" w:color="auto"/>
            </w:tcBorders>
            <w:shd w:val="clear" w:color="auto" w:fill="auto"/>
            <w:vAlign w:val="center"/>
            <w:hideMark/>
          </w:tcPr>
          <w:p w14:paraId="574E331E" w14:textId="77777777" w:rsidR="00DE69E4" w:rsidRPr="00DE69E4" w:rsidRDefault="00DE69E4" w:rsidP="00DE69E4">
            <w:pPr>
              <w:rPr>
                <w:rFonts w:ascii="Calibri" w:hAnsi="Calibri"/>
                <w:b/>
                <w:bCs/>
                <w:color w:val="1F497D"/>
                <w:sz w:val="22"/>
                <w:szCs w:val="22"/>
                <w:lang w:val="en-US" w:eastAsia="en-US"/>
              </w:rPr>
            </w:pPr>
            <w:r w:rsidRPr="00DE69E4">
              <w:rPr>
                <w:rFonts w:ascii="Calibri" w:hAnsi="Calibri"/>
                <w:b/>
                <w:bCs/>
                <w:color w:val="1F497D"/>
                <w:sz w:val="22"/>
                <w:szCs w:val="22"/>
                <w:lang w:val="en-US" w:eastAsia="en-US"/>
              </w:rPr>
              <w:t> </w:t>
            </w:r>
          </w:p>
        </w:tc>
        <w:tc>
          <w:tcPr>
            <w:tcW w:w="378" w:type="dxa"/>
            <w:tcBorders>
              <w:top w:val="nil"/>
              <w:left w:val="nil"/>
              <w:bottom w:val="single" w:sz="8" w:space="0" w:color="auto"/>
              <w:right w:val="single" w:sz="8" w:space="0" w:color="auto"/>
            </w:tcBorders>
            <w:shd w:val="clear" w:color="auto" w:fill="auto"/>
            <w:vAlign w:val="center"/>
            <w:hideMark/>
          </w:tcPr>
          <w:p w14:paraId="6E0BED26" w14:textId="77777777" w:rsidR="00DE69E4" w:rsidRPr="00DE69E4" w:rsidRDefault="00DE69E4" w:rsidP="00DE69E4">
            <w:pPr>
              <w:rPr>
                <w:rFonts w:ascii="Calibri" w:hAnsi="Calibri"/>
                <w:b/>
                <w:bCs/>
                <w:color w:val="1F497D"/>
                <w:sz w:val="22"/>
                <w:szCs w:val="22"/>
                <w:lang w:val="en-US" w:eastAsia="en-US"/>
              </w:rPr>
            </w:pPr>
            <w:r w:rsidRPr="00DE69E4">
              <w:rPr>
                <w:rFonts w:ascii="Calibri" w:hAnsi="Calibri"/>
                <w:b/>
                <w:bCs/>
                <w:color w:val="1F497D"/>
                <w:sz w:val="22"/>
                <w:szCs w:val="22"/>
                <w:lang w:val="en-US" w:eastAsia="en-US"/>
              </w:rPr>
              <w:t> </w:t>
            </w:r>
          </w:p>
        </w:tc>
        <w:tc>
          <w:tcPr>
            <w:tcW w:w="467" w:type="dxa"/>
            <w:tcBorders>
              <w:top w:val="nil"/>
              <w:left w:val="nil"/>
              <w:bottom w:val="single" w:sz="8" w:space="0" w:color="auto"/>
              <w:right w:val="single" w:sz="8" w:space="0" w:color="auto"/>
            </w:tcBorders>
            <w:shd w:val="clear" w:color="auto" w:fill="auto"/>
            <w:vAlign w:val="center"/>
            <w:hideMark/>
          </w:tcPr>
          <w:p w14:paraId="5A95B02E" w14:textId="77777777" w:rsidR="00DE69E4" w:rsidRPr="00DE69E4" w:rsidRDefault="00DE69E4" w:rsidP="00DE69E4">
            <w:pPr>
              <w:rPr>
                <w:rFonts w:ascii="Calibri" w:hAnsi="Calibri"/>
                <w:b/>
                <w:bCs/>
                <w:color w:val="1F497D"/>
                <w:lang w:val="en-US" w:eastAsia="en-US"/>
              </w:rPr>
            </w:pPr>
            <w:r w:rsidRPr="00DE69E4">
              <w:rPr>
                <w:rFonts w:ascii="Calibri" w:hAnsi="Calibri"/>
                <w:b/>
                <w:bCs/>
                <w:color w:val="1F497D"/>
                <w:lang w:val="en-US" w:eastAsia="en-US"/>
              </w:rPr>
              <w:t> </w:t>
            </w:r>
          </w:p>
        </w:tc>
        <w:tc>
          <w:tcPr>
            <w:tcW w:w="617" w:type="dxa"/>
            <w:tcBorders>
              <w:top w:val="nil"/>
              <w:left w:val="nil"/>
              <w:bottom w:val="single" w:sz="8" w:space="0" w:color="auto"/>
              <w:right w:val="single" w:sz="8" w:space="0" w:color="auto"/>
            </w:tcBorders>
            <w:shd w:val="clear" w:color="auto" w:fill="auto"/>
            <w:vAlign w:val="center"/>
            <w:hideMark/>
          </w:tcPr>
          <w:p w14:paraId="3B94CBC6" w14:textId="77777777" w:rsidR="00DE69E4" w:rsidRPr="00DE69E4" w:rsidRDefault="00DE69E4" w:rsidP="00DE69E4">
            <w:pPr>
              <w:rPr>
                <w:rFonts w:ascii="Calibri" w:hAnsi="Calibri"/>
                <w:b/>
                <w:bCs/>
                <w:color w:val="1F497D"/>
                <w:lang w:val="en-US" w:eastAsia="en-US"/>
              </w:rPr>
            </w:pPr>
            <w:r w:rsidRPr="00DE69E4">
              <w:rPr>
                <w:rFonts w:ascii="Calibri" w:hAnsi="Calibri"/>
                <w:b/>
                <w:bCs/>
                <w:color w:val="1F497D"/>
                <w:lang w:val="en-US" w:eastAsia="en-US"/>
              </w:rPr>
              <w:t> </w:t>
            </w:r>
          </w:p>
        </w:tc>
        <w:tc>
          <w:tcPr>
            <w:tcW w:w="283" w:type="dxa"/>
            <w:tcBorders>
              <w:top w:val="nil"/>
              <w:left w:val="nil"/>
              <w:bottom w:val="single" w:sz="8" w:space="0" w:color="auto"/>
              <w:right w:val="single" w:sz="8" w:space="0" w:color="auto"/>
            </w:tcBorders>
            <w:shd w:val="clear" w:color="auto" w:fill="auto"/>
            <w:vAlign w:val="center"/>
            <w:hideMark/>
          </w:tcPr>
          <w:p w14:paraId="565A3675" w14:textId="77777777" w:rsidR="00DE69E4" w:rsidRPr="00DE69E4" w:rsidRDefault="00DE69E4" w:rsidP="00DE69E4">
            <w:pPr>
              <w:rPr>
                <w:rFonts w:ascii="Calibri" w:hAnsi="Calibri"/>
                <w:b/>
                <w:bCs/>
                <w:color w:val="1F497D"/>
                <w:sz w:val="22"/>
                <w:szCs w:val="22"/>
                <w:lang w:val="en-US" w:eastAsia="en-US"/>
              </w:rPr>
            </w:pPr>
            <w:r w:rsidRPr="00DE69E4">
              <w:rPr>
                <w:rFonts w:ascii="Calibri" w:hAnsi="Calibri"/>
                <w:b/>
                <w:bCs/>
                <w:color w:val="1F497D"/>
                <w:sz w:val="22"/>
                <w:szCs w:val="22"/>
                <w:lang w:val="en-US" w:eastAsia="en-US"/>
              </w:rPr>
              <w:t> </w:t>
            </w:r>
          </w:p>
        </w:tc>
        <w:tc>
          <w:tcPr>
            <w:tcW w:w="353" w:type="dxa"/>
            <w:tcBorders>
              <w:top w:val="nil"/>
              <w:left w:val="nil"/>
              <w:bottom w:val="single" w:sz="8" w:space="0" w:color="auto"/>
              <w:right w:val="single" w:sz="8" w:space="0" w:color="auto"/>
            </w:tcBorders>
            <w:shd w:val="clear" w:color="auto" w:fill="auto"/>
            <w:vAlign w:val="center"/>
            <w:hideMark/>
          </w:tcPr>
          <w:p w14:paraId="5DE803F0" w14:textId="77777777" w:rsidR="00DE69E4" w:rsidRPr="00DE69E4" w:rsidRDefault="00DE69E4" w:rsidP="00DE69E4">
            <w:pPr>
              <w:rPr>
                <w:rFonts w:ascii="Calibri" w:hAnsi="Calibri"/>
                <w:b/>
                <w:bCs/>
                <w:color w:val="1F497D"/>
                <w:sz w:val="22"/>
                <w:szCs w:val="22"/>
                <w:lang w:val="en-US" w:eastAsia="en-US"/>
              </w:rPr>
            </w:pPr>
            <w:r w:rsidRPr="00DE69E4">
              <w:rPr>
                <w:rFonts w:ascii="Calibri" w:hAnsi="Calibri"/>
                <w:b/>
                <w:bCs/>
                <w:color w:val="1F497D"/>
                <w:sz w:val="22"/>
                <w:szCs w:val="22"/>
                <w:lang w:val="en-US" w:eastAsia="en-US"/>
              </w:rPr>
              <w:t> </w:t>
            </w:r>
          </w:p>
        </w:tc>
        <w:tc>
          <w:tcPr>
            <w:tcW w:w="378" w:type="dxa"/>
            <w:tcBorders>
              <w:top w:val="nil"/>
              <w:left w:val="nil"/>
              <w:bottom w:val="single" w:sz="8" w:space="0" w:color="auto"/>
              <w:right w:val="single" w:sz="8" w:space="0" w:color="auto"/>
            </w:tcBorders>
            <w:shd w:val="clear" w:color="auto" w:fill="auto"/>
            <w:vAlign w:val="center"/>
            <w:hideMark/>
          </w:tcPr>
          <w:p w14:paraId="28EBFB6F" w14:textId="77777777" w:rsidR="00DE69E4" w:rsidRPr="00DE69E4" w:rsidRDefault="00DE69E4" w:rsidP="00DE69E4">
            <w:pPr>
              <w:rPr>
                <w:rFonts w:ascii="Calibri" w:hAnsi="Calibri"/>
                <w:b/>
                <w:bCs/>
                <w:color w:val="1F497D"/>
                <w:sz w:val="22"/>
                <w:szCs w:val="22"/>
                <w:lang w:val="en-US" w:eastAsia="en-US"/>
              </w:rPr>
            </w:pPr>
            <w:r w:rsidRPr="00DE69E4">
              <w:rPr>
                <w:rFonts w:ascii="Calibri" w:hAnsi="Calibri"/>
                <w:b/>
                <w:bCs/>
                <w:color w:val="1F497D"/>
                <w:sz w:val="22"/>
                <w:szCs w:val="22"/>
                <w:lang w:val="en-US" w:eastAsia="en-US"/>
              </w:rPr>
              <w:t> </w:t>
            </w:r>
          </w:p>
        </w:tc>
        <w:tc>
          <w:tcPr>
            <w:tcW w:w="378" w:type="dxa"/>
            <w:tcBorders>
              <w:top w:val="single" w:sz="8" w:space="0" w:color="auto"/>
              <w:left w:val="nil"/>
              <w:bottom w:val="single" w:sz="8" w:space="0" w:color="auto"/>
              <w:right w:val="single" w:sz="8" w:space="0" w:color="auto"/>
            </w:tcBorders>
            <w:shd w:val="solid" w:color="auto" w:fill="000000" w:themeFill="text1"/>
            <w:vAlign w:val="center"/>
            <w:hideMark/>
          </w:tcPr>
          <w:p w14:paraId="0019A4B9" w14:textId="77777777" w:rsidR="00DE69E4" w:rsidRPr="00DE69E4" w:rsidRDefault="00DE69E4" w:rsidP="00DE69E4">
            <w:pPr>
              <w:rPr>
                <w:rFonts w:ascii="Calibri" w:hAnsi="Calibri"/>
                <w:b/>
                <w:bCs/>
                <w:color w:val="1F497D"/>
                <w:sz w:val="22"/>
                <w:szCs w:val="22"/>
                <w:lang w:val="en-US" w:eastAsia="en-US"/>
              </w:rPr>
            </w:pPr>
            <w:r w:rsidRPr="00DE69E4">
              <w:rPr>
                <w:rFonts w:ascii="Calibri" w:hAnsi="Calibri"/>
                <w:b/>
                <w:bCs/>
                <w:color w:val="1F497D"/>
                <w:sz w:val="22"/>
                <w:szCs w:val="22"/>
                <w:lang w:val="en-US" w:eastAsia="en-US"/>
              </w:rPr>
              <w:t> </w:t>
            </w:r>
          </w:p>
        </w:tc>
        <w:tc>
          <w:tcPr>
            <w:tcW w:w="378" w:type="dxa"/>
            <w:tcBorders>
              <w:top w:val="nil"/>
              <w:left w:val="nil"/>
              <w:bottom w:val="single" w:sz="8" w:space="0" w:color="auto"/>
              <w:right w:val="single" w:sz="8" w:space="0" w:color="auto"/>
            </w:tcBorders>
            <w:shd w:val="clear" w:color="auto" w:fill="auto"/>
            <w:vAlign w:val="center"/>
            <w:hideMark/>
          </w:tcPr>
          <w:p w14:paraId="72D1070D" w14:textId="77777777" w:rsidR="00DE69E4" w:rsidRPr="00DE69E4" w:rsidRDefault="00DE69E4" w:rsidP="00DE69E4">
            <w:pPr>
              <w:rPr>
                <w:rFonts w:ascii="Calibri" w:hAnsi="Calibri"/>
                <w:b/>
                <w:bCs/>
                <w:color w:val="1F497D"/>
                <w:sz w:val="22"/>
                <w:szCs w:val="22"/>
                <w:lang w:val="en-US" w:eastAsia="en-US"/>
              </w:rPr>
            </w:pPr>
            <w:r w:rsidRPr="00DE69E4">
              <w:rPr>
                <w:rFonts w:ascii="Calibri" w:hAnsi="Calibri"/>
                <w:b/>
                <w:bCs/>
                <w:color w:val="1F497D"/>
                <w:sz w:val="22"/>
                <w:szCs w:val="22"/>
                <w:lang w:val="en-US" w:eastAsia="en-US"/>
              </w:rPr>
              <w:t> </w:t>
            </w:r>
          </w:p>
        </w:tc>
        <w:tc>
          <w:tcPr>
            <w:tcW w:w="378" w:type="dxa"/>
            <w:tcBorders>
              <w:top w:val="nil"/>
              <w:left w:val="nil"/>
              <w:bottom w:val="single" w:sz="8" w:space="0" w:color="auto"/>
              <w:right w:val="single" w:sz="8" w:space="0" w:color="auto"/>
            </w:tcBorders>
            <w:shd w:val="clear" w:color="auto" w:fill="auto"/>
            <w:vAlign w:val="center"/>
            <w:hideMark/>
          </w:tcPr>
          <w:p w14:paraId="58086041" w14:textId="77777777" w:rsidR="00DE69E4" w:rsidRPr="00DE69E4" w:rsidRDefault="00DE69E4" w:rsidP="00DE69E4">
            <w:pPr>
              <w:jc w:val="left"/>
              <w:rPr>
                <w:rFonts w:ascii="Calibri" w:hAnsi="Calibri"/>
                <w:b/>
                <w:bCs/>
                <w:color w:val="1F497D"/>
                <w:lang w:val="en-US" w:eastAsia="en-US"/>
              </w:rPr>
            </w:pPr>
            <w:r w:rsidRPr="00DE69E4">
              <w:rPr>
                <w:rFonts w:ascii="Calibri" w:hAnsi="Calibri"/>
                <w:b/>
                <w:bCs/>
                <w:color w:val="1F497D"/>
                <w:lang w:val="en-US" w:eastAsia="en-US"/>
              </w:rPr>
              <w:t> </w:t>
            </w:r>
          </w:p>
        </w:tc>
        <w:tc>
          <w:tcPr>
            <w:tcW w:w="401" w:type="dxa"/>
            <w:tcBorders>
              <w:top w:val="nil"/>
              <w:left w:val="nil"/>
              <w:bottom w:val="single" w:sz="8" w:space="0" w:color="auto"/>
              <w:right w:val="single" w:sz="8" w:space="0" w:color="auto"/>
            </w:tcBorders>
            <w:shd w:val="clear" w:color="auto" w:fill="auto"/>
            <w:vAlign w:val="center"/>
            <w:hideMark/>
          </w:tcPr>
          <w:p w14:paraId="54617FB2" w14:textId="77777777" w:rsidR="00DE69E4" w:rsidRPr="00DE69E4" w:rsidRDefault="00DE69E4" w:rsidP="00DE69E4">
            <w:pPr>
              <w:rPr>
                <w:rFonts w:ascii="Calibri" w:hAnsi="Calibri"/>
                <w:b/>
                <w:bCs/>
                <w:color w:val="1F497D"/>
                <w:sz w:val="22"/>
                <w:szCs w:val="22"/>
                <w:lang w:val="en-US" w:eastAsia="en-US"/>
              </w:rPr>
            </w:pPr>
            <w:r w:rsidRPr="00DE69E4">
              <w:rPr>
                <w:rFonts w:ascii="Calibri" w:hAnsi="Calibri"/>
                <w:b/>
                <w:bCs/>
                <w:color w:val="1F497D"/>
                <w:sz w:val="22"/>
                <w:szCs w:val="22"/>
                <w:lang w:val="en-US" w:eastAsia="en-US"/>
              </w:rPr>
              <w:t> </w:t>
            </w:r>
          </w:p>
        </w:tc>
        <w:tc>
          <w:tcPr>
            <w:tcW w:w="401" w:type="dxa"/>
            <w:tcBorders>
              <w:top w:val="nil"/>
              <w:left w:val="nil"/>
              <w:bottom w:val="single" w:sz="8" w:space="0" w:color="auto"/>
              <w:right w:val="single" w:sz="8" w:space="0" w:color="auto"/>
            </w:tcBorders>
            <w:shd w:val="clear" w:color="auto" w:fill="auto"/>
            <w:vAlign w:val="center"/>
            <w:hideMark/>
          </w:tcPr>
          <w:p w14:paraId="3B6CA096" w14:textId="77777777" w:rsidR="00DE69E4" w:rsidRPr="00DE69E4" w:rsidRDefault="00DE69E4" w:rsidP="00DE69E4">
            <w:pPr>
              <w:rPr>
                <w:rFonts w:ascii="Calibri" w:hAnsi="Calibri"/>
                <w:b/>
                <w:bCs/>
                <w:color w:val="1F497D"/>
                <w:sz w:val="22"/>
                <w:szCs w:val="22"/>
                <w:lang w:val="en-US" w:eastAsia="en-US"/>
              </w:rPr>
            </w:pPr>
            <w:r w:rsidRPr="00DE69E4">
              <w:rPr>
                <w:rFonts w:ascii="Calibri" w:hAnsi="Calibri"/>
                <w:b/>
                <w:bCs/>
                <w:color w:val="1F497D"/>
                <w:sz w:val="22"/>
                <w:szCs w:val="22"/>
                <w:lang w:val="en-US" w:eastAsia="en-US"/>
              </w:rPr>
              <w:t> </w:t>
            </w:r>
          </w:p>
        </w:tc>
        <w:tc>
          <w:tcPr>
            <w:tcW w:w="480" w:type="dxa"/>
            <w:tcBorders>
              <w:top w:val="nil"/>
              <w:left w:val="nil"/>
              <w:bottom w:val="single" w:sz="8" w:space="0" w:color="auto"/>
              <w:right w:val="single" w:sz="8" w:space="0" w:color="auto"/>
            </w:tcBorders>
            <w:shd w:val="clear" w:color="auto" w:fill="auto"/>
            <w:vAlign w:val="center"/>
            <w:hideMark/>
          </w:tcPr>
          <w:p w14:paraId="51597AED" w14:textId="77777777" w:rsidR="00DE69E4" w:rsidRPr="00DE69E4" w:rsidRDefault="00DE69E4" w:rsidP="00DE69E4">
            <w:pPr>
              <w:jc w:val="left"/>
              <w:rPr>
                <w:rFonts w:ascii="Calibri" w:hAnsi="Calibri"/>
                <w:b/>
                <w:bCs/>
                <w:color w:val="1F497D"/>
                <w:lang w:val="en-US" w:eastAsia="en-US"/>
              </w:rPr>
            </w:pPr>
            <w:r w:rsidRPr="00DE69E4">
              <w:rPr>
                <w:rFonts w:ascii="Calibri" w:hAnsi="Calibri"/>
                <w:b/>
                <w:bCs/>
                <w:color w:val="1F497D"/>
                <w:lang w:val="en-US" w:eastAsia="en-US"/>
              </w:rPr>
              <w:t> </w:t>
            </w:r>
          </w:p>
        </w:tc>
      </w:tr>
      <w:tr w:rsidR="00187E6A" w:rsidRPr="00DE69E4" w14:paraId="1CF53BC9" w14:textId="77777777" w:rsidTr="00AC31B9">
        <w:trPr>
          <w:trHeight w:val="330"/>
        </w:trPr>
        <w:tc>
          <w:tcPr>
            <w:tcW w:w="724" w:type="dxa"/>
            <w:tcBorders>
              <w:top w:val="single" w:sz="8" w:space="0" w:color="auto"/>
              <w:left w:val="single" w:sz="8" w:space="0" w:color="auto"/>
              <w:bottom w:val="single" w:sz="8" w:space="0" w:color="auto"/>
              <w:right w:val="single" w:sz="8" w:space="0" w:color="auto"/>
            </w:tcBorders>
            <w:shd w:val="clear" w:color="auto" w:fill="99FF99"/>
            <w:vAlign w:val="center"/>
            <w:hideMark/>
          </w:tcPr>
          <w:p w14:paraId="1C930AFE" w14:textId="77777777" w:rsidR="00DE69E4" w:rsidRPr="00DE69E4" w:rsidRDefault="00DE69E4" w:rsidP="00DE69E4">
            <w:pPr>
              <w:rPr>
                <w:color w:val="000000"/>
                <w:lang w:val="en-US" w:eastAsia="en-US"/>
              </w:rPr>
            </w:pPr>
            <w:r w:rsidRPr="00DE69E4">
              <w:rPr>
                <w:color w:val="000000"/>
                <w:lang w:val="en-US" w:eastAsia="en-US"/>
              </w:rPr>
              <w:t> </w:t>
            </w:r>
          </w:p>
        </w:tc>
        <w:tc>
          <w:tcPr>
            <w:tcW w:w="294" w:type="dxa"/>
            <w:tcBorders>
              <w:top w:val="nil"/>
              <w:left w:val="nil"/>
              <w:bottom w:val="single" w:sz="8" w:space="0" w:color="auto"/>
              <w:right w:val="single" w:sz="8" w:space="0" w:color="auto"/>
            </w:tcBorders>
            <w:shd w:val="clear" w:color="000000" w:fill="FFFFFF"/>
            <w:vAlign w:val="center"/>
            <w:hideMark/>
          </w:tcPr>
          <w:p w14:paraId="50197B2E" w14:textId="77777777" w:rsidR="00DE69E4" w:rsidRPr="00DE69E4" w:rsidRDefault="00DE69E4" w:rsidP="00DE69E4">
            <w:pPr>
              <w:rPr>
                <w:rFonts w:ascii="Calibri" w:hAnsi="Calibri"/>
                <w:b/>
                <w:bCs/>
                <w:color w:val="1F497D"/>
                <w:lang w:val="en-US" w:eastAsia="en-US"/>
              </w:rPr>
            </w:pPr>
            <w:r w:rsidRPr="00DE69E4">
              <w:rPr>
                <w:rFonts w:ascii="Calibri" w:hAnsi="Calibri"/>
                <w:b/>
                <w:bCs/>
                <w:color w:val="1F497D"/>
                <w:lang w:val="en-US" w:eastAsia="en-US"/>
              </w:rPr>
              <w:t> </w:t>
            </w:r>
          </w:p>
        </w:tc>
        <w:tc>
          <w:tcPr>
            <w:tcW w:w="379" w:type="dxa"/>
            <w:tcBorders>
              <w:top w:val="nil"/>
              <w:left w:val="nil"/>
              <w:bottom w:val="single" w:sz="8" w:space="0" w:color="auto"/>
              <w:right w:val="single" w:sz="8" w:space="0" w:color="auto"/>
            </w:tcBorders>
            <w:shd w:val="clear" w:color="000000" w:fill="FFFFFF"/>
            <w:vAlign w:val="center"/>
            <w:hideMark/>
          </w:tcPr>
          <w:p w14:paraId="7C97636E" w14:textId="77777777" w:rsidR="00DE69E4" w:rsidRPr="00DE69E4" w:rsidRDefault="00DE69E4" w:rsidP="00DE69E4">
            <w:pPr>
              <w:rPr>
                <w:rFonts w:ascii="Calibri" w:hAnsi="Calibri"/>
                <w:b/>
                <w:bCs/>
                <w:color w:val="1F497D"/>
                <w:lang w:val="en-US" w:eastAsia="en-US"/>
              </w:rPr>
            </w:pPr>
            <w:r w:rsidRPr="00DE69E4">
              <w:rPr>
                <w:rFonts w:ascii="Calibri" w:hAnsi="Calibri"/>
                <w:b/>
                <w:bCs/>
                <w:color w:val="1F497D"/>
                <w:lang w:val="en-US" w:eastAsia="en-US"/>
              </w:rPr>
              <w:t> </w:t>
            </w:r>
          </w:p>
        </w:tc>
        <w:tc>
          <w:tcPr>
            <w:tcW w:w="379" w:type="dxa"/>
            <w:tcBorders>
              <w:top w:val="nil"/>
              <w:left w:val="nil"/>
              <w:bottom w:val="single" w:sz="8" w:space="0" w:color="auto"/>
              <w:right w:val="single" w:sz="8" w:space="0" w:color="auto"/>
            </w:tcBorders>
            <w:shd w:val="clear" w:color="auto" w:fill="auto"/>
            <w:vAlign w:val="center"/>
            <w:hideMark/>
          </w:tcPr>
          <w:p w14:paraId="56CE7D5A" w14:textId="77777777" w:rsidR="00DE69E4" w:rsidRPr="00DE69E4" w:rsidRDefault="00DE69E4" w:rsidP="00DE69E4">
            <w:pPr>
              <w:rPr>
                <w:rFonts w:ascii="Calibri" w:hAnsi="Calibri"/>
                <w:b/>
                <w:bCs/>
                <w:color w:val="1F497D"/>
                <w:sz w:val="22"/>
                <w:szCs w:val="22"/>
                <w:lang w:val="en-US" w:eastAsia="en-US"/>
              </w:rPr>
            </w:pPr>
            <w:r w:rsidRPr="00DE69E4">
              <w:rPr>
                <w:rFonts w:ascii="Calibri" w:hAnsi="Calibri"/>
                <w:b/>
                <w:bCs/>
                <w:color w:val="1F497D"/>
                <w:sz w:val="22"/>
                <w:szCs w:val="22"/>
                <w:lang w:val="en-US" w:eastAsia="en-US"/>
              </w:rPr>
              <w:t> </w:t>
            </w:r>
          </w:p>
        </w:tc>
        <w:tc>
          <w:tcPr>
            <w:tcW w:w="388" w:type="dxa"/>
            <w:tcBorders>
              <w:top w:val="nil"/>
              <w:left w:val="nil"/>
              <w:bottom w:val="single" w:sz="8" w:space="0" w:color="auto"/>
              <w:right w:val="single" w:sz="8" w:space="0" w:color="auto"/>
            </w:tcBorders>
            <w:shd w:val="clear" w:color="auto" w:fill="auto"/>
            <w:vAlign w:val="center"/>
            <w:hideMark/>
          </w:tcPr>
          <w:p w14:paraId="4AABD26A" w14:textId="77777777" w:rsidR="00DE69E4" w:rsidRPr="00DE69E4" w:rsidRDefault="00DE69E4" w:rsidP="00DE69E4">
            <w:pPr>
              <w:rPr>
                <w:rFonts w:ascii="Calibri" w:hAnsi="Calibri"/>
                <w:b/>
                <w:bCs/>
                <w:color w:val="1F497D"/>
                <w:sz w:val="22"/>
                <w:szCs w:val="22"/>
                <w:lang w:val="en-US" w:eastAsia="en-US"/>
              </w:rPr>
            </w:pPr>
            <w:r w:rsidRPr="00DE69E4">
              <w:rPr>
                <w:rFonts w:ascii="Calibri" w:hAnsi="Calibri"/>
                <w:b/>
                <w:bCs/>
                <w:color w:val="1F497D"/>
                <w:sz w:val="22"/>
                <w:szCs w:val="22"/>
                <w:lang w:val="en-US" w:eastAsia="en-US"/>
              </w:rPr>
              <w:t> </w:t>
            </w:r>
          </w:p>
        </w:tc>
        <w:tc>
          <w:tcPr>
            <w:tcW w:w="545" w:type="dxa"/>
            <w:tcBorders>
              <w:top w:val="nil"/>
              <w:left w:val="nil"/>
              <w:bottom w:val="single" w:sz="8" w:space="0" w:color="auto"/>
              <w:right w:val="single" w:sz="8" w:space="0" w:color="auto"/>
            </w:tcBorders>
            <w:shd w:val="clear" w:color="auto" w:fill="auto"/>
            <w:vAlign w:val="center"/>
            <w:hideMark/>
          </w:tcPr>
          <w:p w14:paraId="3CB41BDA" w14:textId="77777777" w:rsidR="00DE69E4" w:rsidRPr="00DE69E4" w:rsidRDefault="00DE69E4" w:rsidP="00DE69E4">
            <w:pPr>
              <w:rPr>
                <w:rFonts w:ascii="Calibri" w:hAnsi="Calibri"/>
                <w:b/>
                <w:bCs/>
                <w:color w:val="1F497D"/>
                <w:sz w:val="22"/>
                <w:szCs w:val="22"/>
                <w:lang w:val="en-US" w:eastAsia="en-US"/>
              </w:rPr>
            </w:pPr>
            <w:r w:rsidRPr="00DE69E4">
              <w:rPr>
                <w:rFonts w:ascii="Calibri" w:hAnsi="Calibri"/>
                <w:b/>
                <w:bCs/>
                <w:color w:val="1F497D"/>
                <w:sz w:val="22"/>
                <w:szCs w:val="22"/>
                <w:lang w:val="en-US" w:eastAsia="en-US"/>
              </w:rPr>
              <w:t> </w:t>
            </w:r>
          </w:p>
        </w:tc>
        <w:tc>
          <w:tcPr>
            <w:tcW w:w="283" w:type="dxa"/>
            <w:tcBorders>
              <w:top w:val="nil"/>
              <w:left w:val="nil"/>
              <w:bottom w:val="single" w:sz="8" w:space="0" w:color="auto"/>
              <w:right w:val="single" w:sz="8" w:space="0" w:color="auto"/>
            </w:tcBorders>
            <w:shd w:val="clear" w:color="auto" w:fill="auto"/>
            <w:vAlign w:val="center"/>
            <w:hideMark/>
          </w:tcPr>
          <w:p w14:paraId="649D50E3" w14:textId="77777777" w:rsidR="00DE69E4" w:rsidRPr="00DE69E4" w:rsidRDefault="00DE69E4" w:rsidP="00DE69E4">
            <w:pPr>
              <w:rPr>
                <w:rFonts w:ascii="Calibri" w:hAnsi="Calibri"/>
                <w:b/>
                <w:bCs/>
                <w:color w:val="1F497D"/>
                <w:sz w:val="22"/>
                <w:szCs w:val="22"/>
                <w:lang w:val="en-US" w:eastAsia="en-US"/>
              </w:rPr>
            </w:pPr>
            <w:r w:rsidRPr="00DE69E4">
              <w:rPr>
                <w:rFonts w:ascii="Calibri" w:hAnsi="Calibri"/>
                <w:b/>
                <w:bCs/>
                <w:color w:val="1F497D"/>
                <w:sz w:val="22"/>
                <w:szCs w:val="22"/>
                <w:lang w:val="en-US" w:eastAsia="en-US"/>
              </w:rPr>
              <w:t> </w:t>
            </w:r>
          </w:p>
        </w:tc>
        <w:tc>
          <w:tcPr>
            <w:tcW w:w="332" w:type="dxa"/>
            <w:tcBorders>
              <w:top w:val="single" w:sz="8" w:space="0" w:color="auto"/>
              <w:left w:val="nil"/>
              <w:bottom w:val="single" w:sz="8" w:space="0" w:color="auto"/>
              <w:right w:val="single" w:sz="8" w:space="0" w:color="auto"/>
            </w:tcBorders>
            <w:shd w:val="solid" w:color="auto" w:fill="000000" w:themeFill="text1"/>
            <w:vAlign w:val="center"/>
            <w:hideMark/>
          </w:tcPr>
          <w:p w14:paraId="0234F461" w14:textId="77777777" w:rsidR="00DE69E4" w:rsidRPr="00DE69E4" w:rsidRDefault="00DE69E4" w:rsidP="00DE69E4">
            <w:pPr>
              <w:rPr>
                <w:rFonts w:ascii="Calibri" w:hAnsi="Calibri"/>
                <w:b/>
                <w:bCs/>
                <w:color w:val="1F497D"/>
                <w:sz w:val="22"/>
                <w:szCs w:val="22"/>
                <w:lang w:val="en-US" w:eastAsia="en-US"/>
              </w:rPr>
            </w:pPr>
            <w:r w:rsidRPr="00DE69E4">
              <w:rPr>
                <w:rFonts w:ascii="Calibri" w:hAnsi="Calibri"/>
                <w:b/>
                <w:bCs/>
                <w:color w:val="1F497D"/>
                <w:sz w:val="22"/>
                <w:szCs w:val="22"/>
                <w:lang w:val="en-US" w:eastAsia="en-US"/>
              </w:rPr>
              <w:t> </w:t>
            </w:r>
          </w:p>
        </w:tc>
        <w:tc>
          <w:tcPr>
            <w:tcW w:w="379" w:type="dxa"/>
            <w:tcBorders>
              <w:top w:val="nil"/>
              <w:left w:val="nil"/>
              <w:bottom w:val="single" w:sz="8" w:space="0" w:color="auto"/>
              <w:right w:val="single" w:sz="8" w:space="0" w:color="auto"/>
            </w:tcBorders>
            <w:shd w:val="clear" w:color="auto" w:fill="auto"/>
            <w:vAlign w:val="center"/>
            <w:hideMark/>
          </w:tcPr>
          <w:p w14:paraId="448FCD88" w14:textId="77777777" w:rsidR="00DE69E4" w:rsidRPr="00DE69E4" w:rsidRDefault="00DE69E4" w:rsidP="00DE69E4">
            <w:pPr>
              <w:rPr>
                <w:rFonts w:ascii="Calibri" w:hAnsi="Calibri"/>
                <w:b/>
                <w:bCs/>
                <w:color w:val="1F497D"/>
                <w:lang w:val="en-US" w:eastAsia="en-US"/>
              </w:rPr>
            </w:pPr>
            <w:r w:rsidRPr="00DE69E4">
              <w:rPr>
                <w:rFonts w:ascii="Calibri" w:hAnsi="Calibri"/>
                <w:b/>
                <w:bCs/>
                <w:color w:val="1F497D"/>
                <w:lang w:val="en-US" w:eastAsia="en-US"/>
              </w:rPr>
              <w:t> </w:t>
            </w:r>
          </w:p>
        </w:tc>
        <w:tc>
          <w:tcPr>
            <w:tcW w:w="379" w:type="dxa"/>
            <w:tcBorders>
              <w:top w:val="nil"/>
              <w:left w:val="nil"/>
              <w:bottom w:val="single" w:sz="8" w:space="0" w:color="auto"/>
              <w:right w:val="single" w:sz="8" w:space="0" w:color="auto"/>
            </w:tcBorders>
            <w:shd w:val="clear" w:color="auto" w:fill="auto"/>
            <w:vAlign w:val="center"/>
            <w:hideMark/>
          </w:tcPr>
          <w:p w14:paraId="5BCCBF43" w14:textId="77777777" w:rsidR="00DE69E4" w:rsidRPr="00DE69E4" w:rsidRDefault="00DE69E4" w:rsidP="00DE69E4">
            <w:pPr>
              <w:rPr>
                <w:rFonts w:ascii="Calibri" w:hAnsi="Calibri"/>
                <w:b/>
                <w:bCs/>
                <w:color w:val="1F497D"/>
                <w:lang w:val="en-US" w:eastAsia="en-US"/>
              </w:rPr>
            </w:pPr>
            <w:r w:rsidRPr="00DE69E4">
              <w:rPr>
                <w:rFonts w:ascii="Calibri" w:hAnsi="Calibri"/>
                <w:b/>
                <w:bCs/>
                <w:color w:val="1F497D"/>
                <w:lang w:val="en-US" w:eastAsia="en-US"/>
              </w:rPr>
              <w:t> </w:t>
            </w:r>
          </w:p>
        </w:tc>
        <w:tc>
          <w:tcPr>
            <w:tcW w:w="378" w:type="dxa"/>
            <w:tcBorders>
              <w:top w:val="nil"/>
              <w:left w:val="nil"/>
              <w:bottom w:val="single" w:sz="8" w:space="0" w:color="auto"/>
              <w:right w:val="single" w:sz="8" w:space="0" w:color="auto"/>
            </w:tcBorders>
            <w:shd w:val="clear" w:color="auto" w:fill="auto"/>
            <w:vAlign w:val="center"/>
            <w:hideMark/>
          </w:tcPr>
          <w:p w14:paraId="58D24A8D" w14:textId="77777777" w:rsidR="00DE69E4" w:rsidRPr="00DE69E4" w:rsidRDefault="00DE69E4" w:rsidP="00DE69E4">
            <w:pPr>
              <w:rPr>
                <w:rFonts w:ascii="Calibri" w:hAnsi="Calibri"/>
                <w:b/>
                <w:bCs/>
                <w:color w:val="1F497D"/>
                <w:lang w:val="en-US" w:eastAsia="en-US"/>
              </w:rPr>
            </w:pPr>
            <w:r w:rsidRPr="00DE69E4">
              <w:rPr>
                <w:rFonts w:ascii="Calibri" w:hAnsi="Calibri"/>
                <w:b/>
                <w:bCs/>
                <w:color w:val="1F497D"/>
                <w:lang w:val="en-US" w:eastAsia="en-US"/>
              </w:rPr>
              <w:t> </w:t>
            </w:r>
          </w:p>
        </w:tc>
        <w:tc>
          <w:tcPr>
            <w:tcW w:w="378" w:type="dxa"/>
            <w:tcBorders>
              <w:top w:val="nil"/>
              <w:left w:val="nil"/>
              <w:bottom w:val="single" w:sz="8" w:space="0" w:color="auto"/>
              <w:right w:val="single" w:sz="8" w:space="0" w:color="auto"/>
            </w:tcBorders>
            <w:shd w:val="clear" w:color="auto" w:fill="auto"/>
            <w:vAlign w:val="center"/>
            <w:hideMark/>
          </w:tcPr>
          <w:p w14:paraId="1682DB91" w14:textId="77777777" w:rsidR="00DE69E4" w:rsidRPr="00DE69E4" w:rsidRDefault="00DE69E4" w:rsidP="00DE69E4">
            <w:pPr>
              <w:rPr>
                <w:rFonts w:ascii="Calibri" w:hAnsi="Calibri"/>
                <w:b/>
                <w:bCs/>
                <w:color w:val="1F497D"/>
                <w:sz w:val="22"/>
                <w:szCs w:val="22"/>
                <w:lang w:val="en-US" w:eastAsia="en-US"/>
              </w:rPr>
            </w:pPr>
            <w:r w:rsidRPr="00DE69E4">
              <w:rPr>
                <w:rFonts w:ascii="Calibri" w:hAnsi="Calibri"/>
                <w:b/>
                <w:bCs/>
                <w:color w:val="1F497D"/>
                <w:sz w:val="22"/>
                <w:szCs w:val="22"/>
                <w:lang w:val="en-US" w:eastAsia="en-US"/>
              </w:rPr>
              <w:t> </w:t>
            </w:r>
          </w:p>
        </w:tc>
        <w:tc>
          <w:tcPr>
            <w:tcW w:w="378" w:type="dxa"/>
            <w:tcBorders>
              <w:top w:val="nil"/>
              <w:left w:val="nil"/>
              <w:bottom w:val="single" w:sz="8" w:space="0" w:color="auto"/>
              <w:right w:val="single" w:sz="8" w:space="0" w:color="auto"/>
            </w:tcBorders>
            <w:shd w:val="clear" w:color="auto" w:fill="auto"/>
            <w:vAlign w:val="center"/>
            <w:hideMark/>
          </w:tcPr>
          <w:p w14:paraId="352E0312" w14:textId="77777777" w:rsidR="00DE69E4" w:rsidRPr="00DE69E4" w:rsidRDefault="00DE69E4" w:rsidP="00DE69E4">
            <w:pPr>
              <w:rPr>
                <w:rFonts w:ascii="Calibri" w:hAnsi="Calibri"/>
                <w:b/>
                <w:bCs/>
                <w:color w:val="1F497D"/>
                <w:sz w:val="22"/>
                <w:szCs w:val="22"/>
                <w:lang w:val="en-US" w:eastAsia="en-US"/>
              </w:rPr>
            </w:pPr>
            <w:r w:rsidRPr="00DE69E4">
              <w:rPr>
                <w:rFonts w:ascii="Calibri" w:hAnsi="Calibri"/>
                <w:b/>
                <w:bCs/>
                <w:color w:val="1F497D"/>
                <w:sz w:val="22"/>
                <w:szCs w:val="22"/>
                <w:lang w:val="en-US" w:eastAsia="en-US"/>
              </w:rPr>
              <w:t> </w:t>
            </w:r>
          </w:p>
        </w:tc>
        <w:tc>
          <w:tcPr>
            <w:tcW w:w="378" w:type="dxa"/>
            <w:tcBorders>
              <w:top w:val="nil"/>
              <w:left w:val="nil"/>
              <w:bottom w:val="single" w:sz="8" w:space="0" w:color="auto"/>
              <w:right w:val="single" w:sz="8" w:space="0" w:color="auto"/>
            </w:tcBorders>
            <w:shd w:val="clear" w:color="auto" w:fill="auto"/>
            <w:vAlign w:val="center"/>
            <w:hideMark/>
          </w:tcPr>
          <w:p w14:paraId="4138A8A0" w14:textId="77777777" w:rsidR="00DE69E4" w:rsidRPr="00DE69E4" w:rsidRDefault="00DE69E4" w:rsidP="00DE69E4">
            <w:pPr>
              <w:rPr>
                <w:rFonts w:ascii="Calibri" w:hAnsi="Calibri"/>
                <w:b/>
                <w:bCs/>
                <w:color w:val="1F497D"/>
                <w:sz w:val="22"/>
                <w:szCs w:val="22"/>
                <w:lang w:val="en-US" w:eastAsia="en-US"/>
              </w:rPr>
            </w:pPr>
            <w:r w:rsidRPr="00DE69E4">
              <w:rPr>
                <w:rFonts w:ascii="Calibri" w:hAnsi="Calibri"/>
                <w:b/>
                <w:bCs/>
                <w:color w:val="1F497D"/>
                <w:sz w:val="22"/>
                <w:szCs w:val="22"/>
                <w:lang w:val="en-US" w:eastAsia="en-US"/>
              </w:rPr>
              <w:t> </w:t>
            </w:r>
          </w:p>
        </w:tc>
        <w:tc>
          <w:tcPr>
            <w:tcW w:w="378" w:type="dxa"/>
            <w:tcBorders>
              <w:top w:val="nil"/>
              <w:left w:val="nil"/>
              <w:bottom w:val="single" w:sz="8" w:space="0" w:color="auto"/>
              <w:right w:val="single" w:sz="8" w:space="0" w:color="auto"/>
            </w:tcBorders>
            <w:shd w:val="clear" w:color="auto" w:fill="auto"/>
            <w:vAlign w:val="center"/>
            <w:hideMark/>
          </w:tcPr>
          <w:p w14:paraId="35A9C8DC" w14:textId="77777777" w:rsidR="00DE69E4" w:rsidRPr="00DE69E4" w:rsidRDefault="00DE69E4" w:rsidP="00DE69E4">
            <w:pPr>
              <w:rPr>
                <w:rFonts w:ascii="Calibri" w:hAnsi="Calibri"/>
                <w:b/>
                <w:bCs/>
                <w:color w:val="1F497D"/>
                <w:sz w:val="22"/>
                <w:szCs w:val="22"/>
                <w:lang w:val="en-US" w:eastAsia="en-US"/>
              </w:rPr>
            </w:pPr>
            <w:r w:rsidRPr="00DE69E4">
              <w:rPr>
                <w:rFonts w:ascii="Calibri" w:hAnsi="Calibri"/>
                <w:b/>
                <w:bCs/>
                <w:color w:val="1F497D"/>
                <w:sz w:val="22"/>
                <w:szCs w:val="22"/>
                <w:lang w:val="en-US" w:eastAsia="en-US"/>
              </w:rPr>
              <w:t> </w:t>
            </w:r>
          </w:p>
        </w:tc>
        <w:tc>
          <w:tcPr>
            <w:tcW w:w="378" w:type="dxa"/>
            <w:tcBorders>
              <w:top w:val="nil"/>
              <w:left w:val="nil"/>
              <w:bottom w:val="single" w:sz="8" w:space="0" w:color="auto"/>
              <w:right w:val="single" w:sz="8" w:space="0" w:color="auto"/>
            </w:tcBorders>
            <w:shd w:val="clear" w:color="auto" w:fill="auto"/>
            <w:vAlign w:val="center"/>
            <w:hideMark/>
          </w:tcPr>
          <w:p w14:paraId="4D8B6561" w14:textId="77777777" w:rsidR="00DE69E4" w:rsidRPr="00DE69E4" w:rsidRDefault="00DE69E4" w:rsidP="00DE69E4">
            <w:pPr>
              <w:rPr>
                <w:rFonts w:ascii="Calibri" w:hAnsi="Calibri"/>
                <w:b/>
                <w:bCs/>
                <w:color w:val="1F497D"/>
                <w:lang w:val="en-US" w:eastAsia="en-US"/>
              </w:rPr>
            </w:pPr>
            <w:r w:rsidRPr="00DE69E4">
              <w:rPr>
                <w:rFonts w:ascii="Calibri" w:hAnsi="Calibri"/>
                <w:b/>
                <w:bCs/>
                <w:color w:val="1F497D"/>
                <w:lang w:val="en-US" w:eastAsia="en-US"/>
              </w:rPr>
              <w:t> </w:t>
            </w:r>
          </w:p>
        </w:tc>
        <w:tc>
          <w:tcPr>
            <w:tcW w:w="378" w:type="dxa"/>
            <w:tcBorders>
              <w:top w:val="single" w:sz="8" w:space="0" w:color="auto"/>
              <w:left w:val="nil"/>
              <w:bottom w:val="single" w:sz="8" w:space="0" w:color="auto"/>
              <w:right w:val="single" w:sz="8" w:space="0" w:color="auto"/>
            </w:tcBorders>
            <w:shd w:val="solid" w:color="auto" w:fill="000000" w:themeFill="text1"/>
            <w:vAlign w:val="center"/>
            <w:hideMark/>
          </w:tcPr>
          <w:p w14:paraId="77BD22AF" w14:textId="77777777" w:rsidR="00DE69E4" w:rsidRPr="00DE69E4" w:rsidRDefault="00DE69E4" w:rsidP="00DE69E4">
            <w:pPr>
              <w:rPr>
                <w:rFonts w:ascii="Calibri" w:hAnsi="Calibri"/>
                <w:b/>
                <w:bCs/>
                <w:color w:val="1F497D"/>
                <w:lang w:val="en-US" w:eastAsia="en-US"/>
              </w:rPr>
            </w:pPr>
            <w:r w:rsidRPr="00DE69E4">
              <w:rPr>
                <w:rFonts w:ascii="Calibri" w:hAnsi="Calibri"/>
                <w:b/>
                <w:bCs/>
                <w:color w:val="1F497D"/>
                <w:lang w:val="en-US" w:eastAsia="en-US"/>
              </w:rPr>
              <w:t> </w:t>
            </w:r>
          </w:p>
        </w:tc>
        <w:tc>
          <w:tcPr>
            <w:tcW w:w="378" w:type="dxa"/>
            <w:tcBorders>
              <w:top w:val="single" w:sz="8" w:space="0" w:color="auto"/>
              <w:left w:val="nil"/>
              <w:bottom w:val="single" w:sz="8" w:space="0" w:color="auto"/>
              <w:right w:val="single" w:sz="8" w:space="0" w:color="auto"/>
            </w:tcBorders>
            <w:shd w:val="solid" w:color="auto" w:fill="000000" w:themeFill="text1"/>
            <w:vAlign w:val="center"/>
            <w:hideMark/>
          </w:tcPr>
          <w:p w14:paraId="2DE89BB8" w14:textId="77777777" w:rsidR="00DE69E4" w:rsidRPr="00DE69E4" w:rsidRDefault="00DE69E4" w:rsidP="00DE69E4">
            <w:pPr>
              <w:rPr>
                <w:rFonts w:ascii="Calibri" w:hAnsi="Calibri"/>
                <w:b/>
                <w:bCs/>
                <w:color w:val="1F497D"/>
                <w:lang w:val="en-US" w:eastAsia="en-US"/>
              </w:rPr>
            </w:pPr>
            <w:r w:rsidRPr="00DE69E4">
              <w:rPr>
                <w:rFonts w:ascii="Calibri" w:hAnsi="Calibri"/>
                <w:b/>
                <w:bCs/>
                <w:color w:val="1F497D"/>
                <w:lang w:val="en-US" w:eastAsia="en-US"/>
              </w:rPr>
              <w:t> </w:t>
            </w:r>
          </w:p>
        </w:tc>
        <w:tc>
          <w:tcPr>
            <w:tcW w:w="378" w:type="dxa"/>
            <w:tcBorders>
              <w:top w:val="nil"/>
              <w:left w:val="nil"/>
              <w:bottom w:val="single" w:sz="8" w:space="0" w:color="auto"/>
              <w:right w:val="single" w:sz="8" w:space="0" w:color="auto"/>
            </w:tcBorders>
            <w:shd w:val="clear" w:color="auto" w:fill="auto"/>
            <w:vAlign w:val="center"/>
            <w:hideMark/>
          </w:tcPr>
          <w:p w14:paraId="4FAABD55" w14:textId="77777777" w:rsidR="00DE69E4" w:rsidRPr="00DE69E4" w:rsidRDefault="00DE69E4" w:rsidP="00DE69E4">
            <w:pPr>
              <w:rPr>
                <w:rFonts w:ascii="Calibri" w:hAnsi="Calibri"/>
                <w:b/>
                <w:bCs/>
                <w:color w:val="1F497D"/>
                <w:sz w:val="22"/>
                <w:szCs w:val="22"/>
                <w:lang w:val="en-US" w:eastAsia="en-US"/>
              </w:rPr>
            </w:pPr>
            <w:r w:rsidRPr="00DE69E4">
              <w:rPr>
                <w:rFonts w:ascii="Calibri" w:hAnsi="Calibri"/>
                <w:b/>
                <w:bCs/>
                <w:color w:val="1F497D"/>
                <w:sz w:val="22"/>
                <w:szCs w:val="22"/>
                <w:lang w:val="en-US" w:eastAsia="en-US"/>
              </w:rPr>
              <w:t> </w:t>
            </w:r>
          </w:p>
        </w:tc>
        <w:tc>
          <w:tcPr>
            <w:tcW w:w="378" w:type="dxa"/>
            <w:tcBorders>
              <w:top w:val="nil"/>
              <w:left w:val="nil"/>
              <w:bottom w:val="single" w:sz="8" w:space="0" w:color="auto"/>
              <w:right w:val="single" w:sz="8" w:space="0" w:color="auto"/>
            </w:tcBorders>
            <w:shd w:val="clear" w:color="auto" w:fill="auto"/>
            <w:vAlign w:val="center"/>
            <w:hideMark/>
          </w:tcPr>
          <w:p w14:paraId="642E3766" w14:textId="77777777" w:rsidR="00DE69E4" w:rsidRPr="00DE69E4" w:rsidRDefault="00DE69E4" w:rsidP="00DE69E4">
            <w:pPr>
              <w:rPr>
                <w:rFonts w:ascii="Calibri" w:hAnsi="Calibri"/>
                <w:b/>
                <w:bCs/>
                <w:color w:val="1F497D"/>
                <w:lang w:val="en-US" w:eastAsia="en-US"/>
              </w:rPr>
            </w:pPr>
            <w:r w:rsidRPr="00DE69E4">
              <w:rPr>
                <w:rFonts w:ascii="Calibri" w:hAnsi="Calibri"/>
                <w:b/>
                <w:bCs/>
                <w:color w:val="1F497D"/>
                <w:lang w:val="en-US" w:eastAsia="en-US"/>
              </w:rPr>
              <w:t> </w:t>
            </w:r>
          </w:p>
        </w:tc>
        <w:tc>
          <w:tcPr>
            <w:tcW w:w="378" w:type="dxa"/>
            <w:tcBorders>
              <w:top w:val="nil"/>
              <w:left w:val="nil"/>
              <w:bottom w:val="single" w:sz="8" w:space="0" w:color="auto"/>
              <w:right w:val="single" w:sz="8" w:space="0" w:color="auto"/>
            </w:tcBorders>
            <w:shd w:val="clear" w:color="auto" w:fill="auto"/>
            <w:vAlign w:val="center"/>
            <w:hideMark/>
          </w:tcPr>
          <w:p w14:paraId="5C1035DF" w14:textId="77777777" w:rsidR="00DE69E4" w:rsidRPr="00DE69E4" w:rsidRDefault="00DE69E4" w:rsidP="00DE69E4">
            <w:pPr>
              <w:rPr>
                <w:rFonts w:ascii="Calibri" w:hAnsi="Calibri"/>
                <w:b/>
                <w:bCs/>
                <w:color w:val="1F497D"/>
                <w:lang w:val="en-US" w:eastAsia="en-US"/>
              </w:rPr>
            </w:pPr>
            <w:r w:rsidRPr="00DE69E4">
              <w:rPr>
                <w:rFonts w:ascii="Calibri" w:hAnsi="Calibri"/>
                <w:b/>
                <w:bCs/>
                <w:color w:val="1F497D"/>
                <w:lang w:val="en-US" w:eastAsia="en-US"/>
              </w:rPr>
              <w:t> </w:t>
            </w:r>
          </w:p>
        </w:tc>
        <w:tc>
          <w:tcPr>
            <w:tcW w:w="378" w:type="dxa"/>
            <w:tcBorders>
              <w:top w:val="nil"/>
              <w:left w:val="nil"/>
              <w:bottom w:val="single" w:sz="8" w:space="0" w:color="auto"/>
              <w:right w:val="single" w:sz="8" w:space="0" w:color="auto"/>
            </w:tcBorders>
            <w:shd w:val="clear" w:color="auto" w:fill="auto"/>
            <w:vAlign w:val="center"/>
            <w:hideMark/>
          </w:tcPr>
          <w:p w14:paraId="74EF827A" w14:textId="77777777" w:rsidR="00DE69E4" w:rsidRPr="00DE69E4" w:rsidRDefault="00DE69E4" w:rsidP="00DE69E4">
            <w:pPr>
              <w:rPr>
                <w:rFonts w:ascii="Calibri" w:hAnsi="Calibri"/>
                <w:b/>
                <w:bCs/>
                <w:color w:val="1F497D"/>
                <w:lang w:val="en-US" w:eastAsia="en-US"/>
              </w:rPr>
            </w:pPr>
            <w:r w:rsidRPr="00DE69E4">
              <w:rPr>
                <w:rFonts w:ascii="Calibri" w:hAnsi="Calibri"/>
                <w:b/>
                <w:bCs/>
                <w:color w:val="1F497D"/>
                <w:lang w:val="en-US" w:eastAsia="en-US"/>
              </w:rPr>
              <w:t> </w:t>
            </w:r>
          </w:p>
        </w:tc>
        <w:tc>
          <w:tcPr>
            <w:tcW w:w="378" w:type="dxa"/>
            <w:tcBorders>
              <w:top w:val="nil"/>
              <w:left w:val="nil"/>
              <w:bottom w:val="single" w:sz="8" w:space="0" w:color="auto"/>
              <w:right w:val="single" w:sz="8" w:space="0" w:color="auto"/>
            </w:tcBorders>
            <w:shd w:val="clear" w:color="auto" w:fill="auto"/>
            <w:vAlign w:val="center"/>
            <w:hideMark/>
          </w:tcPr>
          <w:p w14:paraId="236D73B0" w14:textId="77777777" w:rsidR="00DE69E4" w:rsidRPr="00DE69E4" w:rsidRDefault="00DE69E4" w:rsidP="00DE69E4">
            <w:pPr>
              <w:rPr>
                <w:rFonts w:ascii="Calibri" w:hAnsi="Calibri"/>
                <w:b/>
                <w:bCs/>
                <w:color w:val="1F497D"/>
                <w:lang w:val="en-US" w:eastAsia="en-US"/>
              </w:rPr>
            </w:pPr>
            <w:r w:rsidRPr="00DE69E4">
              <w:rPr>
                <w:rFonts w:ascii="Calibri" w:hAnsi="Calibri"/>
                <w:b/>
                <w:bCs/>
                <w:color w:val="1F497D"/>
                <w:lang w:val="en-US" w:eastAsia="en-US"/>
              </w:rPr>
              <w:t> </w:t>
            </w:r>
          </w:p>
        </w:tc>
        <w:tc>
          <w:tcPr>
            <w:tcW w:w="378" w:type="dxa"/>
            <w:tcBorders>
              <w:top w:val="nil"/>
              <w:left w:val="nil"/>
              <w:bottom w:val="single" w:sz="8" w:space="0" w:color="auto"/>
              <w:right w:val="single" w:sz="8" w:space="0" w:color="auto"/>
            </w:tcBorders>
            <w:shd w:val="clear" w:color="auto" w:fill="auto"/>
            <w:vAlign w:val="center"/>
            <w:hideMark/>
          </w:tcPr>
          <w:p w14:paraId="38FBFA09" w14:textId="77777777" w:rsidR="00DE69E4" w:rsidRPr="00DE69E4" w:rsidRDefault="00DE69E4" w:rsidP="00DE69E4">
            <w:pPr>
              <w:rPr>
                <w:rFonts w:ascii="Calibri" w:hAnsi="Calibri"/>
                <w:b/>
                <w:bCs/>
                <w:color w:val="1F497D"/>
                <w:lang w:val="en-US" w:eastAsia="en-US"/>
              </w:rPr>
            </w:pPr>
            <w:r w:rsidRPr="00DE69E4">
              <w:rPr>
                <w:rFonts w:ascii="Calibri" w:hAnsi="Calibri"/>
                <w:b/>
                <w:bCs/>
                <w:color w:val="1F497D"/>
                <w:lang w:val="en-US" w:eastAsia="en-US"/>
              </w:rPr>
              <w:t> </w:t>
            </w:r>
          </w:p>
        </w:tc>
        <w:tc>
          <w:tcPr>
            <w:tcW w:w="378" w:type="dxa"/>
            <w:tcBorders>
              <w:top w:val="nil"/>
              <w:left w:val="nil"/>
              <w:bottom w:val="single" w:sz="8" w:space="0" w:color="auto"/>
              <w:right w:val="single" w:sz="8" w:space="0" w:color="auto"/>
            </w:tcBorders>
            <w:shd w:val="clear" w:color="auto" w:fill="auto"/>
            <w:vAlign w:val="center"/>
            <w:hideMark/>
          </w:tcPr>
          <w:p w14:paraId="35B3EF9B" w14:textId="77777777" w:rsidR="00DE69E4" w:rsidRPr="00DE69E4" w:rsidRDefault="00DE69E4" w:rsidP="00DE69E4">
            <w:pPr>
              <w:rPr>
                <w:rFonts w:ascii="Calibri" w:hAnsi="Calibri"/>
                <w:b/>
                <w:bCs/>
                <w:color w:val="1F497D"/>
                <w:lang w:val="en-US" w:eastAsia="en-US"/>
              </w:rPr>
            </w:pPr>
            <w:r w:rsidRPr="00DE69E4">
              <w:rPr>
                <w:rFonts w:ascii="Calibri" w:hAnsi="Calibri"/>
                <w:b/>
                <w:bCs/>
                <w:color w:val="1F497D"/>
                <w:lang w:val="en-US" w:eastAsia="en-US"/>
              </w:rPr>
              <w:t> </w:t>
            </w:r>
          </w:p>
        </w:tc>
        <w:tc>
          <w:tcPr>
            <w:tcW w:w="378" w:type="dxa"/>
            <w:tcBorders>
              <w:top w:val="nil"/>
              <w:left w:val="nil"/>
              <w:bottom w:val="single" w:sz="8" w:space="0" w:color="auto"/>
              <w:right w:val="single" w:sz="8" w:space="0" w:color="auto"/>
            </w:tcBorders>
            <w:shd w:val="clear" w:color="auto" w:fill="auto"/>
            <w:vAlign w:val="center"/>
            <w:hideMark/>
          </w:tcPr>
          <w:p w14:paraId="52FBD9F6" w14:textId="77777777" w:rsidR="00DE69E4" w:rsidRPr="00DE69E4" w:rsidRDefault="00DE69E4" w:rsidP="00DE69E4">
            <w:pPr>
              <w:rPr>
                <w:rFonts w:ascii="Calibri" w:hAnsi="Calibri"/>
                <w:b/>
                <w:bCs/>
                <w:color w:val="1F497D"/>
                <w:sz w:val="22"/>
                <w:szCs w:val="22"/>
                <w:lang w:val="en-US" w:eastAsia="en-US"/>
              </w:rPr>
            </w:pPr>
            <w:r w:rsidRPr="00DE69E4">
              <w:rPr>
                <w:rFonts w:ascii="Calibri" w:hAnsi="Calibri"/>
                <w:b/>
                <w:bCs/>
                <w:color w:val="1F497D"/>
                <w:sz w:val="22"/>
                <w:szCs w:val="22"/>
                <w:lang w:val="en-US" w:eastAsia="en-US"/>
              </w:rPr>
              <w:t> </w:t>
            </w:r>
          </w:p>
        </w:tc>
        <w:tc>
          <w:tcPr>
            <w:tcW w:w="467" w:type="dxa"/>
            <w:tcBorders>
              <w:top w:val="nil"/>
              <w:left w:val="nil"/>
              <w:bottom w:val="single" w:sz="8" w:space="0" w:color="auto"/>
              <w:right w:val="single" w:sz="8" w:space="0" w:color="auto"/>
            </w:tcBorders>
            <w:shd w:val="clear" w:color="auto" w:fill="auto"/>
            <w:vAlign w:val="center"/>
            <w:hideMark/>
          </w:tcPr>
          <w:p w14:paraId="22E5853D" w14:textId="77777777" w:rsidR="00DE69E4" w:rsidRPr="00DE69E4" w:rsidRDefault="00DE69E4" w:rsidP="00DE69E4">
            <w:pPr>
              <w:rPr>
                <w:rFonts w:ascii="Calibri" w:hAnsi="Calibri"/>
                <w:b/>
                <w:bCs/>
                <w:color w:val="1F497D"/>
                <w:lang w:val="en-US" w:eastAsia="en-US"/>
              </w:rPr>
            </w:pPr>
            <w:r w:rsidRPr="00DE69E4">
              <w:rPr>
                <w:rFonts w:ascii="Calibri" w:hAnsi="Calibri"/>
                <w:b/>
                <w:bCs/>
                <w:color w:val="1F497D"/>
                <w:lang w:val="en-US" w:eastAsia="en-US"/>
              </w:rPr>
              <w:t> </w:t>
            </w:r>
          </w:p>
        </w:tc>
        <w:tc>
          <w:tcPr>
            <w:tcW w:w="617" w:type="dxa"/>
            <w:tcBorders>
              <w:top w:val="nil"/>
              <w:left w:val="nil"/>
              <w:bottom w:val="single" w:sz="8" w:space="0" w:color="auto"/>
              <w:right w:val="single" w:sz="8" w:space="0" w:color="auto"/>
            </w:tcBorders>
            <w:shd w:val="clear" w:color="auto" w:fill="auto"/>
            <w:vAlign w:val="center"/>
            <w:hideMark/>
          </w:tcPr>
          <w:p w14:paraId="5A354AF4" w14:textId="77777777" w:rsidR="00DE69E4" w:rsidRPr="00DE69E4" w:rsidRDefault="00DE69E4" w:rsidP="00DE69E4">
            <w:pPr>
              <w:rPr>
                <w:rFonts w:ascii="Calibri" w:hAnsi="Calibri"/>
                <w:b/>
                <w:bCs/>
                <w:color w:val="1F497D"/>
                <w:lang w:val="en-US" w:eastAsia="en-US"/>
              </w:rPr>
            </w:pPr>
            <w:r w:rsidRPr="00DE69E4">
              <w:rPr>
                <w:rFonts w:ascii="Calibri" w:hAnsi="Calibri"/>
                <w:b/>
                <w:bCs/>
                <w:color w:val="1F497D"/>
                <w:lang w:val="en-US" w:eastAsia="en-US"/>
              </w:rPr>
              <w:t> </w:t>
            </w:r>
          </w:p>
        </w:tc>
        <w:tc>
          <w:tcPr>
            <w:tcW w:w="283" w:type="dxa"/>
            <w:tcBorders>
              <w:top w:val="nil"/>
              <w:left w:val="nil"/>
              <w:bottom w:val="single" w:sz="8" w:space="0" w:color="auto"/>
              <w:right w:val="single" w:sz="8" w:space="0" w:color="auto"/>
            </w:tcBorders>
            <w:shd w:val="clear" w:color="auto" w:fill="auto"/>
            <w:vAlign w:val="center"/>
            <w:hideMark/>
          </w:tcPr>
          <w:p w14:paraId="49894BA8" w14:textId="77777777" w:rsidR="00DE69E4" w:rsidRPr="00DE69E4" w:rsidRDefault="00DE69E4" w:rsidP="00DE69E4">
            <w:pPr>
              <w:rPr>
                <w:rFonts w:ascii="Calibri" w:hAnsi="Calibri"/>
                <w:b/>
                <w:bCs/>
                <w:color w:val="1F497D"/>
                <w:lang w:val="en-US" w:eastAsia="en-US"/>
              </w:rPr>
            </w:pPr>
            <w:r w:rsidRPr="00DE69E4">
              <w:rPr>
                <w:rFonts w:ascii="Calibri" w:hAnsi="Calibri"/>
                <w:b/>
                <w:bCs/>
                <w:color w:val="1F497D"/>
                <w:lang w:val="en-US" w:eastAsia="en-US"/>
              </w:rPr>
              <w:t> </w:t>
            </w:r>
          </w:p>
        </w:tc>
        <w:tc>
          <w:tcPr>
            <w:tcW w:w="353" w:type="dxa"/>
            <w:tcBorders>
              <w:top w:val="nil"/>
              <w:left w:val="nil"/>
              <w:bottom w:val="single" w:sz="8" w:space="0" w:color="auto"/>
              <w:right w:val="single" w:sz="8" w:space="0" w:color="auto"/>
            </w:tcBorders>
            <w:shd w:val="clear" w:color="auto" w:fill="auto"/>
            <w:vAlign w:val="center"/>
            <w:hideMark/>
          </w:tcPr>
          <w:p w14:paraId="33283DC7" w14:textId="77777777" w:rsidR="00DE69E4" w:rsidRPr="00DE69E4" w:rsidRDefault="00DE69E4" w:rsidP="00DE69E4">
            <w:pPr>
              <w:rPr>
                <w:rFonts w:ascii="Calibri" w:hAnsi="Calibri"/>
                <w:b/>
                <w:bCs/>
                <w:color w:val="1F497D"/>
                <w:lang w:val="en-US" w:eastAsia="en-US"/>
              </w:rPr>
            </w:pPr>
            <w:r w:rsidRPr="00DE69E4">
              <w:rPr>
                <w:rFonts w:ascii="Calibri" w:hAnsi="Calibri"/>
                <w:b/>
                <w:bCs/>
                <w:color w:val="1F497D"/>
                <w:lang w:val="en-US" w:eastAsia="en-US"/>
              </w:rPr>
              <w:t> </w:t>
            </w:r>
          </w:p>
        </w:tc>
        <w:tc>
          <w:tcPr>
            <w:tcW w:w="378" w:type="dxa"/>
            <w:tcBorders>
              <w:top w:val="nil"/>
              <w:left w:val="nil"/>
              <w:bottom w:val="single" w:sz="8" w:space="0" w:color="auto"/>
              <w:right w:val="single" w:sz="8" w:space="0" w:color="auto"/>
            </w:tcBorders>
            <w:shd w:val="clear" w:color="auto" w:fill="auto"/>
            <w:vAlign w:val="center"/>
            <w:hideMark/>
          </w:tcPr>
          <w:p w14:paraId="29D6DBA7" w14:textId="77777777" w:rsidR="00DE69E4" w:rsidRPr="00DE69E4" w:rsidRDefault="00DE69E4" w:rsidP="00DE69E4">
            <w:pPr>
              <w:rPr>
                <w:rFonts w:ascii="Calibri" w:hAnsi="Calibri"/>
                <w:b/>
                <w:bCs/>
                <w:color w:val="1F497D"/>
                <w:sz w:val="22"/>
                <w:szCs w:val="22"/>
                <w:lang w:val="en-US" w:eastAsia="en-US"/>
              </w:rPr>
            </w:pPr>
            <w:r w:rsidRPr="00DE69E4">
              <w:rPr>
                <w:rFonts w:ascii="Calibri" w:hAnsi="Calibri"/>
                <w:b/>
                <w:bCs/>
                <w:color w:val="1F497D"/>
                <w:sz w:val="22"/>
                <w:szCs w:val="22"/>
                <w:lang w:val="en-US" w:eastAsia="en-US"/>
              </w:rPr>
              <w:t> </w:t>
            </w:r>
          </w:p>
        </w:tc>
        <w:tc>
          <w:tcPr>
            <w:tcW w:w="378" w:type="dxa"/>
            <w:tcBorders>
              <w:top w:val="single" w:sz="8" w:space="0" w:color="auto"/>
              <w:left w:val="nil"/>
              <w:bottom w:val="single" w:sz="8" w:space="0" w:color="auto"/>
              <w:right w:val="single" w:sz="8" w:space="0" w:color="auto"/>
            </w:tcBorders>
            <w:shd w:val="solid" w:color="auto" w:fill="000000" w:themeFill="text1"/>
            <w:vAlign w:val="center"/>
            <w:hideMark/>
          </w:tcPr>
          <w:p w14:paraId="32B55FC6" w14:textId="77777777" w:rsidR="00DE69E4" w:rsidRPr="00DE69E4" w:rsidRDefault="00DE69E4" w:rsidP="00DE69E4">
            <w:pPr>
              <w:rPr>
                <w:rFonts w:ascii="Calibri" w:hAnsi="Calibri"/>
                <w:b/>
                <w:bCs/>
                <w:color w:val="1F497D"/>
                <w:sz w:val="22"/>
                <w:szCs w:val="22"/>
                <w:lang w:val="en-US" w:eastAsia="en-US"/>
              </w:rPr>
            </w:pPr>
            <w:r w:rsidRPr="00DE69E4">
              <w:rPr>
                <w:rFonts w:ascii="Calibri" w:hAnsi="Calibri"/>
                <w:b/>
                <w:bCs/>
                <w:color w:val="1F497D"/>
                <w:sz w:val="22"/>
                <w:szCs w:val="22"/>
                <w:lang w:val="en-US" w:eastAsia="en-US"/>
              </w:rPr>
              <w:t> </w:t>
            </w:r>
          </w:p>
        </w:tc>
        <w:tc>
          <w:tcPr>
            <w:tcW w:w="378" w:type="dxa"/>
            <w:tcBorders>
              <w:top w:val="nil"/>
              <w:left w:val="nil"/>
              <w:bottom w:val="single" w:sz="8" w:space="0" w:color="auto"/>
              <w:right w:val="single" w:sz="8" w:space="0" w:color="auto"/>
            </w:tcBorders>
            <w:shd w:val="clear" w:color="auto" w:fill="auto"/>
            <w:vAlign w:val="center"/>
            <w:hideMark/>
          </w:tcPr>
          <w:p w14:paraId="7327FB0E" w14:textId="77777777" w:rsidR="00DE69E4" w:rsidRPr="00DE69E4" w:rsidRDefault="00DE69E4" w:rsidP="00DE69E4">
            <w:pPr>
              <w:rPr>
                <w:rFonts w:ascii="Calibri" w:hAnsi="Calibri"/>
                <w:b/>
                <w:bCs/>
                <w:color w:val="1F497D"/>
                <w:sz w:val="22"/>
                <w:szCs w:val="22"/>
                <w:lang w:val="en-US" w:eastAsia="en-US"/>
              </w:rPr>
            </w:pPr>
            <w:r w:rsidRPr="00DE69E4">
              <w:rPr>
                <w:rFonts w:ascii="Calibri" w:hAnsi="Calibri"/>
                <w:b/>
                <w:bCs/>
                <w:color w:val="1F497D"/>
                <w:sz w:val="22"/>
                <w:szCs w:val="22"/>
                <w:lang w:val="en-US" w:eastAsia="en-US"/>
              </w:rPr>
              <w:t> </w:t>
            </w:r>
          </w:p>
        </w:tc>
        <w:tc>
          <w:tcPr>
            <w:tcW w:w="378" w:type="dxa"/>
            <w:tcBorders>
              <w:top w:val="nil"/>
              <w:left w:val="nil"/>
              <w:bottom w:val="single" w:sz="8" w:space="0" w:color="auto"/>
              <w:right w:val="single" w:sz="8" w:space="0" w:color="auto"/>
            </w:tcBorders>
            <w:shd w:val="clear" w:color="auto" w:fill="auto"/>
            <w:vAlign w:val="center"/>
            <w:hideMark/>
          </w:tcPr>
          <w:p w14:paraId="5FD736E7" w14:textId="77777777" w:rsidR="00DE69E4" w:rsidRPr="00DE69E4" w:rsidRDefault="00DE69E4" w:rsidP="00DE69E4">
            <w:pPr>
              <w:jc w:val="left"/>
              <w:rPr>
                <w:rFonts w:ascii="Calibri" w:hAnsi="Calibri"/>
                <w:b/>
                <w:bCs/>
                <w:color w:val="1F497D"/>
                <w:lang w:val="en-US" w:eastAsia="en-US"/>
              </w:rPr>
            </w:pPr>
            <w:r w:rsidRPr="00DE69E4">
              <w:rPr>
                <w:rFonts w:ascii="Calibri" w:hAnsi="Calibri"/>
                <w:b/>
                <w:bCs/>
                <w:color w:val="1F497D"/>
                <w:lang w:val="en-US" w:eastAsia="en-US"/>
              </w:rPr>
              <w:t> </w:t>
            </w:r>
          </w:p>
        </w:tc>
        <w:tc>
          <w:tcPr>
            <w:tcW w:w="401" w:type="dxa"/>
            <w:tcBorders>
              <w:top w:val="nil"/>
              <w:left w:val="nil"/>
              <w:bottom w:val="single" w:sz="8" w:space="0" w:color="auto"/>
              <w:right w:val="single" w:sz="8" w:space="0" w:color="auto"/>
            </w:tcBorders>
            <w:shd w:val="clear" w:color="auto" w:fill="auto"/>
            <w:vAlign w:val="center"/>
            <w:hideMark/>
          </w:tcPr>
          <w:p w14:paraId="5E622EA2" w14:textId="77777777" w:rsidR="00DE69E4" w:rsidRPr="00DE69E4" w:rsidRDefault="00DE69E4" w:rsidP="00DE69E4">
            <w:pPr>
              <w:rPr>
                <w:rFonts w:ascii="Calibri" w:hAnsi="Calibri"/>
                <w:b/>
                <w:bCs/>
                <w:color w:val="1F497D"/>
                <w:sz w:val="22"/>
                <w:szCs w:val="22"/>
                <w:lang w:val="en-US" w:eastAsia="en-US"/>
              </w:rPr>
            </w:pPr>
            <w:r w:rsidRPr="00DE69E4">
              <w:rPr>
                <w:rFonts w:ascii="Calibri" w:hAnsi="Calibri"/>
                <w:b/>
                <w:bCs/>
                <w:color w:val="1F497D"/>
                <w:sz w:val="22"/>
                <w:szCs w:val="22"/>
                <w:lang w:val="en-US" w:eastAsia="en-US"/>
              </w:rPr>
              <w:t> </w:t>
            </w:r>
          </w:p>
        </w:tc>
        <w:tc>
          <w:tcPr>
            <w:tcW w:w="401" w:type="dxa"/>
            <w:tcBorders>
              <w:top w:val="nil"/>
              <w:left w:val="nil"/>
              <w:bottom w:val="single" w:sz="8" w:space="0" w:color="auto"/>
              <w:right w:val="single" w:sz="8" w:space="0" w:color="auto"/>
            </w:tcBorders>
            <w:shd w:val="clear" w:color="auto" w:fill="auto"/>
            <w:vAlign w:val="center"/>
            <w:hideMark/>
          </w:tcPr>
          <w:p w14:paraId="77A3DA36" w14:textId="77777777" w:rsidR="00DE69E4" w:rsidRPr="00DE69E4" w:rsidRDefault="00DE69E4" w:rsidP="00DE69E4">
            <w:pPr>
              <w:rPr>
                <w:rFonts w:ascii="Calibri" w:hAnsi="Calibri"/>
                <w:b/>
                <w:bCs/>
                <w:color w:val="1F497D"/>
                <w:sz w:val="22"/>
                <w:szCs w:val="22"/>
                <w:lang w:val="en-US" w:eastAsia="en-US"/>
              </w:rPr>
            </w:pPr>
            <w:r w:rsidRPr="00DE69E4">
              <w:rPr>
                <w:rFonts w:ascii="Calibri" w:hAnsi="Calibri"/>
                <w:b/>
                <w:bCs/>
                <w:color w:val="1F497D"/>
                <w:sz w:val="22"/>
                <w:szCs w:val="22"/>
                <w:lang w:val="en-US" w:eastAsia="en-US"/>
              </w:rPr>
              <w:t> </w:t>
            </w:r>
          </w:p>
        </w:tc>
        <w:tc>
          <w:tcPr>
            <w:tcW w:w="480" w:type="dxa"/>
            <w:tcBorders>
              <w:top w:val="nil"/>
              <w:left w:val="nil"/>
              <w:bottom w:val="single" w:sz="8" w:space="0" w:color="auto"/>
              <w:right w:val="single" w:sz="8" w:space="0" w:color="auto"/>
            </w:tcBorders>
            <w:shd w:val="clear" w:color="auto" w:fill="auto"/>
            <w:vAlign w:val="center"/>
            <w:hideMark/>
          </w:tcPr>
          <w:p w14:paraId="63F72FE4" w14:textId="77777777" w:rsidR="00DE69E4" w:rsidRPr="00DE69E4" w:rsidRDefault="00DE69E4" w:rsidP="00DE69E4">
            <w:pPr>
              <w:jc w:val="left"/>
              <w:rPr>
                <w:rFonts w:ascii="Calibri" w:hAnsi="Calibri"/>
                <w:b/>
                <w:bCs/>
                <w:color w:val="1F497D"/>
                <w:lang w:val="en-US" w:eastAsia="en-US"/>
              </w:rPr>
            </w:pPr>
            <w:r w:rsidRPr="00DE69E4">
              <w:rPr>
                <w:rFonts w:ascii="Calibri" w:hAnsi="Calibri"/>
                <w:b/>
                <w:bCs/>
                <w:color w:val="1F497D"/>
                <w:lang w:val="en-US" w:eastAsia="en-US"/>
              </w:rPr>
              <w:t> </w:t>
            </w:r>
          </w:p>
        </w:tc>
      </w:tr>
      <w:tr w:rsidR="00187E6A" w:rsidRPr="00DE69E4" w14:paraId="1E36526D" w14:textId="77777777" w:rsidTr="00AC31B9">
        <w:trPr>
          <w:trHeight w:val="330"/>
        </w:trPr>
        <w:tc>
          <w:tcPr>
            <w:tcW w:w="724" w:type="dxa"/>
            <w:tcBorders>
              <w:top w:val="single" w:sz="8" w:space="0" w:color="auto"/>
              <w:left w:val="single" w:sz="8" w:space="0" w:color="auto"/>
              <w:bottom w:val="single" w:sz="8" w:space="0" w:color="auto"/>
              <w:right w:val="single" w:sz="8" w:space="0" w:color="auto"/>
            </w:tcBorders>
            <w:shd w:val="clear" w:color="auto" w:fill="99FF99"/>
            <w:vAlign w:val="center"/>
            <w:hideMark/>
          </w:tcPr>
          <w:p w14:paraId="07034E76" w14:textId="77777777" w:rsidR="00DE69E4" w:rsidRPr="00DE69E4" w:rsidRDefault="00DE69E4" w:rsidP="00DE69E4">
            <w:pPr>
              <w:rPr>
                <w:color w:val="000000"/>
                <w:lang w:val="en-US" w:eastAsia="en-US"/>
              </w:rPr>
            </w:pPr>
            <w:r w:rsidRPr="00DE69E4">
              <w:rPr>
                <w:color w:val="000000"/>
                <w:lang w:val="en-US" w:eastAsia="en-US"/>
              </w:rPr>
              <w:lastRenderedPageBreak/>
              <w:t> </w:t>
            </w:r>
          </w:p>
        </w:tc>
        <w:tc>
          <w:tcPr>
            <w:tcW w:w="294" w:type="dxa"/>
            <w:tcBorders>
              <w:top w:val="nil"/>
              <w:left w:val="nil"/>
              <w:bottom w:val="single" w:sz="8" w:space="0" w:color="auto"/>
              <w:right w:val="single" w:sz="8" w:space="0" w:color="auto"/>
            </w:tcBorders>
            <w:shd w:val="clear" w:color="000000" w:fill="FFFFFF"/>
            <w:vAlign w:val="center"/>
            <w:hideMark/>
          </w:tcPr>
          <w:p w14:paraId="24E5C070" w14:textId="77777777" w:rsidR="00DE69E4" w:rsidRPr="00DE69E4" w:rsidRDefault="00DE69E4" w:rsidP="00DE69E4">
            <w:pPr>
              <w:rPr>
                <w:rFonts w:ascii="Calibri" w:hAnsi="Calibri"/>
                <w:b/>
                <w:bCs/>
                <w:color w:val="1F497D"/>
                <w:lang w:val="en-US" w:eastAsia="en-US"/>
              </w:rPr>
            </w:pPr>
            <w:r w:rsidRPr="00DE69E4">
              <w:rPr>
                <w:rFonts w:ascii="Calibri" w:hAnsi="Calibri"/>
                <w:b/>
                <w:bCs/>
                <w:color w:val="1F497D"/>
                <w:lang w:val="en-US" w:eastAsia="en-US"/>
              </w:rPr>
              <w:t> </w:t>
            </w:r>
          </w:p>
        </w:tc>
        <w:tc>
          <w:tcPr>
            <w:tcW w:w="379" w:type="dxa"/>
            <w:tcBorders>
              <w:top w:val="nil"/>
              <w:left w:val="nil"/>
              <w:bottom w:val="single" w:sz="8" w:space="0" w:color="auto"/>
              <w:right w:val="single" w:sz="8" w:space="0" w:color="auto"/>
            </w:tcBorders>
            <w:shd w:val="clear" w:color="000000" w:fill="FFFFFF"/>
            <w:vAlign w:val="center"/>
            <w:hideMark/>
          </w:tcPr>
          <w:p w14:paraId="1D144BAD" w14:textId="77777777" w:rsidR="00DE69E4" w:rsidRPr="00DE69E4" w:rsidRDefault="00DE69E4" w:rsidP="00DE69E4">
            <w:pPr>
              <w:rPr>
                <w:rFonts w:ascii="Calibri" w:hAnsi="Calibri"/>
                <w:b/>
                <w:bCs/>
                <w:color w:val="1F497D"/>
                <w:lang w:val="en-US" w:eastAsia="en-US"/>
              </w:rPr>
            </w:pPr>
            <w:r w:rsidRPr="00DE69E4">
              <w:rPr>
                <w:rFonts w:ascii="Calibri" w:hAnsi="Calibri"/>
                <w:b/>
                <w:bCs/>
                <w:color w:val="1F497D"/>
                <w:lang w:val="en-US" w:eastAsia="en-US"/>
              </w:rPr>
              <w:t> </w:t>
            </w:r>
          </w:p>
        </w:tc>
        <w:tc>
          <w:tcPr>
            <w:tcW w:w="379" w:type="dxa"/>
            <w:tcBorders>
              <w:top w:val="nil"/>
              <w:left w:val="nil"/>
              <w:bottom w:val="single" w:sz="8" w:space="0" w:color="auto"/>
              <w:right w:val="single" w:sz="8" w:space="0" w:color="auto"/>
            </w:tcBorders>
            <w:shd w:val="clear" w:color="auto" w:fill="auto"/>
            <w:vAlign w:val="center"/>
            <w:hideMark/>
          </w:tcPr>
          <w:p w14:paraId="2EA7EE29" w14:textId="77777777" w:rsidR="00DE69E4" w:rsidRPr="00DE69E4" w:rsidRDefault="00DE69E4" w:rsidP="00DE69E4">
            <w:pPr>
              <w:rPr>
                <w:rFonts w:ascii="Calibri" w:hAnsi="Calibri"/>
                <w:b/>
                <w:bCs/>
                <w:color w:val="1F497D"/>
                <w:sz w:val="22"/>
                <w:szCs w:val="22"/>
                <w:lang w:val="en-US" w:eastAsia="en-US"/>
              </w:rPr>
            </w:pPr>
            <w:r w:rsidRPr="00DE69E4">
              <w:rPr>
                <w:rFonts w:ascii="Calibri" w:hAnsi="Calibri"/>
                <w:b/>
                <w:bCs/>
                <w:color w:val="1F497D"/>
                <w:sz w:val="22"/>
                <w:szCs w:val="22"/>
                <w:lang w:val="en-US" w:eastAsia="en-US"/>
              </w:rPr>
              <w:t> </w:t>
            </w:r>
          </w:p>
        </w:tc>
        <w:tc>
          <w:tcPr>
            <w:tcW w:w="388" w:type="dxa"/>
            <w:tcBorders>
              <w:top w:val="nil"/>
              <w:left w:val="nil"/>
              <w:bottom w:val="single" w:sz="8" w:space="0" w:color="auto"/>
              <w:right w:val="single" w:sz="8" w:space="0" w:color="auto"/>
            </w:tcBorders>
            <w:shd w:val="clear" w:color="auto" w:fill="auto"/>
            <w:vAlign w:val="center"/>
            <w:hideMark/>
          </w:tcPr>
          <w:p w14:paraId="7B686B37" w14:textId="77777777" w:rsidR="00DE69E4" w:rsidRPr="00DE69E4" w:rsidRDefault="00DE69E4" w:rsidP="00DE69E4">
            <w:pPr>
              <w:rPr>
                <w:rFonts w:ascii="Calibri" w:hAnsi="Calibri"/>
                <w:b/>
                <w:bCs/>
                <w:color w:val="1F497D"/>
                <w:sz w:val="22"/>
                <w:szCs w:val="22"/>
                <w:lang w:val="en-US" w:eastAsia="en-US"/>
              </w:rPr>
            </w:pPr>
            <w:r w:rsidRPr="00DE69E4">
              <w:rPr>
                <w:rFonts w:ascii="Calibri" w:hAnsi="Calibri"/>
                <w:b/>
                <w:bCs/>
                <w:color w:val="1F497D"/>
                <w:sz w:val="22"/>
                <w:szCs w:val="22"/>
                <w:lang w:val="en-US" w:eastAsia="en-US"/>
              </w:rPr>
              <w:t> </w:t>
            </w:r>
          </w:p>
        </w:tc>
        <w:tc>
          <w:tcPr>
            <w:tcW w:w="545" w:type="dxa"/>
            <w:tcBorders>
              <w:top w:val="nil"/>
              <w:left w:val="nil"/>
              <w:bottom w:val="single" w:sz="8" w:space="0" w:color="auto"/>
              <w:right w:val="single" w:sz="8" w:space="0" w:color="auto"/>
            </w:tcBorders>
            <w:shd w:val="clear" w:color="auto" w:fill="auto"/>
            <w:vAlign w:val="center"/>
            <w:hideMark/>
          </w:tcPr>
          <w:p w14:paraId="6FE61264" w14:textId="77777777" w:rsidR="00DE69E4" w:rsidRPr="00DE69E4" w:rsidRDefault="00DE69E4" w:rsidP="00DE69E4">
            <w:pPr>
              <w:rPr>
                <w:rFonts w:ascii="Calibri" w:hAnsi="Calibri"/>
                <w:b/>
                <w:bCs/>
                <w:color w:val="1F497D"/>
                <w:sz w:val="22"/>
                <w:szCs w:val="22"/>
                <w:lang w:val="en-US" w:eastAsia="en-US"/>
              </w:rPr>
            </w:pPr>
            <w:r w:rsidRPr="00DE69E4">
              <w:rPr>
                <w:rFonts w:ascii="Calibri" w:hAnsi="Calibri"/>
                <w:b/>
                <w:bCs/>
                <w:color w:val="1F497D"/>
                <w:sz w:val="22"/>
                <w:szCs w:val="22"/>
                <w:lang w:val="en-US" w:eastAsia="en-US"/>
              </w:rPr>
              <w:t> </w:t>
            </w:r>
          </w:p>
        </w:tc>
        <w:tc>
          <w:tcPr>
            <w:tcW w:w="283" w:type="dxa"/>
            <w:tcBorders>
              <w:top w:val="nil"/>
              <w:left w:val="nil"/>
              <w:bottom w:val="single" w:sz="8" w:space="0" w:color="auto"/>
              <w:right w:val="single" w:sz="8" w:space="0" w:color="auto"/>
            </w:tcBorders>
            <w:shd w:val="clear" w:color="auto" w:fill="auto"/>
            <w:vAlign w:val="center"/>
            <w:hideMark/>
          </w:tcPr>
          <w:p w14:paraId="685C7871" w14:textId="77777777" w:rsidR="00DE69E4" w:rsidRPr="00DE69E4" w:rsidRDefault="00DE69E4" w:rsidP="00DE69E4">
            <w:pPr>
              <w:rPr>
                <w:rFonts w:ascii="Calibri" w:hAnsi="Calibri"/>
                <w:b/>
                <w:bCs/>
                <w:color w:val="1F497D"/>
                <w:sz w:val="22"/>
                <w:szCs w:val="22"/>
                <w:lang w:val="en-US" w:eastAsia="en-US"/>
              </w:rPr>
            </w:pPr>
            <w:r w:rsidRPr="00DE69E4">
              <w:rPr>
                <w:rFonts w:ascii="Calibri" w:hAnsi="Calibri"/>
                <w:b/>
                <w:bCs/>
                <w:color w:val="1F497D"/>
                <w:sz w:val="22"/>
                <w:szCs w:val="22"/>
                <w:lang w:val="en-US" w:eastAsia="en-US"/>
              </w:rPr>
              <w:t> </w:t>
            </w:r>
          </w:p>
        </w:tc>
        <w:tc>
          <w:tcPr>
            <w:tcW w:w="332" w:type="dxa"/>
            <w:tcBorders>
              <w:top w:val="single" w:sz="8" w:space="0" w:color="auto"/>
              <w:left w:val="nil"/>
              <w:bottom w:val="single" w:sz="8" w:space="0" w:color="auto"/>
              <w:right w:val="single" w:sz="8" w:space="0" w:color="auto"/>
            </w:tcBorders>
            <w:shd w:val="solid" w:color="auto" w:fill="000000" w:themeFill="text1"/>
            <w:vAlign w:val="center"/>
            <w:hideMark/>
          </w:tcPr>
          <w:p w14:paraId="3E857977" w14:textId="77777777" w:rsidR="00DE69E4" w:rsidRPr="00DE69E4" w:rsidRDefault="00DE69E4" w:rsidP="00DE69E4">
            <w:pPr>
              <w:rPr>
                <w:rFonts w:ascii="Calibri" w:hAnsi="Calibri"/>
                <w:b/>
                <w:bCs/>
                <w:color w:val="1F497D"/>
                <w:sz w:val="22"/>
                <w:szCs w:val="22"/>
                <w:lang w:val="en-US" w:eastAsia="en-US"/>
              </w:rPr>
            </w:pPr>
            <w:r w:rsidRPr="00DE69E4">
              <w:rPr>
                <w:rFonts w:ascii="Calibri" w:hAnsi="Calibri"/>
                <w:b/>
                <w:bCs/>
                <w:color w:val="1F497D"/>
                <w:sz w:val="22"/>
                <w:szCs w:val="22"/>
                <w:lang w:val="en-US" w:eastAsia="en-US"/>
              </w:rPr>
              <w:t> </w:t>
            </w:r>
          </w:p>
        </w:tc>
        <w:tc>
          <w:tcPr>
            <w:tcW w:w="379" w:type="dxa"/>
            <w:tcBorders>
              <w:top w:val="nil"/>
              <w:left w:val="nil"/>
              <w:bottom w:val="single" w:sz="8" w:space="0" w:color="auto"/>
              <w:right w:val="single" w:sz="8" w:space="0" w:color="auto"/>
            </w:tcBorders>
            <w:shd w:val="clear" w:color="auto" w:fill="auto"/>
            <w:vAlign w:val="center"/>
            <w:hideMark/>
          </w:tcPr>
          <w:p w14:paraId="2191B215" w14:textId="77777777" w:rsidR="00DE69E4" w:rsidRPr="00DE69E4" w:rsidRDefault="00DE69E4" w:rsidP="00DE69E4">
            <w:pPr>
              <w:rPr>
                <w:rFonts w:ascii="Calibri" w:hAnsi="Calibri"/>
                <w:b/>
                <w:bCs/>
                <w:color w:val="1F497D"/>
                <w:sz w:val="22"/>
                <w:szCs w:val="22"/>
                <w:lang w:val="en-US" w:eastAsia="en-US"/>
              </w:rPr>
            </w:pPr>
            <w:r w:rsidRPr="00DE69E4">
              <w:rPr>
                <w:rFonts w:ascii="Calibri" w:hAnsi="Calibri"/>
                <w:b/>
                <w:bCs/>
                <w:color w:val="1F497D"/>
                <w:sz w:val="22"/>
                <w:szCs w:val="22"/>
                <w:lang w:val="en-US" w:eastAsia="en-US"/>
              </w:rPr>
              <w:t> </w:t>
            </w:r>
          </w:p>
        </w:tc>
        <w:tc>
          <w:tcPr>
            <w:tcW w:w="379" w:type="dxa"/>
            <w:tcBorders>
              <w:top w:val="nil"/>
              <w:left w:val="nil"/>
              <w:bottom w:val="single" w:sz="8" w:space="0" w:color="auto"/>
              <w:right w:val="single" w:sz="8" w:space="0" w:color="auto"/>
            </w:tcBorders>
            <w:shd w:val="clear" w:color="auto" w:fill="auto"/>
            <w:vAlign w:val="center"/>
            <w:hideMark/>
          </w:tcPr>
          <w:p w14:paraId="6D69A006" w14:textId="77777777" w:rsidR="00DE69E4" w:rsidRPr="00DE69E4" w:rsidRDefault="00DE69E4" w:rsidP="00DE69E4">
            <w:pPr>
              <w:rPr>
                <w:rFonts w:ascii="Calibri" w:hAnsi="Calibri"/>
                <w:b/>
                <w:bCs/>
                <w:color w:val="1F497D"/>
                <w:sz w:val="22"/>
                <w:szCs w:val="22"/>
                <w:lang w:val="en-US" w:eastAsia="en-US"/>
              </w:rPr>
            </w:pPr>
            <w:r w:rsidRPr="00DE69E4">
              <w:rPr>
                <w:rFonts w:ascii="Calibri" w:hAnsi="Calibri"/>
                <w:b/>
                <w:bCs/>
                <w:color w:val="1F497D"/>
                <w:sz w:val="22"/>
                <w:szCs w:val="22"/>
                <w:lang w:val="en-US" w:eastAsia="en-US"/>
              </w:rPr>
              <w:t> </w:t>
            </w:r>
          </w:p>
        </w:tc>
        <w:tc>
          <w:tcPr>
            <w:tcW w:w="378" w:type="dxa"/>
            <w:tcBorders>
              <w:top w:val="nil"/>
              <w:left w:val="nil"/>
              <w:bottom w:val="single" w:sz="8" w:space="0" w:color="auto"/>
              <w:right w:val="single" w:sz="8" w:space="0" w:color="auto"/>
            </w:tcBorders>
            <w:shd w:val="clear" w:color="auto" w:fill="auto"/>
            <w:vAlign w:val="center"/>
            <w:hideMark/>
          </w:tcPr>
          <w:p w14:paraId="082D0290" w14:textId="77777777" w:rsidR="00DE69E4" w:rsidRPr="00DE69E4" w:rsidRDefault="00DE69E4" w:rsidP="00DE69E4">
            <w:pPr>
              <w:rPr>
                <w:rFonts w:ascii="Calibri" w:hAnsi="Calibri"/>
                <w:b/>
                <w:bCs/>
                <w:color w:val="1F497D"/>
                <w:sz w:val="22"/>
                <w:szCs w:val="22"/>
                <w:lang w:val="en-US" w:eastAsia="en-US"/>
              </w:rPr>
            </w:pPr>
            <w:r w:rsidRPr="00DE69E4">
              <w:rPr>
                <w:rFonts w:ascii="Calibri" w:hAnsi="Calibri"/>
                <w:b/>
                <w:bCs/>
                <w:color w:val="1F497D"/>
                <w:sz w:val="22"/>
                <w:szCs w:val="22"/>
                <w:lang w:val="en-US" w:eastAsia="en-US"/>
              </w:rPr>
              <w:t> </w:t>
            </w:r>
          </w:p>
        </w:tc>
        <w:tc>
          <w:tcPr>
            <w:tcW w:w="378" w:type="dxa"/>
            <w:tcBorders>
              <w:top w:val="nil"/>
              <w:left w:val="nil"/>
              <w:bottom w:val="single" w:sz="8" w:space="0" w:color="auto"/>
              <w:right w:val="single" w:sz="8" w:space="0" w:color="auto"/>
            </w:tcBorders>
            <w:shd w:val="clear" w:color="auto" w:fill="auto"/>
            <w:vAlign w:val="center"/>
            <w:hideMark/>
          </w:tcPr>
          <w:p w14:paraId="41C815DF" w14:textId="77777777" w:rsidR="00DE69E4" w:rsidRPr="00DE69E4" w:rsidRDefault="00DE69E4" w:rsidP="00DE69E4">
            <w:pPr>
              <w:rPr>
                <w:rFonts w:ascii="Calibri" w:hAnsi="Calibri"/>
                <w:b/>
                <w:bCs/>
                <w:color w:val="1F497D"/>
                <w:sz w:val="22"/>
                <w:szCs w:val="22"/>
                <w:lang w:val="en-US" w:eastAsia="en-US"/>
              </w:rPr>
            </w:pPr>
            <w:r w:rsidRPr="00DE69E4">
              <w:rPr>
                <w:rFonts w:ascii="Calibri" w:hAnsi="Calibri"/>
                <w:b/>
                <w:bCs/>
                <w:color w:val="1F497D"/>
                <w:sz w:val="22"/>
                <w:szCs w:val="22"/>
                <w:lang w:val="en-US" w:eastAsia="en-US"/>
              </w:rPr>
              <w:t> </w:t>
            </w:r>
          </w:p>
        </w:tc>
        <w:tc>
          <w:tcPr>
            <w:tcW w:w="378" w:type="dxa"/>
            <w:tcBorders>
              <w:top w:val="nil"/>
              <w:left w:val="nil"/>
              <w:bottom w:val="single" w:sz="8" w:space="0" w:color="auto"/>
              <w:right w:val="single" w:sz="8" w:space="0" w:color="auto"/>
            </w:tcBorders>
            <w:shd w:val="clear" w:color="auto" w:fill="auto"/>
            <w:vAlign w:val="center"/>
            <w:hideMark/>
          </w:tcPr>
          <w:p w14:paraId="33FBD165" w14:textId="77777777" w:rsidR="00DE69E4" w:rsidRPr="00DE69E4" w:rsidRDefault="00DE69E4" w:rsidP="00DE69E4">
            <w:pPr>
              <w:rPr>
                <w:rFonts w:ascii="Calibri" w:hAnsi="Calibri"/>
                <w:b/>
                <w:bCs/>
                <w:color w:val="1F497D"/>
                <w:sz w:val="22"/>
                <w:szCs w:val="22"/>
                <w:lang w:val="en-US" w:eastAsia="en-US"/>
              </w:rPr>
            </w:pPr>
            <w:r w:rsidRPr="00DE69E4">
              <w:rPr>
                <w:rFonts w:ascii="Calibri" w:hAnsi="Calibri"/>
                <w:b/>
                <w:bCs/>
                <w:color w:val="1F497D"/>
                <w:sz w:val="22"/>
                <w:szCs w:val="22"/>
                <w:lang w:val="en-US" w:eastAsia="en-US"/>
              </w:rPr>
              <w:t> </w:t>
            </w:r>
          </w:p>
        </w:tc>
        <w:tc>
          <w:tcPr>
            <w:tcW w:w="378" w:type="dxa"/>
            <w:tcBorders>
              <w:top w:val="nil"/>
              <w:left w:val="nil"/>
              <w:bottom w:val="single" w:sz="8" w:space="0" w:color="auto"/>
              <w:right w:val="single" w:sz="8" w:space="0" w:color="auto"/>
            </w:tcBorders>
            <w:shd w:val="clear" w:color="auto" w:fill="auto"/>
            <w:vAlign w:val="center"/>
            <w:hideMark/>
          </w:tcPr>
          <w:p w14:paraId="5E9CF12C" w14:textId="77777777" w:rsidR="00DE69E4" w:rsidRPr="00DE69E4" w:rsidRDefault="00DE69E4" w:rsidP="00DE69E4">
            <w:pPr>
              <w:rPr>
                <w:rFonts w:ascii="Calibri" w:hAnsi="Calibri"/>
                <w:b/>
                <w:bCs/>
                <w:color w:val="1F497D"/>
                <w:sz w:val="22"/>
                <w:szCs w:val="22"/>
                <w:lang w:val="en-US" w:eastAsia="en-US"/>
              </w:rPr>
            </w:pPr>
            <w:r w:rsidRPr="00DE69E4">
              <w:rPr>
                <w:rFonts w:ascii="Calibri" w:hAnsi="Calibri"/>
                <w:b/>
                <w:bCs/>
                <w:color w:val="1F497D"/>
                <w:sz w:val="22"/>
                <w:szCs w:val="22"/>
                <w:lang w:val="en-US" w:eastAsia="en-US"/>
              </w:rPr>
              <w:t> </w:t>
            </w:r>
          </w:p>
        </w:tc>
        <w:tc>
          <w:tcPr>
            <w:tcW w:w="378" w:type="dxa"/>
            <w:tcBorders>
              <w:top w:val="nil"/>
              <w:left w:val="nil"/>
              <w:bottom w:val="single" w:sz="8" w:space="0" w:color="auto"/>
              <w:right w:val="single" w:sz="8" w:space="0" w:color="auto"/>
            </w:tcBorders>
            <w:shd w:val="clear" w:color="auto" w:fill="auto"/>
            <w:vAlign w:val="center"/>
            <w:hideMark/>
          </w:tcPr>
          <w:p w14:paraId="45DD0AE3" w14:textId="77777777" w:rsidR="00DE69E4" w:rsidRPr="00DE69E4" w:rsidRDefault="00DE69E4" w:rsidP="00DE69E4">
            <w:pPr>
              <w:rPr>
                <w:rFonts w:ascii="Calibri" w:hAnsi="Calibri"/>
                <w:b/>
                <w:bCs/>
                <w:color w:val="1F497D"/>
                <w:sz w:val="22"/>
                <w:szCs w:val="22"/>
                <w:lang w:val="en-US" w:eastAsia="en-US"/>
              </w:rPr>
            </w:pPr>
            <w:r w:rsidRPr="00DE69E4">
              <w:rPr>
                <w:rFonts w:ascii="Calibri" w:hAnsi="Calibri"/>
                <w:b/>
                <w:bCs/>
                <w:color w:val="1F497D"/>
                <w:sz w:val="22"/>
                <w:szCs w:val="22"/>
                <w:lang w:val="en-US" w:eastAsia="en-US"/>
              </w:rPr>
              <w:t> </w:t>
            </w:r>
          </w:p>
        </w:tc>
        <w:tc>
          <w:tcPr>
            <w:tcW w:w="378" w:type="dxa"/>
            <w:tcBorders>
              <w:top w:val="nil"/>
              <w:left w:val="nil"/>
              <w:bottom w:val="single" w:sz="8" w:space="0" w:color="auto"/>
              <w:right w:val="single" w:sz="8" w:space="0" w:color="auto"/>
            </w:tcBorders>
            <w:shd w:val="clear" w:color="auto" w:fill="auto"/>
            <w:vAlign w:val="center"/>
            <w:hideMark/>
          </w:tcPr>
          <w:p w14:paraId="4BF78181" w14:textId="77777777" w:rsidR="00DE69E4" w:rsidRPr="00DE69E4" w:rsidRDefault="00DE69E4" w:rsidP="00DE69E4">
            <w:pPr>
              <w:rPr>
                <w:rFonts w:ascii="Calibri" w:hAnsi="Calibri"/>
                <w:b/>
                <w:bCs/>
                <w:color w:val="1F497D"/>
                <w:sz w:val="22"/>
                <w:szCs w:val="22"/>
                <w:lang w:val="en-US" w:eastAsia="en-US"/>
              </w:rPr>
            </w:pPr>
            <w:r w:rsidRPr="00DE69E4">
              <w:rPr>
                <w:rFonts w:ascii="Calibri" w:hAnsi="Calibri"/>
                <w:b/>
                <w:bCs/>
                <w:color w:val="1F497D"/>
                <w:sz w:val="22"/>
                <w:szCs w:val="22"/>
                <w:lang w:val="en-US" w:eastAsia="en-US"/>
              </w:rPr>
              <w:t> </w:t>
            </w:r>
          </w:p>
        </w:tc>
        <w:tc>
          <w:tcPr>
            <w:tcW w:w="378" w:type="dxa"/>
            <w:tcBorders>
              <w:top w:val="single" w:sz="8" w:space="0" w:color="auto"/>
              <w:left w:val="nil"/>
              <w:bottom w:val="single" w:sz="8" w:space="0" w:color="auto"/>
              <w:right w:val="single" w:sz="8" w:space="0" w:color="auto"/>
            </w:tcBorders>
            <w:shd w:val="solid" w:color="auto" w:fill="000000" w:themeFill="text1"/>
            <w:vAlign w:val="center"/>
            <w:hideMark/>
          </w:tcPr>
          <w:p w14:paraId="712FFFF0" w14:textId="77777777" w:rsidR="00DE69E4" w:rsidRPr="00DE69E4" w:rsidRDefault="00DE69E4" w:rsidP="00DE69E4">
            <w:pPr>
              <w:rPr>
                <w:rFonts w:ascii="Calibri" w:hAnsi="Calibri"/>
                <w:b/>
                <w:bCs/>
                <w:color w:val="1F497D"/>
                <w:sz w:val="22"/>
                <w:szCs w:val="22"/>
                <w:lang w:val="en-US" w:eastAsia="en-US"/>
              </w:rPr>
            </w:pPr>
            <w:r w:rsidRPr="00DE69E4">
              <w:rPr>
                <w:rFonts w:ascii="Calibri" w:hAnsi="Calibri"/>
                <w:b/>
                <w:bCs/>
                <w:color w:val="1F497D"/>
                <w:sz w:val="22"/>
                <w:szCs w:val="22"/>
                <w:lang w:val="en-US" w:eastAsia="en-US"/>
              </w:rPr>
              <w:t> </w:t>
            </w:r>
          </w:p>
        </w:tc>
        <w:tc>
          <w:tcPr>
            <w:tcW w:w="378" w:type="dxa"/>
            <w:tcBorders>
              <w:top w:val="single" w:sz="8" w:space="0" w:color="auto"/>
              <w:left w:val="nil"/>
              <w:bottom w:val="single" w:sz="8" w:space="0" w:color="auto"/>
              <w:right w:val="single" w:sz="8" w:space="0" w:color="auto"/>
            </w:tcBorders>
            <w:shd w:val="solid" w:color="auto" w:fill="000000" w:themeFill="text1"/>
            <w:vAlign w:val="center"/>
            <w:hideMark/>
          </w:tcPr>
          <w:p w14:paraId="597A7E5E" w14:textId="77777777" w:rsidR="00DE69E4" w:rsidRPr="00DE69E4" w:rsidRDefault="00DE69E4" w:rsidP="00DE69E4">
            <w:pPr>
              <w:rPr>
                <w:rFonts w:ascii="Calibri" w:hAnsi="Calibri"/>
                <w:b/>
                <w:bCs/>
                <w:color w:val="1F497D"/>
                <w:sz w:val="22"/>
                <w:szCs w:val="22"/>
                <w:lang w:val="en-US" w:eastAsia="en-US"/>
              </w:rPr>
            </w:pPr>
            <w:r w:rsidRPr="00DE69E4">
              <w:rPr>
                <w:rFonts w:ascii="Calibri" w:hAnsi="Calibri"/>
                <w:b/>
                <w:bCs/>
                <w:color w:val="1F497D"/>
                <w:sz w:val="22"/>
                <w:szCs w:val="22"/>
                <w:lang w:val="en-US" w:eastAsia="en-US"/>
              </w:rPr>
              <w:t> </w:t>
            </w:r>
          </w:p>
        </w:tc>
        <w:tc>
          <w:tcPr>
            <w:tcW w:w="378" w:type="dxa"/>
            <w:tcBorders>
              <w:top w:val="nil"/>
              <w:left w:val="nil"/>
              <w:bottom w:val="single" w:sz="8" w:space="0" w:color="auto"/>
              <w:right w:val="single" w:sz="8" w:space="0" w:color="auto"/>
            </w:tcBorders>
            <w:shd w:val="clear" w:color="auto" w:fill="auto"/>
            <w:vAlign w:val="center"/>
            <w:hideMark/>
          </w:tcPr>
          <w:p w14:paraId="4B4EB071" w14:textId="77777777" w:rsidR="00DE69E4" w:rsidRPr="00DE69E4" w:rsidRDefault="00DE69E4" w:rsidP="00DE69E4">
            <w:pPr>
              <w:rPr>
                <w:rFonts w:ascii="Calibri" w:hAnsi="Calibri"/>
                <w:b/>
                <w:bCs/>
                <w:color w:val="1F497D"/>
                <w:sz w:val="22"/>
                <w:szCs w:val="22"/>
                <w:lang w:val="en-US" w:eastAsia="en-US"/>
              </w:rPr>
            </w:pPr>
            <w:r w:rsidRPr="00DE69E4">
              <w:rPr>
                <w:rFonts w:ascii="Calibri" w:hAnsi="Calibri"/>
                <w:b/>
                <w:bCs/>
                <w:color w:val="1F497D"/>
                <w:sz w:val="22"/>
                <w:szCs w:val="22"/>
                <w:lang w:val="en-US" w:eastAsia="en-US"/>
              </w:rPr>
              <w:t> </w:t>
            </w:r>
          </w:p>
        </w:tc>
        <w:tc>
          <w:tcPr>
            <w:tcW w:w="378" w:type="dxa"/>
            <w:tcBorders>
              <w:top w:val="nil"/>
              <w:left w:val="nil"/>
              <w:bottom w:val="single" w:sz="8" w:space="0" w:color="auto"/>
              <w:right w:val="single" w:sz="8" w:space="0" w:color="auto"/>
            </w:tcBorders>
            <w:shd w:val="clear" w:color="auto" w:fill="auto"/>
            <w:vAlign w:val="center"/>
            <w:hideMark/>
          </w:tcPr>
          <w:p w14:paraId="24D3C627" w14:textId="77777777" w:rsidR="00DE69E4" w:rsidRPr="00DE69E4" w:rsidRDefault="00DE69E4" w:rsidP="00DE69E4">
            <w:pPr>
              <w:rPr>
                <w:rFonts w:ascii="Calibri" w:hAnsi="Calibri"/>
                <w:b/>
                <w:bCs/>
                <w:color w:val="1F497D"/>
                <w:sz w:val="22"/>
                <w:szCs w:val="22"/>
                <w:lang w:val="en-US" w:eastAsia="en-US"/>
              </w:rPr>
            </w:pPr>
            <w:r w:rsidRPr="00DE69E4">
              <w:rPr>
                <w:rFonts w:ascii="Calibri" w:hAnsi="Calibri"/>
                <w:b/>
                <w:bCs/>
                <w:color w:val="1F497D"/>
                <w:sz w:val="22"/>
                <w:szCs w:val="22"/>
                <w:lang w:val="en-US" w:eastAsia="en-US"/>
              </w:rPr>
              <w:t> </w:t>
            </w:r>
          </w:p>
        </w:tc>
        <w:tc>
          <w:tcPr>
            <w:tcW w:w="378" w:type="dxa"/>
            <w:tcBorders>
              <w:top w:val="nil"/>
              <w:left w:val="nil"/>
              <w:bottom w:val="single" w:sz="8" w:space="0" w:color="auto"/>
              <w:right w:val="single" w:sz="8" w:space="0" w:color="auto"/>
            </w:tcBorders>
            <w:shd w:val="clear" w:color="auto" w:fill="auto"/>
            <w:vAlign w:val="center"/>
            <w:hideMark/>
          </w:tcPr>
          <w:p w14:paraId="6B659D9B" w14:textId="77777777" w:rsidR="00DE69E4" w:rsidRPr="00DE69E4" w:rsidRDefault="00DE69E4" w:rsidP="00DE69E4">
            <w:pPr>
              <w:rPr>
                <w:rFonts w:ascii="Calibri" w:hAnsi="Calibri"/>
                <w:b/>
                <w:bCs/>
                <w:color w:val="1F497D"/>
                <w:sz w:val="22"/>
                <w:szCs w:val="22"/>
                <w:lang w:val="en-US" w:eastAsia="en-US"/>
              </w:rPr>
            </w:pPr>
            <w:r w:rsidRPr="00DE69E4">
              <w:rPr>
                <w:rFonts w:ascii="Calibri" w:hAnsi="Calibri"/>
                <w:b/>
                <w:bCs/>
                <w:color w:val="1F497D"/>
                <w:sz w:val="22"/>
                <w:szCs w:val="22"/>
                <w:lang w:val="en-US" w:eastAsia="en-US"/>
              </w:rPr>
              <w:t> </w:t>
            </w:r>
          </w:p>
        </w:tc>
        <w:tc>
          <w:tcPr>
            <w:tcW w:w="378" w:type="dxa"/>
            <w:tcBorders>
              <w:top w:val="nil"/>
              <w:left w:val="nil"/>
              <w:bottom w:val="single" w:sz="8" w:space="0" w:color="auto"/>
              <w:right w:val="single" w:sz="8" w:space="0" w:color="auto"/>
            </w:tcBorders>
            <w:shd w:val="clear" w:color="auto" w:fill="auto"/>
            <w:vAlign w:val="center"/>
            <w:hideMark/>
          </w:tcPr>
          <w:p w14:paraId="345C428A" w14:textId="77777777" w:rsidR="00DE69E4" w:rsidRPr="00DE69E4" w:rsidRDefault="00DE69E4" w:rsidP="00DE69E4">
            <w:pPr>
              <w:rPr>
                <w:rFonts w:ascii="Calibri" w:hAnsi="Calibri"/>
                <w:b/>
                <w:bCs/>
                <w:color w:val="1F497D"/>
                <w:sz w:val="22"/>
                <w:szCs w:val="22"/>
                <w:lang w:val="en-US" w:eastAsia="en-US"/>
              </w:rPr>
            </w:pPr>
            <w:r w:rsidRPr="00DE69E4">
              <w:rPr>
                <w:rFonts w:ascii="Calibri" w:hAnsi="Calibri"/>
                <w:b/>
                <w:bCs/>
                <w:color w:val="1F497D"/>
                <w:sz w:val="22"/>
                <w:szCs w:val="22"/>
                <w:lang w:val="en-US" w:eastAsia="en-US"/>
              </w:rPr>
              <w:t> </w:t>
            </w:r>
          </w:p>
        </w:tc>
        <w:tc>
          <w:tcPr>
            <w:tcW w:w="378" w:type="dxa"/>
            <w:tcBorders>
              <w:top w:val="nil"/>
              <w:left w:val="nil"/>
              <w:bottom w:val="single" w:sz="8" w:space="0" w:color="auto"/>
              <w:right w:val="single" w:sz="8" w:space="0" w:color="auto"/>
            </w:tcBorders>
            <w:shd w:val="clear" w:color="auto" w:fill="auto"/>
            <w:vAlign w:val="center"/>
            <w:hideMark/>
          </w:tcPr>
          <w:p w14:paraId="52716C18" w14:textId="77777777" w:rsidR="00DE69E4" w:rsidRPr="00DE69E4" w:rsidRDefault="00DE69E4" w:rsidP="00DE69E4">
            <w:pPr>
              <w:rPr>
                <w:rFonts w:ascii="Calibri" w:hAnsi="Calibri"/>
                <w:b/>
                <w:bCs/>
                <w:color w:val="1F497D"/>
                <w:sz w:val="22"/>
                <w:szCs w:val="22"/>
                <w:lang w:val="en-US" w:eastAsia="en-US"/>
              </w:rPr>
            </w:pPr>
            <w:r w:rsidRPr="00DE69E4">
              <w:rPr>
                <w:rFonts w:ascii="Calibri" w:hAnsi="Calibri"/>
                <w:b/>
                <w:bCs/>
                <w:color w:val="1F497D"/>
                <w:sz w:val="22"/>
                <w:szCs w:val="22"/>
                <w:lang w:val="en-US" w:eastAsia="en-US"/>
              </w:rPr>
              <w:t> </w:t>
            </w:r>
          </w:p>
        </w:tc>
        <w:tc>
          <w:tcPr>
            <w:tcW w:w="378" w:type="dxa"/>
            <w:tcBorders>
              <w:top w:val="nil"/>
              <w:left w:val="nil"/>
              <w:bottom w:val="single" w:sz="8" w:space="0" w:color="auto"/>
              <w:right w:val="single" w:sz="8" w:space="0" w:color="auto"/>
            </w:tcBorders>
            <w:shd w:val="clear" w:color="auto" w:fill="auto"/>
            <w:vAlign w:val="center"/>
            <w:hideMark/>
          </w:tcPr>
          <w:p w14:paraId="644CA4E4" w14:textId="77777777" w:rsidR="00DE69E4" w:rsidRPr="00DE69E4" w:rsidRDefault="00DE69E4" w:rsidP="00DE69E4">
            <w:pPr>
              <w:rPr>
                <w:rFonts w:ascii="Calibri" w:hAnsi="Calibri"/>
                <w:b/>
                <w:bCs/>
                <w:color w:val="1F497D"/>
                <w:sz w:val="22"/>
                <w:szCs w:val="22"/>
                <w:lang w:val="en-US" w:eastAsia="en-US"/>
              </w:rPr>
            </w:pPr>
            <w:r w:rsidRPr="00DE69E4">
              <w:rPr>
                <w:rFonts w:ascii="Calibri" w:hAnsi="Calibri"/>
                <w:b/>
                <w:bCs/>
                <w:color w:val="1F497D"/>
                <w:sz w:val="22"/>
                <w:szCs w:val="22"/>
                <w:lang w:val="en-US" w:eastAsia="en-US"/>
              </w:rPr>
              <w:t> </w:t>
            </w:r>
          </w:p>
        </w:tc>
        <w:tc>
          <w:tcPr>
            <w:tcW w:w="378" w:type="dxa"/>
            <w:tcBorders>
              <w:top w:val="nil"/>
              <w:left w:val="nil"/>
              <w:bottom w:val="single" w:sz="8" w:space="0" w:color="auto"/>
              <w:right w:val="single" w:sz="8" w:space="0" w:color="auto"/>
            </w:tcBorders>
            <w:shd w:val="clear" w:color="auto" w:fill="auto"/>
            <w:vAlign w:val="center"/>
            <w:hideMark/>
          </w:tcPr>
          <w:p w14:paraId="6B5EA64D" w14:textId="77777777" w:rsidR="00DE69E4" w:rsidRPr="00DE69E4" w:rsidRDefault="00DE69E4" w:rsidP="00DE69E4">
            <w:pPr>
              <w:rPr>
                <w:rFonts w:ascii="Calibri" w:hAnsi="Calibri"/>
                <w:b/>
                <w:bCs/>
                <w:color w:val="1F497D"/>
                <w:sz w:val="22"/>
                <w:szCs w:val="22"/>
                <w:lang w:val="en-US" w:eastAsia="en-US"/>
              </w:rPr>
            </w:pPr>
            <w:r w:rsidRPr="00DE69E4">
              <w:rPr>
                <w:rFonts w:ascii="Calibri" w:hAnsi="Calibri"/>
                <w:b/>
                <w:bCs/>
                <w:color w:val="1F497D"/>
                <w:sz w:val="22"/>
                <w:szCs w:val="22"/>
                <w:lang w:val="en-US" w:eastAsia="en-US"/>
              </w:rPr>
              <w:t> </w:t>
            </w:r>
          </w:p>
        </w:tc>
        <w:tc>
          <w:tcPr>
            <w:tcW w:w="378" w:type="dxa"/>
            <w:tcBorders>
              <w:top w:val="nil"/>
              <w:left w:val="nil"/>
              <w:bottom w:val="single" w:sz="8" w:space="0" w:color="auto"/>
              <w:right w:val="single" w:sz="8" w:space="0" w:color="auto"/>
            </w:tcBorders>
            <w:shd w:val="clear" w:color="auto" w:fill="auto"/>
            <w:vAlign w:val="center"/>
            <w:hideMark/>
          </w:tcPr>
          <w:p w14:paraId="291ED242" w14:textId="77777777" w:rsidR="00DE69E4" w:rsidRPr="00DE69E4" w:rsidRDefault="00DE69E4" w:rsidP="00DE69E4">
            <w:pPr>
              <w:rPr>
                <w:rFonts w:ascii="Calibri" w:hAnsi="Calibri"/>
                <w:b/>
                <w:bCs/>
                <w:color w:val="1F497D"/>
                <w:sz w:val="22"/>
                <w:szCs w:val="22"/>
                <w:lang w:val="en-US" w:eastAsia="en-US"/>
              </w:rPr>
            </w:pPr>
            <w:r w:rsidRPr="00DE69E4">
              <w:rPr>
                <w:rFonts w:ascii="Calibri" w:hAnsi="Calibri"/>
                <w:b/>
                <w:bCs/>
                <w:color w:val="1F497D"/>
                <w:sz w:val="22"/>
                <w:szCs w:val="22"/>
                <w:lang w:val="en-US" w:eastAsia="en-US"/>
              </w:rPr>
              <w:t> </w:t>
            </w:r>
          </w:p>
        </w:tc>
        <w:tc>
          <w:tcPr>
            <w:tcW w:w="467" w:type="dxa"/>
            <w:tcBorders>
              <w:top w:val="nil"/>
              <w:left w:val="nil"/>
              <w:bottom w:val="single" w:sz="8" w:space="0" w:color="auto"/>
              <w:right w:val="single" w:sz="8" w:space="0" w:color="auto"/>
            </w:tcBorders>
            <w:shd w:val="clear" w:color="auto" w:fill="auto"/>
            <w:vAlign w:val="center"/>
            <w:hideMark/>
          </w:tcPr>
          <w:p w14:paraId="1E74F23D" w14:textId="77777777" w:rsidR="00DE69E4" w:rsidRPr="00DE69E4" w:rsidRDefault="00DE69E4" w:rsidP="00DE69E4">
            <w:pPr>
              <w:rPr>
                <w:rFonts w:ascii="Calibri" w:hAnsi="Calibri"/>
                <w:b/>
                <w:bCs/>
                <w:color w:val="1F497D"/>
                <w:sz w:val="22"/>
                <w:szCs w:val="22"/>
                <w:lang w:val="en-US" w:eastAsia="en-US"/>
              </w:rPr>
            </w:pPr>
            <w:r w:rsidRPr="00DE69E4">
              <w:rPr>
                <w:rFonts w:ascii="Calibri" w:hAnsi="Calibri"/>
                <w:b/>
                <w:bCs/>
                <w:color w:val="1F497D"/>
                <w:sz w:val="22"/>
                <w:szCs w:val="22"/>
                <w:lang w:val="en-US" w:eastAsia="en-US"/>
              </w:rPr>
              <w:t> </w:t>
            </w:r>
          </w:p>
        </w:tc>
        <w:tc>
          <w:tcPr>
            <w:tcW w:w="617" w:type="dxa"/>
            <w:tcBorders>
              <w:top w:val="nil"/>
              <w:left w:val="nil"/>
              <w:bottom w:val="single" w:sz="8" w:space="0" w:color="auto"/>
              <w:right w:val="single" w:sz="8" w:space="0" w:color="auto"/>
            </w:tcBorders>
            <w:shd w:val="clear" w:color="auto" w:fill="auto"/>
            <w:vAlign w:val="center"/>
            <w:hideMark/>
          </w:tcPr>
          <w:p w14:paraId="077DD3D9" w14:textId="77777777" w:rsidR="00DE69E4" w:rsidRPr="00DE69E4" w:rsidRDefault="00DE69E4" w:rsidP="00DE69E4">
            <w:pPr>
              <w:rPr>
                <w:rFonts w:ascii="Calibri" w:hAnsi="Calibri"/>
                <w:b/>
                <w:bCs/>
                <w:color w:val="1F497D"/>
                <w:sz w:val="22"/>
                <w:szCs w:val="22"/>
                <w:lang w:val="en-US" w:eastAsia="en-US"/>
              </w:rPr>
            </w:pPr>
            <w:r w:rsidRPr="00DE69E4">
              <w:rPr>
                <w:rFonts w:ascii="Calibri" w:hAnsi="Calibri"/>
                <w:b/>
                <w:bCs/>
                <w:color w:val="1F497D"/>
                <w:sz w:val="22"/>
                <w:szCs w:val="22"/>
                <w:lang w:val="en-US" w:eastAsia="en-US"/>
              </w:rPr>
              <w:t> </w:t>
            </w:r>
          </w:p>
        </w:tc>
        <w:tc>
          <w:tcPr>
            <w:tcW w:w="283" w:type="dxa"/>
            <w:tcBorders>
              <w:top w:val="nil"/>
              <w:left w:val="nil"/>
              <w:bottom w:val="single" w:sz="8" w:space="0" w:color="auto"/>
              <w:right w:val="single" w:sz="8" w:space="0" w:color="auto"/>
            </w:tcBorders>
            <w:shd w:val="clear" w:color="auto" w:fill="auto"/>
            <w:vAlign w:val="center"/>
            <w:hideMark/>
          </w:tcPr>
          <w:p w14:paraId="0134DC77" w14:textId="77777777" w:rsidR="00DE69E4" w:rsidRPr="00DE69E4" w:rsidRDefault="00DE69E4" w:rsidP="00DE69E4">
            <w:pPr>
              <w:rPr>
                <w:rFonts w:ascii="Calibri" w:hAnsi="Calibri"/>
                <w:b/>
                <w:bCs/>
                <w:color w:val="1F497D"/>
                <w:sz w:val="22"/>
                <w:szCs w:val="22"/>
                <w:lang w:val="en-US" w:eastAsia="en-US"/>
              </w:rPr>
            </w:pPr>
            <w:r w:rsidRPr="00DE69E4">
              <w:rPr>
                <w:rFonts w:ascii="Calibri" w:hAnsi="Calibri"/>
                <w:b/>
                <w:bCs/>
                <w:color w:val="1F497D"/>
                <w:sz w:val="22"/>
                <w:szCs w:val="22"/>
                <w:lang w:val="en-US" w:eastAsia="en-US"/>
              </w:rPr>
              <w:t> </w:t>
            </w:r>
          </w:p>
        </w:tc>
        <w:tc>
          <w:tcPr>
            <w:tcW w:w="353" w:type="dxa"/>
            <w:tcBorders>
              <w:top w:val="nil"/>
              <w:left w:val="nil"/>
              <w:bottom w:val="single" w:sz="8" w:space="0" w:color="auto"/>
              <w:right w:val="single" w:sz="8" w:space="0" w:color="auto"/>
            </w:tcBorders>
            <w:shd w:val="clear" w:color="auto" w:fill="auto"/>
            <w:vAlign w:val="center"/>
            <w:hideMark/>
          </w:tcPr>
          <w:p w14:paraId="63FA7049" w14:textId="77777777" w:rsidR="00DE69E4" w:rsidRPr="00DE69E4" w:rsidRDefault="00DE69E4" w:rsidP="00DE69E4">
            <w:pPr>
              <w:rPr>
                <w:rFonts w:ascii="Calibri" w:hAnsi="Calibri"/>
                <w:b/>
                <w:bCs/>
                <w:color w:val="1F497D"/>
                <w:sz w:val="22"/>
                <w:szCs w:val="22"/>
                <w:lang w:val="en-US" w:eastAsia="en-US"/>
              </w:rPr>
            </w:pPr>
            <w:r w:rsidRPr="00DE69E4">
              <w:rPr>
                <w:rFonts w:ascii="Calibri" w:hAnsi="Calibri"/>
                <w:b/>
                <w:bCs/>
                <w:color w:val="1F497D"/>
                <w:sz w:val="22"/>
                <w:szCs w:val="22"/>
                <w:lang w:val="en-US" w:eastAsia="en-US"/>
              </w:rPr>
              <w:t> </w:t>
            </w:r>
          </w:p>
        </w:tc>
        <w:tc>
          <w:tcPr>
            <w:tcW w:w="378" w:type="dxa"/>
            <w:tcBorders>
              <w:top w:val="nil"/>
              <w:left w:val="nil"/>
              <w:bottom w:val="single" w:sz="8" w:space="0" w:color="auto"/>
              <w:right w:val="single" w:sz="8" w:space="0" w:color="auto"/>
            </w:tcBorders>
            <w:shd w:val="clear" w:color="auto" w:fill="auto"/>
            <w:vAlign w:val="center"/>
            <w:hideMark/>
          </w:tcPr>
          <w:p w14:paraId="19B27D0F" w14:textId="77777777" w:rsidR="00DE69E4" w:rsidRPr="00DE69E4" w:rsidRDefault="00DE69E4" w:rsidP="00DE69E4">
            <w:pPr>
              <w:rPr>
                <w:rFonts w:ascii="Calibri" w:hAnsi="Calibri"/>
                <w:b/>
                <w:bCs/>
                <w:color w:val="1F497D"/>
                <w:sz w:val="22"/>
                <w:szCs w:val="22"/>
                <w:lang w:val="en-US" w:eastAsia="en-US"/>
              </w:rPr>
            </w:pPr>
            <w:r w:rsidRPr="00DE69E4">
              <w:rPr>
                <w:rFonts w:ascii="Calibri" w:hAnsi="Calibri"/>
                <w:b/>
                <w:bCs/>
                <w:color w:val="1F497D"/>
                <w:sz w:val="22"/>
                <w:szCs w:val="22"/>
                <w:lang w:val="en-US" w:eastAsia="en-US"/>
              </w:rPr>
              <w:t> </w:t>
            </w:r>
          </w:p>
        </w:tc>
        <w:tc>
          <w:tcPr>
            <w:tcW w:w="378" w:type="dxa"/>
            <w:tcBorders>
              <w:top w:val="single" w:sz="8" w:space="0" w:color="auto"/>
              <w:left w:val="nil"/>
              <w:bottom w:val="single" w:sz="8" w:space="0" w:color="auto"/>
              <w:right w:val="single" w:sz="8" w:space="0" w:color="auto"/>
            </w:tcBorders>
            <w:shd w:val="solid" w:color="auto" w:fill="000000" w:themeFill="text1"/>
            <w:vAlign w:val="center"/>
            <w:hideMark/>
          </w:tcPr>
          <w:p w14:paraId="6F7473E6" w14:textId="77777777" w:rsidR="00DE69E4" w:rsidRPr="00DE69E4" w:rsidRDefault="00DE69E4" w:rsidP="00DE69E4">
            <w:pPr>
              <w:rPr>
                <w:rFonts w:ascii="Calibri" w:hAnsi="Calibri"/>
                <w:b/>
                <w:bCs/>
                <w:color w:val="1F497D"/>
                <w:sz w:val="22"/>
                <w:szCs w:val="22"/>
                <w:lang w:val="en-US" w:eastAsia="en-US"/>
              </w:rPr>
            </w:pPr>
            <w:r w:rsidRPr="00DE69E4">
              <w:rPr>
                <w:rFonts w:ascii="Calibri" w:hAnsi="Calibri"/>
                <w:b/>
                <w:bCs/>
                <w:color w:val="1F497D"/>
                <w:sz w:val="22"/>
                <w:szCs w:val="22"/>
                <w:lang w:val="en-US" w:eastAsia="en-US"/>
              </w:rPr>
              <w:t> </w:t>
            </w:r>
          </w:p>
        </w:tc>
        <w:tc>
          <w:tcPr>
            <w:tcW w:w="378" w:type="dxa"/>
            <w:tcBorders>
              <w:top w:val="nil"/>
              <w:left w:val="nil"/>
              <w:bottom w:val="single" w:sz="8" w:space="0" w:color="auto"/>
              <w:right w:val="single" w:sz="8" w:space="0" w:color="auto"/>
            </w:tcBorders>
            <w:shd w:val="clear" w:color="auto" w:fill="auto"/>
            <w:vAlign w:val="center"/>
            <w:hideMark/>
          </w:tcPr>
          <w:p w14:paraId="618F3B62" w14:textId="77777777" w:rsidR="00DE69E4" w:rsidRPr="00DE69E4" w:rsidRDefault="00DE69E4" w:rsidP="00DE69E4">
            <w:pPr>
              <w:rPr>
                <w:rFonts w:ascii="Calibri" w:hAnsi="Calibri"/>
                <w:b/>
                <w:bCs/>
                <w:color w:val="1F497D"/>
                <w:sz w:val="22"/>
                <w:szCs w:val="22"/>
                <w:lang w:val="en-US" w:eastAsia="en-US"/>
              </w:rPr>
            </w:pPr>
            <w:r w:rsidRPr="00DE69E4">
              <w:rPr>
                <w:rFonts w:ascii="Calibri" w:hAnsi="Calibri"/>
                <w:b/>
                <w:bCs/>
                <w:color w:val="1F497D"/>
                <w:sz w:val="22"/>
                <w:szCs w:val="22"/>
                <w:lang w:val="en-US" w:eastAsia="en-US"/>
              </w:rPr>
              <w:t> </w:t>
            </w:r>
          </w:p>
        </w:tc>
        <w:tc>
          <w:tcPr>
            <w:tcW w:w="378" w:type="dxa"/>
            <w:tcBorders>
              <w:top w:val="nil"/>
              <w:left w:val="nil"/>
              <w:bottom w:val="single" w:sz="8" w:space="0" w:color="auto"/>
              <w:right w:val="single" w:sz="8" w:space="0" w:color="auto"/>
            </w:tcBorders>
            <w:shd w:val="clear" w:color="auto" w:fill="auto"/>
            <w:vAlign w:val="center"/>
            <w:hideMark/>
          </w:tcPr>
          <w:p w14:paraId="4EE6101E" w14:textId="77777777" w:rsidR="00DE69E4" w:rsidRPr="00DE69E4" w:rsidRDefault="00DE69E4" w:rsidP="00DE69E4">
            <w:pPr>
              <w:jc w:val="left"/>
              <w:rPr>
                <w:rFonts w:ascii="Calibri" w:hAnsi="Calibri"/>
                <w:b/>
                <w:bCs/>
                <w:color w:val="1F497D"/>
                <w:sz w:val="22"/>
                <w:szCs w:val="22"/>
                <w:lang w:val="en-US" w:eastAsia="en-US"/>
              </w:rPr>
            </w:pPr>
            <w:r w:rsidRPr="00DE69E4">
              <w:rPr>
                <w:rFonts w:ascii="Calibri" w:hAnsi="Calibri"/>
                <w:b/>
                <w:bCs/>
                <w:color w:val="1F497D"/>
                <w:sz w:val="22"/>
                <w:szCs w:val="22"/>
                <w:lang w:val="en-US" w:eastAsia="en-US"/>
              </w:rPr>
              <w:t> </w:t>
            </w:r>
          </w:p>
        </w:tc>
        <w:tc>
          <w:tcPr>
            <w:tcW w:w="401" w:type="dxa"/>
            <w:tcBorders>
              <w:top w:val="nil"/>
              <w:left w:val="nil"/>
              <w:bottom w:val="single" w:sz="8" w:space="0" w:color="auto"/>
              <w:right w:val="single" w:sz="8" w:space="0" w:color="auto"/>
            </w:tcBorders>
            <w:shd w:val="clear" w:color="auto" w:fill="auto"/>
            <w:vAlign w:val="center"/>
            <w:hideMark/>
          </w:tcPr>
          <w:p w14:paraId="6B052FDA" w14:textId="77777777" w:rsidR="00DE69E4" w:rsidRPr="00DE69E4" w:rsidRDefault="00DE69E4" w:rsidP="00DE69E4">
            <w:pPr>
              <w:rPr>
                <w:rFonts w:ascii="Calibri" w:hAnsi="Calibri"/>
                <w:b/>
                <w:bCs/>
                <w:color w:val="1F497D"/>
                <w:sz w:val="22"/>
                <w:szCs w:val="22"/>
                <w:lang w:val="en-US" w:eastAsia="en-US"/>
              </w:rPr>
            </w:pPr>
            <w:r w:rsidRPr="00DE69E4">
              <w:rPr>
                <w:rFonts w:ascii="Calibri" w:hAnsi="Calibri"/>
                <w:b/>
                <w:bCs/>
                <w:color w:val="1F497D"/>
                <w:sz w:val="22"/>
                <w:szCs w:val="22"/>
                <w:lang w:val="en-US" w:eastAsia="en-US"/>
              </w:rPr>
              <w:t> </w:t>
            </w:r>
          </w:p>
        </w:tc>
        <w:tc>
          <w:tcPr>
            <w:tcW w:w="401" w:type="dxa"/>
            <w:tcBorders>
              <w:top w:val="nil"/>
              <w:left w:val="nil"/>
              <w:bottom w:val="single" w:sz="8" w:space="0" w:color="auto"/>
              <w:right w:val="single" w:sz="8" w:space="0" w:color="auto"/>
            </w:tcBorders>
            <w:shd w:val="clear" w:color="auto" w:fill="auto"/>
            <w:vAlign w:val="center"/>
            <w:hideMark/>
          </w:tcPr>
          <w:p w14:paraId="4109C00C" w14:textId="77777777" w:rsidR="00DE69E4" w:rsidRPr="00DE69E4" w:rsidRDefault="00DE69E4" w:rsidP="00DE69E4">
            <w:pPr>
              <w:rPr>
                <w:rFonts w:ascii="Calibri" w:hAnsi="Calibri"/>
                <w:b/>
                <w:bCs/>
                <w:color w:val="1F497D"/>
                <w:sz w:val="22"/>
                <w:szCs w:val="22"/>
                <w:lang w:val="en-US" w:eastAsia="en-US"/>
              </w:rPr>
            </w:pPr>
            <w:r w:rsidRPr="00DE69E4">
              <w:rPr>
                <w:rFonts w:ascii="Calibri" w:hAnsi="Calibri"/>
                <w:b/>
                <w:bCs/>
                <w:color w:val="1F497D"/>
                <w:sz w:val="22"/>
                <w:szCs w:val="22"/>
                <w:lang w:val="en-US" w:eastAsia="en-US"/>
              </w:rPr>
              <w:t> </w:t>
            </w:r>
          </w:p>
        </w:tc>
        <w:tc>
          <w:tcPr>
            <w:tcW w:w="480" w:type="dxa"/>
            <w:tcBorders>
              <w:top w:val="nil"/>
              <w:left w:val="nil"/>
              <w:bottom w:val="single" w:sz="8" w:space="0" w:color="auto"/>
              <w:right w:val="single" w:sz="8" w:space="0" w:color="auto"/>
            </w:tcBorders>
            <w:shd w:val="clear" w:color="auto" w:fill="auto"/>
            <w:vAlign w:val="center"/>
            <w:hideMark/>
          </w:tcPr>
          <w:p w14:paraId="2E195DF5" w14:textId="77777777" w:rsidR="00DE69E4" w:rsidRPr="00DE69E4" w:rsidRDefault="00DE69E4" w:rsidP="00DE69E4">
            <w:pPr>
              <w:jc w:val="left"/>
              <w:rPr>
                <w:rFonts w:ascii="Calibri" w:hAnsi="Calibri"/>
                <w:b/>
                <w:bCs/>
                <w:color w:val="1F497D"/>
                <w:sz w:val="22"/>
                <w:szCs w:val="22"/>
                <w:lang w:val="en-US" w:eastAsia="en-US"/>
              </w:rPr>
            </w:pPr>
            <w:r w:rsidRPr="00DE69E4">
              <w:rPr>
                <w:rFonts w:ascii="Calibri" w:hAnsi="Calibri"/>
                <w:b/>
                <w:bCs/>
                <w:color w:val="1F497D"/>
                <w:sz w:val="22"/>
                <w:szCs w:val="22"/>
                <w:lang w:val="en-US" w:eastAsia="en-US"/>
              </w:rPr>
              <w:t> </w:t>
            </w:r>
          </w:p>
        </w:tc>
      </w:tr>
      <w:tr w:rsidR="00187E6A" w:rsidRPr="00DE69E4" w14:paraId="0F6E55A6" w14:textId="77777777" w:rsidTr="00AC31B9">
        <w:trPr>
          <w:trHeight w:val="330"/>
        </w:trPr>
        <w:tc>
          <w:tcPr>
            <w:tcW w:w="724" w:type="dxa"/>
            <w:tcBorders>
              <w:top w:val="single" w:sz="8" w:space="0" w:color="auto"/>
              <w:left w:val="single" w:sz="8" w:space="0" w:color="auto"/>
              <w:bottom w:val="single" w:sz="8" w:space="0" w:color="auto"/>
              <w:right w:val="single" w:sz="8" w:space="0" w:color="auto"/>
            </w:tcBorders>
            <w:shd w:val="clear" w:color="auto" w:fill="99FF99"/>
            <w:vAlign w:val="center"/>
            <w:hideMark/>
          </w:tcPr>
          <w:p w14:paraId="2504F1F2" w14:textId="77777777" w:rsidR="00DE69E4" w:rsidRPr="00DE69E4" w:rsidRDefault="00DE69E4" w:rsidP="00DE69E4">
            <w:pPr>
              <w:rPr>
                <w:color w:val="000000"/>
                <w:lang w:val="en-US" w:eastAsia="en-US"/>
              </w:rPr>
            </w:pPr>
            <w:r w:rsidRPr="00DE69E4">
              <w:rPr>
                <w:color w:val="000000"/>
                <w:lang w:val="en-US" w:eastAsia="en-US"/>
              </w:rPr>
              <w:t> </w:t>
            </w:r>
          </w:p>
        </w:tc>
        <w:tc>
          <w:tcPr>
            <w:tcW w:w="294" w:type="dxa"/>
            <w:tcBorders>
              <w:top w:val="nil"/>
              <w:left w:val="nil"/>
              <w:bottom w:val="single" w:sz="8" w:space="0" w:color="auto"/>
              <w:right w:val="single" w:sz="8" w:space="0" w:color="auto"/>
            </w:tcBorders>
            <w:shd w:val="clear" w:color="000000" w:fill="FFFFFF"/>
            <w:vAlign w:val="center"/>
            <w:hideMark/>
          </w:tcPr>
          <w:p w14:paraId="49C29C4B" w14:textId="77777777" w:rsidR="00DE69E4" w:rsidRPr="00DE69E4" w:rsidRDefault="00DE69E4" w:rsidP="00DE69E4">
            <w:pPr>
              <w:rPr>
                <w:rFonts w:ascii="Calibri" w:hAnsi="Calibri"/>
                <w:b/>
                <w:bCs/>
                <w:color w:val="1F497D"/>
                <w:lang w:val="en-US" w:eastAsia="en-US"/>
              </w:rPr>
            </w:pPr>
            <w:r w:rsidRPr="00DE69E4">
              <w:rPr>
                <w:rFonts w:ascii="Calibri" w:hAnsi="Calibri"/>
                <w:b/>
                <w:bCs/>
                <w:color w:val="1F497D"/>
                <w:lang w:val="en-US" w:eastAsia="en-US"/>
              </w:rPr>
              <w:t> </w:t>
            </w:r>
          </w:p>
        </w:tc>
        <w:tc>
          <w:tcPr>
            <w:tcW w:w="379" w:type="dxa"/>
            <w:tcBorders>
              <w:top w:val="nil"/>
              <w:left w:val="nil"/>
              <w:bottom w:val="single" w:sz="8" w:space="0" w:color="auto"/>
              <w:right w:val="single" w:sz="8" w:space="0" w:color="auto"/>
            </w:tcBorders>
            <w:shd w:val="clear" w:color="000000" w:fill="FFFFFF"/>
            <w:vAlign w:val="center"/>
            <w:hideMark/>
          </w:tcPr>
          <w:p w14:paraId="49F2B8BF" w14:textId="77777777" w:rsidR="00DE69E4" w:rsidRPr="00DE69E4" w:rsidRDefault="00DE69E4" w:rsidP="00DE69E4">
            <w:pPr>
              <w:rPr>
                <w:rFonts w:ascii="Calibri" w:hAnsi="Calibri"/>
                <w:b/>
                <w:bCs/>
                <w:color w:val="1F497D"/>
                <w:lang w:val="en-US" w:eastAsia="en-US"/>
              </w:rPr>
            </w:pPr>
            <w:r w:rsidRPr="00DE69E4">
              <w:rPr>
                <w:rFonts w:ascii="Calibri" w:hAnsi="Calibri"/>
                <w:b/>
                <w:bCs/>
                <w:color w:val="1F497D"/>
                <w:lang w:val="en-US" w:eastAsia="en-US"/>
              </w:rPr>
              <w:t> </w:t>
            </w:r>
          </w:p>
        </w:tc>
        <w:tc>
          <w:tcPr>
            <w:tcW w:w="379" w:type="dxa"/>
            <w:tcBorders>
              <w:top w:val="nil"/>
              <w:left w:val="nil"/>
              <w:bottom w:val="single" w:sz="8" w:space="0" w:color="auto"/>
              <w:right w:val="single" w:sz="8" w:space="0" w:color="auto"/>
            </w:tcBorders>
            <w:shd w:val="clear" w:color="auto" w:fill="auto"/>
            <w:vAlign w:val="center"/>
            <w:hideMark/>
          </w:tcPr>
          <w:p w14:paraId="7FA64682" w14:textId="77777777" w:rsidR="00DE69E4" w:rsidRPr="00DE69E4" w:rsidRDefault="00DE69E4" w:rsidP="00DE69E4">
            <w:pPr>
              <w:rPr>
                <w:rFonts w:ascii="Calibri" w:hAnsi="Calibri"/>
                <w:b/>
                <w:bCs/>
                <w:color w:val="1F497D"/>
                <w:sz w:val="22"/>
                <w:szCs w:val="22"/>
                <w:lang w:val="en-US" w:eastAsia="en-US"/>
              </w:rPr>
            </w:pPr>
            <w:r w:rsidRPr="00DE69E4">
              <w:rPr>
                <w:rFonts w:ascii="Calibri" w:hAnsi="Calibri"/>
                <w:b/>
                <w:bCs/>
                <w:color w:val="1F497D"/>
                <w:sz w:val="22"/>
                <w:szCs w:val="22"/>
                <w:lang w:val="en-US" w:eastAsia="en-US"/>
              </w:rPr>
              <w:t> </w:t>
            </w:r>
          </w:p>
        </w:tc>
        <w:tc>
          <w:tcPr>
            <w:tcW w:w="388" w:type="dxa"/>
            <w:tcBorders>
              <w:top w:val="nil"/>
              <w:left w:val="nil"/>
              <w:bottom w:val="single" w:sz="8" w:space="0" w:color="auto"/>
              <w:right w:val="single" w:sz="8" w:space="0" w:color="auto"/>
            </w:tcBorders>
            <w:shd w:val="clear" w:color="auto" w:fill="auto"/>
            <w:vAlign w:val="center"/>
            <w:hideMark/>
          </w:tcPr>
          <w:p w14:paraId="28EBE23D" w14:textId="77777777" w:rsidR="00DE69E4" w:rsidRPr="00DE69E4" w:rsidRDefault="00DE69E4" w:rsidP="00DE69E4">
            <w:pPr>
              <w:rPr>
                <w:rFonts w:ascii="Calibri" w:hAnsi="Calibri"/>
                <w:b/>
                <w:bCs/>
                <w:color w:val="1F497D"/>
                <w:sz w:val="22"/>
                <w:szCs w:val="22"/>
                <w:lang w:val="en-US" w:eastAsia="en-US"/>
              </w:rPr>
            </w:pPr>
            <w:r w:rsidRPr="00DE69E4">
              <w:rPr>
                <w:rFonts w:ascii="Calibri" w:hAnsi="Calibri"/>
                <w:b/>
                <w:bCs/>
                <w:color w:val="1F497D"/>
                <w:sz w:val="22"/>
                <w:szCs w:val="22"/>
                <w:lang w:val="en-US" w:eastAsia="en-US"/>
              </w:rPr>
              <w:t> </w:t>
            </w:r>
          </w:p>
        </w:tc>
        <w:tc>
          <w:tcPr>
            <w:tcW w:w="545" w:type="dxa"/>
            <w:tcBorders>
              <w:top w:val="nil"/>
              <w:left w:val="nil"/>
              <w:bottom w:val="single" w:sz="8" w:space="0" w:color="auto"/>
              <w:right w:val="single" w:sz="8" w:space="0" w:color="auto"/>
            </w:tcBorders>
            <w:shd w:val="clear" w:color="auto" w:fill="auto"/>
            <w:vAlign w:val="center"/>
            <w:hideMark/>
          </w:tcPr>
          <w:p w14:paraId="7C52FF1F" w14:textId="77777777" w:rsidR="00DE69E4" w:rsidRPr="00DE69E4" w:rsidRDefault="00DE69E4" w:rsidP="00DE69E4">
            <w:pPr>
              <w:rPr>
                <w:rFonts w:ascii="Calibri" w:hAnsi="Calibri"/>
                <w:b/>
                <w:bCs/>
                <w:color w:val="1F497D"/>
                <w:sz w:val="22"/>
                <w:szCs w:val="22"/>
                <w:lang w:val="en-US" w:eastAsia="en-US"/>
              </w:rPr>
            </w:pPr>
            <w:r w:rsidRPr="00DE69E4">
              <w:rPr>
                <w:rFonts w:ascii="Calibri" w:hAnsi="Calibri"/>
                <w:b/>
                <w:bCs/>
                <w:color w:val="1F497D"/>
                <w:sz w:val="22"/>
                <w:szCs w:val="22"/>
                <w:lang w:val="en-US" w:eastAsia="en-US"/>
              </w:rPr>
              <w:t> </w:t>
            </w:r>
          </w:p>
        </w:tc>
        <w:tc>
          <w:tcPr>
            <w:tcW w:w="283" w:type="dxa"/>
            <w:tcBorders>
              <w:top w:val="nil"/>
              <w:left w:val="nil"/>
              <w:bottom w:val="single" w:sz="8" w:space="0" w:color="auto"/>
              <w:right w:val="single" w:sz="8" w:space="0" w:color="auto"/>
            </w:tcBorders>
            <w:shd w:val="clear" w:color="auto" w:fill="auto"/>
            <w:vAlign w:val="center"/>
            <w:hideMark/>
          </w:tcPr>
          <w:p w14:paraId="1712349C" w14:textId="77777777" w:rsidR="00DE69E4" w:rsidRPr="00DE69E4" w:rsidRDefault="00DE69E4" w:rsidP="00DE69E4">
            <w:pPr>
              <w:rPr>
                <w:rFonts w:ascii="Calibri" w:hAnsi="Calibri"/>
                <w:b/>
                <w:bCs/>
                <w:color w:val="1F497D"/>
                <w:sz w:val="22"/>
                <w:szCs w:val="22"/>
                <w:lang w:val="en-US" w:eastAsia="en-US"/>
              </w:rPr>
            </w:pPr>
            <w:r w:rsidRPr="00DE69E4">
              <w:rPr>
                <w:rFonts w:ascii="Calibri" w:hAnsi="Calibri"/>
                <w:b/>
                <w:bCs/>
                <w:color w:val="1F497D"/>
                <w:sz w:val="22"/>
                <w:szCs w:val="22"/>
                <w:lang w:val="en-US" w:eastAsia="en-US"/>
              </w:rPr>
              <w:t> </w:t>
            </w:r>
          </w:p>
        </w:tc>
        <w:tc>
          <w:tcPr>
            <w:tcW w:w="332" w:type="dxa"/>
            <w:tcBorders>
              <w:top w:val="single" w:sz="8" w:space="0" w:color="auto"/>
              <w:left w:val="nil"/>
              <w:bottom w:val="single" w:sz="8" w:space="0" w:color="auto"/>
              <w:right w:val="single" w:sz="8" w:space="0" w:color="auto"/>
            </w:tcBorders>
            <w:shd w:val="solid" w:color="auto" w:fill="000000" w:themeFill="text1"/>
            <w:vAlign w:val="center"/>
            <w:hideMark/>
          </w:tcPr>
          <w:p w14:paraId="30791153" w14:textId="77777777" w:rsidR="00DE69E4" w:rsidRPr="00DE69E4" w:rsidRDefault="00DE69E4" w:rsidP="00DE69E4">
            <w:pPr>
              <w:rPr>
                <w:rFonts w:ascii="Calibri" w:hAnsi="Calibri"/>
                <w:b/>
                <w:bCs/>
                <w:color w:val="1F497D"/>
                <w:sz w:val="22"/>
                <w:szCs w:val="22"/>
                <w:lang w:val="en-US" w:eastAsia="en-US"/>
              </w:rPr>
            </w:pPr>
            <w:r w:rsidRPr="00DE69E4">
              <w:rPr>
                <w:rFonts w:ascii="Calibri" w:hAnsi="Calibri"/>
                <w:b/>
                <w:bCs/>
                <w:color w:val="1F497D"/>
                <w:sz w:val="22"/>
                <w:szCs w:val="22"/>
                <w:lang w:val="en-US" w:eastAsia="en-US"/>
              </w:rPr>
              <w:t> </w:t>
            </w:r>
          </w:p>
        </w:tc>
        <w:tc>
          <w:tcPr>
            <w:tcW w:w="379" w:type="dxa"/>
            <w:tcBorders>
              <w:top w:val="nil"/>
              <w:left w:val="nil"/>
              <w:bottom w:val="single" w:sz="8" w:space="0" w:color="auto"/>
              <w:right w:val="single" w:sz="8" w:space="0" w:color="auto"/>
            </w:tcBorders>
            <w:shd w:val="clear" w:color="auto" w:fill="auto"/>
            <w:vAlign w:val="center"/>
            <w:hideMark/>
          </w:tcPr>
          <w:p w14:paraId="2F9A7006" w14:textId="77777777" w:rsidR="00DE69E4" w:rsidRPr="00DE69E4" w:rsidRDefault="00DE69E4" w:rsidP="00DE69E4">
            <w:pPr>
              <w:rPr>
                <w:rFonts w:ascii="Calibri" w:hAnsi="Calibri"/>
                <w:b/>
                <w:bCs/>
                <w:color w:val="1F497D"/>
                <w:lang w:val="en-US" w:eastAsia="en-US"/>
              </w:rPr>
            </w:pPr>
            <w:r w:rsidRPr="00DE69E4">
              <w:rPr>
                <w:rFonts w:ascii="Calibri" w:hAnsi="Calibri"/>
                <w:b/>
                <w:bCs/>
                <w:color w:val="1F497D"/>
                <w:lang w:val="en-US" w:eastAsia="en-US"/>
              </w:rPr>
              <w:t> </w:t>
            </w:r>
          </w:p>
        </w:tc>
        <w:tc>
          <w:tcPr>
            <w:tcW w:w="379" w:type="dxa"/>
            <w:tcBorders>
              <w:top w:val="nil"/>
              <w:left w:val="nil"/>
              <w:bottom w:val="single" w:sz="8" w:space="0" w:color="auto"/>
              <w:right w:val="single" w:sz="8" w:space="0" w:color="auto"/>
            </w:tcBorders>
            <w:shd w:val="clear" w:color="auto" w:fill="auto"/>
            <w:vAlign w:val="center"/>
            <w:hideMark/>
          </w:tcPr>
          <w:p w14:paraId="52C86BF9" w14:textId="77777777" w:rsidR="00DE69E4" w:rsidRPr="00DE69E4" w:rsidRDefault="00DE69E4" w:rsidP="00DE69E4">
            <w:pPr>
              <w:rPr>
                <w:rFonts w:ascii="Calibri" w:hAnsi="Calibri"/>
                <w:b/>
                <w:bCs/>
                <w:color w:val="1F497D"/>
                <w:lang w:val="en-US" w:eastAsia="en-US"/>
              </w:rPr>
            </w:pPr>
            <w:r w:rsidRPr="00DE69E4">
              <w:rPr>
                <w:rFonts w:ascii="Calibri" w:hAnsi="Calibri"/>
                <w:b/>
                <w:bCs/>
                <w:color w:val="1F497D"/>
                <w:lang w:val="en-US" w:eastAsia="en-US"/>
              </w:rPr>
              <w:t> </w:t>
            </w:r>
          </w:p>
        </w:tc>
        <w:tc>
          <w:tcPr>
            <w:tcW w:w="378" w:type="dxa"/>
            <w:tcBorders>
              <w:top w:val="nil"/>
              <w:left w:val="nil"/>
              <w:bottom w:val="single" w:sz="8" w:space="0" w:color="auto"/>
              <w:right w:val="single" w:sz="8" w:space="0" w:color="auto"/>
            </w:tcBorders>
            <w:shd w:val="clear" w:color="auto" w:fill="auto"/>
            <w:vAlign w:val="center"/>
            <w:hideMark/>
          </w:tcPr>
          <w:p w14:paraId="6DE30878" w14:textId="77777777" w:rsidR="00DE69E4" w:rsidRPr="00DE69E4" w:rsidRDefault="00DE69E4" w:rsidP="00DE69E4">
            <w:pPr>
              <w:rPr>
                <w:rFonts w:ascii="Calibri" w:hAnsi="Calibri"/>
                <w:b/>
                <w:bCs/>
                <w:color w:val="1F497D"/>
                <w:sz w:val="22"/>
                <w:szCs w:val="22"/>
                <w:lang w:val="en-US" w:eastAsia="en-US"/>
              </w:rPr>
            </w:pPr>
            <w:r w:rsidRPr="00DE69E4">
              <w:rPr>
                <w:rFonts w:ascii="Calibri" w:hAnsi="Calibri"/>
                <w:b/>
                <w:bCs/>
                <w:color w:val="1F497D"/>
                <w:sz w:val="22"/>
                <w:szCs w:val="22"/>
                <w:lang w:val="en-US" w:eastAsia="en-US"/>
              </w:rPr>
              <w:t> </w:t>
            </w:r>
          </w:p>
        </w:tc>
        <w:tc>
          <w:tcPr>
            <w:tcW w:w="378" w:type="dxa"/>
            <w:tcBorders>
              <w:top w:val="nil"/>
              <w:left w:val="nil"/>
              <w:bottom w:val="single" w:sz="8" w:space="0" w:color="auto"/>
              <w:right w:val="single" w:sz="8" w:space="0" w:color="auto"/>
            </w:tcBorders>
            <w:shd w:val="clear" w:color="auto" w:fill="auto"/>
            <w:vAlign w:val="center"/>
            <w:hideMark/>
          </w:tcPr>
          <w:p w14:paraId="39C8DBB4" w14:textId="77777777" w:rsidR="00DE69E4" w:rsidRPr="00DE69E4" w:rsidRDefault="00DE69E4" w:rsidP="00DE69E4">
            <w:pPr>
              <w:rPr>
                <w:rFonts w:ascii="Calibri" w:hAnsi="Calibri"/>
                <w:b/>
                <w:bCs/>
                <w:color w:val="1F497D"/>
                <w:sz w:val="22"/>
                <w:szCs w:val="22"/>
                <w:lang w:val="en-US" w:eastAsia="en-US"/>
              </w:rPr>
            </w:pPr>
            <w:r w:rsidRPr="00DE69E4">
              <w:rPr>
                <w:rFonts w:ascii="Calibri" w:hAnsi="Calibri"/>
                <w:b/>
                <w:bCs/>
                <w:color w:val="1F497D"/>
                <w:sz w:val="22"/>
                <w:szCs w:val="22"/>
                <w:lang w:val="en-US" w:eastAsia="en-US"/>
              </w:rPr>
              <w:t> </w:t>
            </w:r>
          </w:p>
        </w:tc>
        <w:tc>
          <w:tcPr>
            <w:tcW w:w="378" w:type="dxa"/>
            <w:tcBorders>
              <w:top w:val="nil"/>
              <w:left w:val="nil"/>
              <w:bottom w:val="single" w:sz="8" w:space="0" w:color="auto"/>
              <w:right w:val="single" w:sz="8" w:space="0" w:color="auto"/>
            </w:tcBorders>
            <w:shd w:val="clear" w:color="auto" w:fill="auto"/>
            <w:vAlign w:val="center"/>
            <w:hideMark/>
          </w:tcPr>
          <w:p w14:paraId="69A168D2" w14:textId="77777777" w:rsidR="00DE69E4" w:rsidRPr="00DE69E4" w:rsidRDefault="00DE69E4" w:rsidP="00DE69E4">
            <w:pPr>
              <w:rPr>
                <w:rFonts w:ascii="Calibri" w:hAnsi="Calibri"/>
                <w:b/>
                <w:bCs/>
                <w:color w:val="1F497D"/>
                <w:sz w:val="22"/>
                <w:szCs w:val="22"/>
                <w:lang w:val="en-US" w:eastAsia="en-US"/>
              </w:rPr>
            </w:pPr>
            <w:r w:rsidRPr="00DE69E4">
              <w:rPr>
                <w:rFonts w:ascii="Calibri" w:hAnsi="Calibri"/>
                <w:b/>
                <w:bCs/>
                <w:color w:val="1F497D"/>
                <w:sz w:val="22"/>
                <w:szCs w:val="22"/>
                <w:lang w:val="en-US" w:eastAsia="en-US"/>
              </w:rPr>
              <w:t> </w:t>
            </w:r>
          </w:p>
        </w:tc>
        <w:tc>
          <w:tcPr>
            <w:tcW w:w="378" w:type="dxa"/>
            <w:tcBorders>
              <w:top w:val="nil"/>
              <w:left w:val="nil"/>
              <w:bottom w:val="single" w:sz="8" w:space="0" w:color="auto"/>
              <w:right w:val="single" w:sz="8" w:space="0" w:color="auto"/>
            </w:tcBorders>
            <w:shd w:val="clear" w:color="auto" w:fill="auto"/>
            <w:vAlign w:val="center"/>
            <w:hideMark/>
          </w:tcPr>
          <w:p w14:paraId="703F37B9" w14:textId="77777777" w:rsidR="00DE69E4" w:rsidRPr="00DE69E4" w:rsidRDefault="00DE69E4" w:rsidP="00DE69E4">
            <w:pPr>
              <w:rPr>
                <w:rFonts w:ascii="Calibri" w:hAnsi="Calibri"/>
                <w:b/>
                <w:bCs/>
                <w:color w:val="1F497D"/>
                <w:sz w:val="22"/>
                <w:szCs w:val="22"/>
                <w:lang w:val="en-US" w:eastAsia="en-US"/>
              </w:rPr>
            </w:pPr>
            <w:r w:rsidRPr="00DE69E4">
              <w:rPr>
                <w:rFonts w:ascii="Calibri" w:hAnsi="Calibri"/>
                <w:b/>
                <w:bCs/>
                <w:color w:val="1F497D"/>
                <w:sz w:val="22"/>
                <w:szCs w:val="22"/>
                <w:lang w:val="en-US" w:eastAsia="en-US"/>
              </w:rPr>
              <w:t> </w:t>
            </w:r>
          </w:p>
        </w:tc>
        <w:tc>
          <w:tcPr>
            <w:tcW w:w="378" w:type="dxa"/>
            <w:tcBorders>
              <w:top w:val="nil"/>
              <w:left w:val="nil"/>
              <w:bottom w:val="single" w:sz="8" w:space="0" w:color="auto"/>
              <w:right w:val="single" w:sz="8" w:space="0" w:color="auto"/>
            </w:tcBorders>
            <w:shd w:val="clear" w:color="auto" w:fill="auto"/>
            <w:vAlign w:val="center"/>
            <w:hideMark/>
          </w:tcPr>
          <w:p w14:paraId="4449A294" w14:textId="77777777" w:rsidR="00DE69E4" w:rsidRPr="00DE69E4" w:rsidRDefault="00DE69E4" w:rsidP="00DE69E4">
            <w:pPr>
              <w:rPr>
                <w:rFonts w:ascii="Calibri" w:hAnsi="Calibri"/>
                <w:b/>
                <w:bCs/>
                <w:color w:val="1F497D"/>
                <w:sz w:val="22"/>
                <w:szCs w:val="22"/>
                <w:lang w:val="en-US" w:eastAsia="en-US"/>
              </w:rPr>
            </w:pPr>
            <w:r w:rsidRPr="00DE69E4">
              <w:rPr>
                <w:rFonts w:ascii="Calibri" w:hAnsi="Calibri"/>
                <w:b/>
                <w:bCs/>
                <w:color w:val="1F497D"/>
                <w:sz w:val="22"/>
                <w:szCs w:val="22"/>
                <w:lang w:val="en-US" w:eastAsia="en-US"/>
              </w:rPr>
              <w:t> </w:t>
            </w:r>
          </w:p>
        </w:tc>
        <w:tc>
          <w:tcPr>
            <w:tcW w:w="378" w:type="dxa"/>
            <w:tcBorders>
              <w:top w:val="nil"/>
              <w:left w:val="nil"/>
              <w:bottom w:val="single" w:sz="8" w:space="0" w:color="auto"/>
              <w:right w:val="single" w:sz="8" w:space="0" w:color="auto"/>
            </w:tcBorders>
            <w:shd w:val="clear" w:color="auto" w:fill="auto"/>
            <w:vAlign w:val="center"/>
            <w:hideMark/>
          </w:tcPr>
          <w:p w14:paraId="57EED0AB" w14:textId="77777777" w:rsidR="00DE69E4" w:rsidRPr="00DE69E4" w:rsidRDefault="00DE69E4" w:rsidP="00DE69E4">
            <w:pPr>
              <w:rPr>
                <w:rFonts w:ascii="Calibri" w:hAnsi="Calibri"/>
                <w:b/>
                <w:bCs/>
                <w:color w:val="1F497D"/>
                <w:sz w:val="22"/>
                <w:szCs w:val="22"/>
                <w:lang w:val="en-US" w:eastAsia="en-US"/>
              </w:rPr>
            </w:pPr>
            <w:r w:rsidRPr="00DE69E4">
              <w:rPr>
                <w:rFonts w:ascii="Calibri" w:hAnsi="Calibri"/>
                <w:b/>
                <w:bCs/>
                <w:color w:val="1F497D"/>
                <w:sz w:val="22"/>
                <w:szCs w:val="22"/>
                <w:lang w:val="en-US" w:eastAsia="en-US"/>
              </w:rPr>
              <w:t> </w:t>
            </w:r>
          </w:p>
        </w:tc>
        <w:tc>
          <w:tcPr>
            <w:tcW w:w="378" w:type="dxa"/>
            <w:tcBorders>
              <w:top w:val="single" w:sz="8" w:space="0" w:color="auto"/>
              <w:left w:val="nil"/>
              <w:bottom w:val="single" w:sz="8" w:space="0" w:color="auto"/>
              <w:right w:val="single" w:sz="8" w:space="0" w:color="auto"/>
            </w:tcBorders>
            <w:shd w:val="solid" w:color="auto" w:fill="000000" w:themeFill="text1"/>
            <w:vAlign w:val="center"/>
            <w:hideMark/>
          </w:tcPr>
          <w:p w14:paraId="7FC82634" w14:textId="77777777" w:rsidR="00DE69E4" w:rsidRPr="00DE69E4" w:rsidRDefault="00DE69E4" w:rsidP="00DE69E4">
            <w:pPr>
              <w:rPr>
                <w:rFonts w:ascii="Calibri" w:hAnsi="Calibri"/>
                <w:b/>
                <w:bCs/>
                <w:color w:val="1F497D"/>
                <w:sz w:val="22"/>
                <w:szCs w:val="22"/>
                <w:lang w:val="en-US" w:eastAsia="en-US"/>
              </w:rPr>
            </w:pPr>
            <w:r w:rsidRPr="00DE69E4">
              <w:rPr>
                <w:rFonts w:ascii="Calibri" w:hAnsi="Calibri"/>
                <w:b/>
                <w:bCs/>
                <w:color w:val="1F497D"/>
                <w:sz w:val="22"/>
                <w:szCs w:val="22"/>
                <w:lang w:val="en-US" w:eastAsia="en-US"/>
              </w:rPr>
              <w:t> </w:t>
            </w:r>
          </w:p>
        </w:tc>
        <w:tc>
          <w:tcPr>
            <w:tcW w:w="378" w:type="dxa"/>
            <w:tcBorders>
              <w:top w:val="single" w:sz="8" w:space="0" w:color="auto"/>
              <w:left w:val="nil"/>
              <w:bottom w:val="single" w:sz="8" w:space="0" w:color="auto"/>
              <w:right w:val="single" w:sz="8" w:space="0" w:color="auto"/>
            </w:tcBorders>
            <w:shd w:val="solid" w:color="auto" w:fill="000000" w:themeFill="text1"/>
            <w:vAlign w:val="center"/>
            <w:hideMark/>
          </w:tcPr>
          <w:p w14:paraId="3C6EA349" w14:textId="77777777" w:rsidR="00DE69E4" w:rsidRPr="00DE69E4" w:rsidRDefault="00DE69E4" w:rsidP="00DE69E4">
            <w:pPr>
              <w:rPr>
                <w:rFonts w:ascii="Calibri" w:hAnsi="Calibri"/>
                <w:b/>
                <w:bCs/>
                <w:color w:val="1F497D"/>
                <w:sz w:val="22"/>
                <w:szCs w:val="22"/>
                <w:lang w:val="en-US" w:eastAsia="en-US"/>
              </w:rPr>
            </w:pPr>
            <w:r w:rsidRPr="00DE69E4">
              <w:rPr>
                <w:rFonts w:ascii="Calibri" w:hAnsi="Calibri"/>
                <w:b/>
                <w:bCs/>
                <w:color w:val="1F497D"/>
                <w:sz w:val="22"/>
                <w:szCs w:val="22"/>
                <w:lang w:val="en-US" w:eastAsia="en-US"/>
              </w:rPr>
              <w:t> </w:t>
            </w:r>
          </w:p>
        </w:tc>
        <w:tc>
          <w:tcPr>
            <w:tcW w:w="378" w:type="dxa"/>
            <w:tcBorders>
              <w:top w:val="nil"/>
              <w:left w:val="nil"/>
              <w:bottom w:val="single" w:sz="8" w:space="0" w:color="auto"/>
              <w:right w:val="single" w:sz="8" w:space="0" w:color="auto"/>
            </w:tcBorders>
            <w:shd w:val="clear" w:color="auto" w:fill="auto"/>
            <w:vAlign w:val="center"/>
            <w:hideMark/>
          </w:tcPr>
          <w:p w14:paraId="7B7AEDE0" w14:textId="77777777" w:rsidR="00DE69E4" w:rsidRPr="00DE69E4" w:rsidRDefault="00DE69E4" w:rsidP="00DE69E4">
            <w:pPr>
              <w:rPr>
                <w:rFonts w:ascii="Calibri" w:hAnsi="Calibri"/>
                <w:b/>
                <w:bCs/>
                <w:color w:val="1F497D"/>
                <w:sz w:val="22"/>
                <w:szCs w:val="22"/>
                <w:lang w:val="en-US" w:eastAsia="en-US"/>
              </w:rPr>
            </w:pPr>
            <w:r w:rsidRPr="00DE69E4">
              <w:rPr>
                <w:rFonts w:ascii="Calibri" w:hAnsi="Calibri"/>
                <w:b/>
                <w:bCs/>
                <w:color w:val="1F497D"/>
                <w:sz w:val="22"/>
                <w:szCs w:val="22"/>
                <w:lang w:val="en-US" w:eastAsia="en-US"/>
              </w:rPr>
              <w:t> </w:t>
            </w:r>
          </w:p>
        </w:tc>
        <w:tc>
          <w:tcPr>
            <w:tcW w:w="378" w:type="dxa"/>
            <w:tcBorders>
              <w:top w:val="nil"/>
              <w:left w:val="nil"/>
              <w:bottom w:val="single" w:sz="8" w:space="0" w:color="auto"/>
              <w:right w:val="single" w:sz="8" w:space="0" w:color="auto"/>
            </w:tcBorders>
            <w:shd w:val="clear" w:color="auto" w:fill="auto"/>
            <w:vAlign w:val="center"/>
            <w:hideMark/>
          </w:tcPr>
          <w:p w14:paraId="360499B8" w14:textId="77777777" w:rsidR="00DE69E4" w:rsidRPr="00DE69E4" w:rsidRDefault="00DE69E4" w:rsidP="00DE69E4">
            <w:pPr>
              <w:rPr>
                <w:rFonts w:ascii="Calibri" w:hAnsi="Calibri"/>
                <w:b/>
                <w:bCs/>
                <w:color w:val="1F497D"/>
                <w:sz w:val="22"/>
                <w:szCs w:val="22"/>
                <w:lang w:val="en-US" w:eastAsia="en-US"/>
              </w:rPr>
            </w:pPr>
            <w:r w:rsidRPr="00DE69E4">
              <w:rPr>
                <w:rFonts w:ascii="Calibri" w:hAnsi="Calibri"/>
                <w:b/>
                <w:bCs/>
                <w:color w:val="1F497D"/>
                <w:sz w:val="22"/>
                <w:szCs w:val="22"/>
                <w:lang w:val="en-US" w:eastAsia="en-US"/>
              </w:rPr>
              <w:t> </w:t>
            </w:r>
          </w:p>
        </w:tc>
        <w:tc>
          <w:tcPr>
            <w:tcW w:w="378" w:type="dxa"/>
            <w:tcBorders>
              <w:top w:val="nil"/>
              <w:left w:val="nil"/>
              <w:bottom w:val="single" w:sz="8" w:space="0" w:color="auto"/>
              <w:right w:val="single" w:sz="8" w:space="0" w:color="auto"/>
            </w:tcBorders>
            <w:shd w:val="clear" w:color="auto" w:fill="auto"/>
            <w:vAlign w:val="center"/>
            <w:hideMark/>
          </w:tcPr>
          <w:p w14:paraId="6989FEAF" w14:textId="77777777" w:rsidR="00DE69E4" w:rsidRPr="00DE69E4" w:rsidRDefault="00DE69E4" w:rsidP="00DE69E4">
            <w:pPr>
              <w:rPr>
                <w:rFonts w:ascii="Calibri" w:hAnsi="Calibri"/>
                <w:b/>
                <w:bCs/>
                <w:color w:val="1F497D"/>
                <w:sz w:val="22"/>
                <w:szCs w:val="22"/>
                <w:lang w:val="en-US" w:eastAsia="en-US"/>
              </w:rPr>
            </w:pPr>
            <w:r w:rsidRPr="00DE69E4">
              <w:rPr>
                <w:rFonts w:ascii="Calibri" w:hAnsi="Calibri"/>
                <w:b/>
                <w:bCs/>
                <w:color w:val="1F497D"/>
                <w:sz w:val="22"/>
                <w:szCs w:val="22"/>
                <w:lang w:val="en-US" w:eastAsia="en-US"/>
              </w:rPr>
              <w:t> </w:t>
            </w:r>
          </w:p>
        </w:tc>
        <w:tc>
          <w:tcPr>
            <w:tcW w:w="378" w:type="dxa"/>
            <w:tcBorders>
              <w:top w:val="nil"/>
              <w:left w:val="nil"/>
              <w:bottom w:val="single" w:sz="8" w:space="0" w:color="auto"/>
              <w:right w:val="single" w:sz="8" w:space="0" w:color="auto"/>
            </w:tcBorders>
            <w:shd w:val="clear" w:color="auto" w:fill="auto"/>
            <w:vAlign w:val="center"/>
            <w:hideMark/>
          </w:tcPr>
          <w:p w14:paraId="6DFC6D6B" w14:textId="77777777" w:rsidR="00DE69E4" w:rsidRPr="00DE69E4" w:rsidRDefault="00DE69E4" w:rsidP="00DE69E4">
            <w:pPr>
              <w:rPr>
                <w:rFonts w:ascii="Calibri" w:hAnsi="Calibri"/>
                <w:b/>
                <w:bCs/>
                <w:color w:val="1F497D"/>
                <w:sz w:val="22"/>
                <w:szCs w:val="22"/>
                <w:lang w:val="en-US" w:eastAsia="en-US"/>
              </w:rPr>
            </w:pPr>
            <w:r w:rsidRPr="00DE69E4">
              <w:rPr>
                <w:rFonts w:ascii="Calibri" w:hAnsi="Calibri"/>
                <w:b/>
                <w:bCs/>
                <w:color w:val="1F497D"/>
                <w:sz w:val="22"/>
                <w:szCs w:val="22"/>
                <w:lang w:val="en-US" w:eastAsia="en-US"/>
              </w:rPr>
              <w:t> </w:t>
            </w:r>
          </w:p>
        </w:tc>
        <w:tc>
          <w:tcPr>
            <w:tcW w:w="378" w:type="dxa"/>
            <w:tcBorders>
              <w:top w:val="nil"/>
              <w:left w:val="nil"/>
              <w:bottom w:val="single" w:sz="8" w:space="0" w:color="auto"/>
              <w:right w:val="single" w:sz="8" w:space="0" w:color="auto"/>
            </w:tcBorders>
            <w:shd w:val="clear" w:color="auto" w:fill="auto"/>
            <w:vAlign w:val="center"/>
            <w:hideMark/>
          </w:tcPr>
          <w:p w14:paraId="07FE86A7" w14:textId="77777777" w:rsidR="00DE69E4" w:rsidRPr="00DE69E4" w:rsidRDefault="00DE69E4" w:rsidP="00DE69E4">
            <w:pPr>
              <w:rPr>
                <w:rFonts w:ascii="Calibri" w:hAnsi="Calibri"/>
                <w:b/>
                <w:bCs/>
                <w:color w:val="1F497D"/>
                <w:sz w:val="22"/>
                <w:szCs w:val="22"/>
                <w:lang w:val="en-US" w:eastAsia="en-US"/>
              </w:rPr>
            </w:pPr>
            <w:r w:rsidRPr="00DE69E4">
              <w:rPr>
                <w:rFonts w:ascii="Calibri" w:hAnsi="Calibri"/>
                <w:b/>
                <w:bCs/>
                <w:color w:val="1F497D"/>
                <w:sz w:val="22"/>
                <w:szCs w:val="22"/>
                <w:lang w:val="en-US" w:eastAsia="en-US"/>
              </w:rPr>
              <w:t> </w:t>
            </w:r>
          </w:p>
        </w:tc>
        <w:tc>
          <w:tcPr>
            <w:tcW w:w="378" w:type="dxa"/>
            <w:tcBorders>
              <w:top w:val="nil"/>
              <w:left w:val="nil"/>
              <w:bottom w:val="single" w:sz="8" w:space="0" w:color="auto"/>
              <w:right w:val="single" w:sz="8" w:space="0" w:color="auto"/>
            </w:tcBorders>
            <w:shd w:val="clear" w:color="auto" w:fill="auto"/>
            <w:vAlign w:val="center"/>
            <w:hideMark/>
          </w:tcPr>
          <w:p w14:paraId="4A8073FB" w14:textId="77777777" w:rsidR="00DE69E4" w:rsidRPr="00DE69E4" w:rsidRDefault="00DE69E4" w:rsidP="00DE69E4">
            <w:pPr>
              <w:rPr>
                <w:rFonts w:ascii="Calibri" w:hAnsi="Calibri"/>
                <w:b/>
                <w:bCs/>
                <w:color w:val="1F497D"/>
                <w:sz w:val="22"/>
                <w:szCs w:val="22"/>
                <w:lang w:val="en-US" w:eastAsia="en-US"/>
              </w:rPr>
            </w:pPr>
            <w:r w:rsidRPr="00DE69E4">
              <w:rPr>
                <w:rFonts w:ascii="Calibri" w:hAnsi="Calibri"/>
                <w:b/>
                <w:bCs/>
                <w:color w:val="1F497D"/>
                <w:sz w:val="22"/>
                <w:szCs w:val="22"/>
                <w:lang w:val="en-US" w:eastAsia="en-US"/>
              </w:rPr>
              <w:t> </w:t>
            </w:r>
          </w:p>
        </w:tc>
        <w:tc>
          <w:tcPr>
            <w:tcW w:w="378" w:type="dxa"/>
            <w:tcBorders>
              <w:top w:val="nil"/>
              <w:left w:val="nil"/>
              <w:bottom w:val="single" w:sz="8" w:space="0" w:color="auto"/>
              <w:right w:val="single" w:sz="8" w:space="0" w:color="auto"/>
            </w:tcBorders>
            <w:shd w:val="clear" w:color="auto" w:fill="auto"/>
            <w:vAlign w:val="center"/>
            <w:hideMark/>
          </w:tcPr>
          <w:p w14:paraId="3CEE50AE" w14:textId="77777777" w:rsidR="00DE69E4" w:rsidRPr="00DE69E4" w:rsidRDefault="00DE69E4" w:rsidP="00DE69E4">
            <w:pPr>
              <w:rPr>
                <w:rFonts w:ascii="Calibri" w:hAnsi="Calibri"/>
                <w:b/>
                <w:bCs/>
                <w:color w:val="1F497D"/>
                <w:sz w:val="22"/>
                <w:szCs w:val="22"/>
                <w:lang w:val="en-US" w:eastAsia="en-US"/>
              </w:rPr>
            </w:pPr>
            <w:r w:rsidRPr="00DE69E4">
              <w:rPr>
                <w:rFonts w:ascii="Calibri" w:hAnsi="Calibri"/>
                <w:b/>
                <w:bCs/>
                <w:color w:val="1F497D"/>
                <w:sz w:val="22"/>
                <w:szCs w:val="22"/>
                <w:lang w:val="en-US" w:eastAsia="en-US"/>
              </w:rPr>
              <w:t> </w:t>
            </w:r>
          </w:p>
        </w:tc>
        <w:tc>
          <w:tcPr>
            <w:tcW w:w="378" w:type="dxa"/>
            <w:tcBorders>
              <w:top w:val="nil"/>
              <w:left w:val="nil"/>
              <w:bottom w:val="single" w:sz="8" w:space="0" w:color="auto"/>
              <w:right w:val="single" w:sz="8" w:space="0" w:color="auto"/>
            </w:tcBorders>
            <w:shd w:val="clear" w:color="auto" w:fill="auto"/>
            <w:vAlign w:val="center"/>
            <w:hideMark/>
          </w:tcPr>
          <w:p w14:paraId="1D99FDA7" w14:textId="77777777" w:rsidR="00DE69E4" w:rsidRPr="00DE69E4" w:rsidRDefault="00DE69E4" w:rsidP="00DE69E4">
            <w:pPr>
              <w:rPr>
                <w:rFonts w:ascii="Calibri" w:hAnsi="Calibri"/>
                <w:b/>
                <w:bCs/>
                <w:color w:val="1F497D"/>
                <w:sz w:val="22"/>
                <w:szCs w:val="22"/>
                <w:lang w:val="en-US" w:eastAsia="en-US"/>
              </w:rPr>
            </w:pPr>
            <w:r w:rsidRPr="00DE69E4">
              <w:rPr>
                <w:rFonts w:ascii="Calibri" w:hAnsi="Calibri"/>
                <w:b/>
                <w:bCs/>
                <w:color w:val="1F497D"/>
                <w:sz w:val="22"/>
                <w:szCs w:val="22"/>
                <w:lang w:val="en-US" w:eastAsia="en-US"/>
              </w:rPr>
              <w:t> </w:t>
            </w:r>
          </w:p>
        </w:tc>
        <w:tc>
          <w:tcPr>
            <w:tcW w:w="467" w:type="dxa"/>
            <w:tcBorders>
              <w:top w:val="nil"/>
              <w:left w:val="nil"/>
              <w:bottom w:val="single" w:sz="8" w:space="0" w:color="auto"/>
              <w:right w:val="single" w:sz="8" w:space="0" w:color="auto"/>
            </w:tcBorders>
            <w:shd w:val="clear" w:color="auto" w:fill="auto"/>
            <w:vAlign w:val="center"/>
            <w:hideMark/>
          </w:tcPr>
          <w:p w14:paraId="37A4AC5C" w14:textId="77777777" w:rsidR="00DE69E4" w:rsidRPr="00DE69E4" w:rsidRDefault="00DE69E4" w:rsidP="00DE69E4">
            <w:pPr>
              <w:rPr>
                <w:rFonts w:ascii="Calibri" w:hAnsi="Calibri"/>
                <w:b/>
                <w:bCs/>
                <w:color w:val="1F497D"/>
                <w:sz w:val="22"/>
                <w:szCs w:val="22"/>
                <w:lang w:val="en-US" w:eastAsia="en-US"/>
              </w:rPr>
            </w:pPr>
            <w:r w:rsidRPr="00DE69E4">
              <w:rPr>
                <w:rFonts w:ascii="Calibri" w:hAnsi="Calibri"/>
                <w:b/>
                <w:bCs/>
                <w:color w:val="1F497D"/>
                <w:sz w:val="22"/>
                <w:szCs w:val="22"/>
                <w:lang w:val="en-US" w:eastAsia="en-US"/>
              </w:rPr>
              <w:t> </w:t>
            </w:r>
          </w:p>
        </w:tc>
        <w:tc>
          <w:tcPr>
            <w:tcW w:w="617" w:type="dxa"/>
            <w:tcBorders>
              <w:top w:val="nil"/>
              <w:left w:val="nil"/>
              <w:bottom w:val="single" w:sz="8" w:space="0" w:color="auto"/>
              <w:right w:val="single" w:sz="8" w:space="0" w:color="auto"/>
            </w:tcBorders>
            <w:shd w:val="clear" w:color="auto" w:fill="auto"/>
            <w:vAlign w:val="center"/>
            <w:hideMark/>
          </w:tcPr>
          <w:p w14:paraId="43752435" w14:textId="77777777" w:rsidR="00DE69E4" w:rsidRPr="00DE69E4" w:rsidRDefault="00DE69E4" w:rsidP="00DE69E4">
            <w:pPr>
              <w:rPr>
                <w:rFonts w:ascii="Calibri" w:hAnsi="Calibri"/>
                <w:b/>
                <w:bCs/>
                <w:color w:val="1F497D"/>
                <w:sz w:val="22"/>
                <w:szCs w:val="22"/>
                <w:lang w:val="en-US" w:eastAsia="en-US"/>
              </w:rPr>
            </w:pPr>
            <w:r w:rsidRPr="00DE69E4">
              <w:rPr>
                <w:rFonts w:ascii="Calibri" w:hAnsi="Calibri"/>
                <w:b/>
                <w:bCs/>
                <w:color w:val="1F497D"/>
                <w:sz w:val="22"/>
                <w:szCs w:val="22"/>
                <w:lang w:val="en-US" w:eastAsia="en-US"/>
              </w:rPr>
              <w:t> </w:t>
            </w:r>
          </w:p>
        </w:tc>
        <w:tc>
          <w:tcPr>
            <w:tcW w:w="283" w:type="dxa"/>
            <w:tcBorders>
              <w:top w:val="nil"/>
              <w:left w:val="nil"/>
              <w:bottom w:val="single" w:sz="8" w:space="0" w:color="auto"/>
              <w:right w:val="single" w:sz="8" w:space="0" w:color="auto"/>
            </w:tcBorders>
            <w:shd w:val="clear" w:color="auto" w:fill="auto"/>
            <w:vAlign w:val="center"/>
            <w:hideMark/>
          </w:tcPr>
          <w:p w14:paraId="7FFAD679" w14:textId="77777777" w:rsidR="00DE69E4" w:rsidRPr="00DE69E4" w:rsidRDefault="00DE69E4" w:rsidP="00DE69E4">
            <w:pPr>
              <w:rPr>
                <w:rFonts w:ascii="Calibri" w:hAnsi="Calibri"/>
                <w:b/>
                <w:bCs/>
                <w:color w:val="1F497D"/>
                <w:sz w:val="22"/>
                <w:szCs w:val="22"/>
                <w:lang w:val="en-US" w:eastAsia="en-US"/>
              </w:rPr>
            </w:pPr>
            <w:r w:rsidRPr="00DE69E4">
              <w:rPr>
                <w:rFonts w:ascii="Calibri" w:hAnsi="Calibri"/>
                <w:b/>
                <w:bCs/>
                <w:color w:val="1F497D"/>
                <w:sz w:val="22"/>
                <w:szCs w:val="22"/>
                <w:lang w:val="en-US" w:eastAsia="en-US"/>
              </w:rPr>
              <w:t> </w:t>
            </w:r>
          </w:p>
        </w:tc>
        <w:tc>
          <w:tcPr>
            <w:tcW w:w="353" w:type="dxa"/>
            <w:tcBorders>
              <w:top w:val="nil"/>
              <w:left w:val="nil"/>
              <w:bottom w:val="single" w:sz="8" w:space="0" w:color="auto"/>
              <w:right w:val="single" w:sz="8" w:space="0" w:color="auto"/>
            </w:tcBorders>
            <w:shd w:val="clear" w:color="auto" w:fill="auto"/>
            <w:vAlign w:val="center"/>
            <w:hideMark/>
          </w:tcPr>
          <w:p w14:paraId="5502DC43" w14:textId="77777777" w:rsidR="00DE69E4" w:rsidRPr="00DE69E4" w:rsidRDefault="00DE69E4" w:rsidP="00DE69E4">
            <w:pPr>
              <w:rPr>
                <w:rFonts w:ascii="Calibri" w:hAnsi="Calibri"/>
                <w:b/>
                <w:bCs/>
                <w:color w:val="1F497D"/>
                <w:sz w:val="22"/>
                <w:szCs w:val="22"/>
                <w:lang w:val="en-US" w:eastAsia="en-US"/>
              </w:rPr>
            </w:pPr>
            <w:r w:rsidRPr="00DE69E4">
              <w:rPr>
                <w:rFonts w:ascii="Calibri" w:hAnsi="Calibri"/>
                <w:b/>
                <w:bCs/>
                <w:color w:val="1F497D"/>
                <w:sz w:val="22"/>
                <w:szCs w:val="22"/>
                <w:lang w:val="en-US" w:eastAsia="en-US"/>
              </w:rPr>
              <w:t> </w:t>
            </w:r>
          </w:p>
        </w:tc>
        <w:tc>
          <w:tcPr>
            <w:tcW w:w="378" w:type="dxa"/>
            <w:tcBorders>
              <w:top w:val="nil"/>
              <w:left w:val="nil"/>
              <w:bottom w:val="single" w:sz="8" w:space="0" w:color="auto"/>
              <w:right w:val="single" w:sz="8" w:space="0" w:color="auto"/>
            </w:tcBorders>
            <w:shd w:val="clear" w:color="auto" w:fill="auto"/>
            <w:vAlign w:val="center"/>
            <w:hideMark/>
          </w:tcPr>
          <w:p w14:paraId="69C8DD5D" w14:textId="77777777" w:rsidR="00DE69E4" w:rsidRPr="00DE69E4" w:rsidRDefault="00DE69E4" w:rsidP="00DE69E4">
            <w:pPr>
              <w:rPr>
                <w:rFonts w:ascii="Calibri" w:hAnsi="Calibri"/>
                <w:b/>
                <w:bCs/>
                <w:color w:val="1F497D"/>
                <w:sz w:val="22"/>
                <w:szCs w:val="22"/>
                <w:lang w:val="en-US" w:eastAsia="en-US"/>
              </w:rPr>
            </w:pPr>
            <w:r w:rsidRPr="00DE69E4">
              <w:rPr>
                <w:rFonts w:ascii="Calibri" w:hAnsi="Calibri"/>
                <w:b/>
                <w:bCs/>
                <w:color w:val="1F497D"/>
                <w:sz w:val="22"/>
                <w:szCs w:val="22"/>
                <w:lang w:val="en-US" w:eastAsia="en-US"/>
              </w:rPr>
              <w:t> </w:t>
            </w:r>
          </w:p>
        </w:tc>
        <w:tc>
          <w:tcPr>
            <w:tcW w:w="378" w:type="dxa"/>
            <w:tcBorders>
              <w:top w:val="single" w:sz="8" w:space="0" w:color="auto"/>
              <w:left w:val="nil"/>
              <w:bottom w:val="single" w:sz="8" w:space="0" w:color="auto"/>
              <w:right w:val="single" w:sz="8" w:space="0" w:color="auto"/>
            </w:tcBorders>
            <w:shd w:val="solid" w:color="auto" w:fill="000000" w:themeFill="text1"/>
            <w:vAlign w:val="center"/>
            <w:hideMark/>
          </w:tcPr>
          <w:p w14:paraId="59E12F9F" w14:textId="77777777" w:rsidR="00DE69E4" w:rsidRPr="00DE69E4" w:rsidRDefault="00DE69E4" w:rsidP="00DE69E4">
            <w:pPr>
              <w:rPr>
                <w:rFonts w:ascii="Calibri" w:hAnsi="Calibri"/>
                <w:b/>
                <w:bCs/>
                <w:color w:val="1F497D"/>
                <w:sz w:val="22"/>
                <w:szCs w:val="22"/>
                <w:lang w:val="en-US" w:eastAsia="en-US"/>
              </w:rPr>
            </w:pPr>
            <w:r w:rsidRPr="00DE69E4">
              <w:rPr>
                <w:rFonts w:ascii="Calibri" w:hAnsi="Calibri"/>
                <w:b/>
                <w:bCs/>
                <w:color w:val="1F497D"/>
                <w:sz w:val="22"/>
                <w:szCs w:val="22"/>
                <w:lang w:val="en-US" w:eastAsia="en-US"/>
              </w:rPr>
              <w:t> </w:t>
            </w:r>
          </w:p>
        </w:tc>
        <w:tc>
          <w:tcPr>
            <w:tcW w:w="378" w:type="dxa"/>
            <w:tcBorders>
              <w:top w:val="nil"/>
              <w:left w:val="nil"/>
              <w:bottom w:val="single" w:sz="8" w:space="0" w:color="auto"/>
              <w:right w:val="single" w:sz="8" w:space="0" w:color="auto"/>
            </w:tcBorders>
            <w:shd w:val="clear" w:color="auto" w:fill="auto"/>
            <w:vAlign w:val="center"/>
            <w:hideMark/>
          </w:tcPr>
          <w:p w14:paraId="2EECC3C0" w14:textId="77777777" w:rsidR="00DE69E4" w:rsidRPr="00DE69E4" w:rsidRDefault="00DE69E4" w:rsidP="00DE69E4">
            <w:pPr>
              <w:rPr>
                <w:rFonts w:ascii="Calibri" w:hAnsi="Calibri"/>
                <w:b/>
                <w:bCs/>
                <w:color w:val="1F497D"/>
                <w:sz w:val="22"/>
                <w:szCs w:val="22"/>
                <w:lang w:val="en-US" w:eastAsia="en-US"/>
              </w:rPr>
            </w:pPr>
            <w:r w:rsidRPr="00DE69E4">
              <w:rPr>
                <w:rFonts w:ascii="Calibri" w:hAnsi="Calibri"/>
                <w:b/>
                <w:bCs/>
                <w:color w:val="1F497D"/>
                <w:sz w:val="22"/>
                <w:szCs w:val="22"/>
                <w:lang w:val="en-US" w:eastAsia="en-US"/>
              </w:rPr>
              <w:t> </w:t>
            </w:r>
          </w:p>
        </w:tc>
        <w:tc>
          <w:tcPr>
            <w:tcW w:w="378" w:type="dxa"/>
            <w:tcBorders>
              <w:top w:val="nil"/>
              <w:left w:val="nil"/>
              <w:bottom w:val="single" w:sz="8" w:space="0" w:color="auto"/>
              <w:right w:val="single" w:sz="8" w:space="0" w:color="auto"/>
            </w:tcBorders>
            <w:shd w:val="clear" w:color="auto" w:fill="auto"/>
            <w:vAlign w:val="center"/>
            <w:hideMark/>
          </w:tcPr>
          <w:p w14:paraId="4C1E602F" w14:textId="77777777" w:rsidR="00DE69E4" w:rsidRPr="00DE69E4" w:rsidRDefault="00DE69E4" w:rsidP="00DE69E4">
            <w:pPr>
              <w:jc w:val="left"/>
              <w:rPr>
                <w:rFonts w:ascii="Calibri" w:hAnsi="Calibri"/>
                <w:b/>
                <w:bCs/>
                <w:color w:val="1F497D"/>
                <w:sz w:val="22"/>
                <w:szCs w:val="22"/>
                <w:lang w:val="en-US" w:eastAsia="en-US"/>
              </w:rPr>
            </w:pPr>
            <w:r w:rsidRPr="00DE69E4">
              <w:rPr>
                <w:rFonts w:ascii="Calibri" w:hAnsi="Calibri"/>
                <w:b/>
                <w:bCs/>
                <w:color w:val="1F497D"/>
                <w:sz w:val="22"/>
                <w:szCs w:val="22"/>
                <w:lang w:val="en-US" w:eastAsia="en-US"/>
              </w:rPr>
              <w:t> </w:t>
            </w:r>
          </w:p>
        </w:tc>
        <w:tc>
          <w:tcPr>
            <w:tcW w:w="401" w:type="dxa"/>
            <w:tcBorders>
              <w:top w:val="nil"/>
              <w:left w:val="nil"/>
              <w:bottom w:val="single" w:sz="8" w:space="0" w:color="auto"/>
              <w:right w:val="single" w:sz="8" w:space="0" w:color="auto"/>
            </w:tcBorders>
            <w:shd w:val="clear" w:color="auto" w:fill="auto"/>
            <w:vAlign w:val="center"/>
            <w:hideMark/>
          </w:tcPr>
          <w:p w14:paraId="445CD732" w14:textId="77777777" w:rsidR="00DE69E4" w:rsidRPr="00DE69E4" w:rsidRDefault="00DE69E4" w:rsidP="00DE69E4">
            <w:pPr>
              <w:rPr>
                <w:rFonts w:ascii="Calibri" w:hAnsi="Calibri"/>
                <w:b/>
                <w:bCs/>
                <w:color w:val="1F497D"/>
                <w:sz w:val="22"/>
                <w:szCs w:val="22"/>
                <w:lang w:val="en-US" w:eastAsia="en-US"/>
              </w:rPr>
            </w:pPr>
            <w:r w:rsidRPr="00DE69E4">
              <w:rPr>
                <w:rFonts w:ascii="Calibri" w:hAnsi="Calibri"/>
                <w:b/>
                <w:bCs/>
                <w:color w:val="1F497D"/>
                <w:sz w:val="22"/>
                <w:szCs w:val="22"/>
                <w:lang w:val="en-US" w:eastAsia="en-US"/>
              </w:rPr>
              <w:t> </w:t>
            </w:r>
          </w:p>
        </w:tc>
        <w:tc>
          <w:tcPr>
            <w:tcW w:w="401" w:type="dxa"/>
            <w:tcBorders>
              <w:top w:val="nil"/>
              <w:left w:val="nil"/>
              <w:bottom w:val="single" w:sz="8" w:space="0" w:color="auto"/>
              <w:right w:val="single" w:sz="8" w:space="0" w:color="auto"/>
            </w:tcBorders>
            <w:shd w:val="clear" w:color="auto" w:fill="auto"/>
            <w:vAlign w:val="center"/>
            <w:hideMark/>
          </w:tcPr>
          <w:p w14:paraId="38B87720" w14:textId="77777777" w:rsidR="00DE69E4" w:rsidRPr="00DE69E4" w:rsidRDefault="00DE69E4" w:rsidP="00DE69E4">
            <w:pPr>
              <w:rPr>
                <w:rFonts w:ascii="Calibri" w:hAnsi="Calibri"/>
                <w:b/>
                <w:bCs/>
                <w:color w:val="1F497D"/>
                <w:sz w:val="22"/>
                <w:szCs w:val="22"/>
                <w:lang w:val="en-US" w:eastAsia="en-US"/>
              </w:rPr>
            </w:pPr>
            <w:r w:rsidRPr="00DE69E4">
              <w:rPr>
                <w:rFonts w:ascii="Calibri" w:hAnsi="Calibri"/>
                <w:b/>
                <w:bCs/>
                <w:color w:val="1F497D"/>
                <w:sz w:val="22"/>
                <w:szCs w:val="22"/>
                <w:lang w:val="en-US" w:eastAsia="en-US"/>
              </w:rPr>
              <w:t> </w:t>
            </w:r>
          </w:p>
        </w:tc>
        <w:tc>
          <w:tcPr>
            <w:tcW w:w="480" w:type="dxa"/>
            <w:tcBorders>
              <w:top w:val="nil"/>
              <w:left w:val="nil"/>
              <w:bottom w:val="single" w:sz="8" w:space="0" w:color="auto"/>
              <w:right w:val="single" w:sz="8" w:space="0" w:color="auto"/>
            </w:tcBorders>
            <w:shd w:val="clear" w:color="auto" w:fill="auto"/>
            <w:vAlign w:val="center"/>
            <w:hideMark/>
          </w:tcPr>
          <w:p w14:paraId="17BED7ED" w14:textId="77777777" w:rsidR="00DE69E4" w:rsidRPr="00DE69E4" w:rsidRDefault="00DE69E4" w:rsidP="00DE69E4">
            <w:pPr>
              <w:jc w:val="left"/>
              <w:rPr>
                <w:rFonts w:ascii="Calibri" w:hAnsi="Calibri"/>
                <w:b/>
                <w:bCs/>
                <w:color w:val="1F497D"/>
                <w:sz w:val="22"/>
                <w:szCs w:val="22"/>
                <w:lang w:val="en-US" w:eastAsia="en-US"/>
              </w:rPr>
            </w:pPr>
            <w:r w:rsidRPr="00DE69E4">
              <w:rPr>
                <w:rFonts w:ascii="Calibri" w:hAnsi="Calibri"/>
                <w:b/>
                <w:bCs/>
                <w:color w:val="1F497D"/>
                <w:sz w:val="22"/>
                <w:szCs w:val="22"/>
                <w:lang w:val="en-US" w:eastAsia="en-US"/>
              </w:rPr>
              <w:t> </w:t>
            </w:r>
          </w:p>
        </w:tc>
      </w:tr>
    </w:tbl>
    <w:tbl>
      <w:tblPr>
        <w:tblStyle w:val="TableGrid"/>
        <w:tblW w:w="0" w:type="auto"/>
        <w:tblInd w:w="-113" w:type="dxa"/>
        <w:tblLook w:val="04A0" w:firstRow="1" w:lastRow="0" w:firstColumn="1" w:lastColumn="0" w:noHBand="0" w:noVBand="1"/>
      </w:tblPr>
      <w:tblGrid>
        <w:gridCol w:w="1951"/>
        <w:gridCol w:w="6083"/>
        <w:gridCol w:w="3544"/>
      </w:tblGrid>
      <w:tr w:rsidR="00D47B97" w14:paraId="62420EC5" w14:textId="77777777" w:rsidTr="00D47B97">
        <w:tc>
          <w:tcPr>
            <w:tcW w:w="1951" w:type="dxa"/>
            <w:shd w:val="clear" w:color="auto" w:fill="D9D9D9" w:themeFill="background1" w:themeFillShade="D9"/>
          </w:tcPr>
          <w:p w14:paraId="4195B8CD" w14:textId="77777777" w:rsidR="00D47B97" w:rsidRDefault="00D47B97" w:rsidP="0015581B">
            <w:pPr>
              <w:rPr>
                <w:lang w:val="nl-BE"/>
              </w:rPr>
            </w:pPr>
            <w:r>
              <w:rPr>
                <w:lang w:val="nl-BE"/>
              </w:rPr>
              <w:t>Partner</w:t>
            </w:r>
          </w:p>
        </w:tc>
        <w:tc>
          <w:tcPr>
            <w:tcW w:w="6083" w:type="dxa"/>
            <w:shd w:val="clear" w:color="auto" w:fill="D9D9D9" w:themeFill="background1" w:themeFillShade="D9"/>
          </w:tcPr>
          <w:p w14:paraId="27DF5662" w14:textId="77777777" w:rsidR="00D47B97" w:rsidRDefault="00D47B97" w:rsidP="0015581B">
            <w:pPr>
              <w:rPr>
                <w:lang w:val="nl-BE"/>
              </w:rPr>
            </w:pPr>
            <w:r>
              <w:rPr>
                <w:lang w:val="nl-BE"/>
              </w:rPr>
              <w:t>Legal context</w:t>
            </w:r>
          </w:p>
        </w:tc>
        <w:tc>
          <w:tcPr>
            <w:tcW w:w="3544" w:type="dxa"/>
            <w:shd w:val="clear" w:color="auto" w:fill="D9D9D9" w:themeFill="background1" w:themeFillShade="D9"/>
          </w:tcPr>
          <w:p w14:paraId="3E01B323" w14:textId="77777777" w:rsidR="00D47B97" w:rsidRDefault="00D47B97" w:rsidP="0015581B">
            <w:pPr>
              <w:rPr>
                <w:lang w:val="nl-BE"/>
              </w:rPr>
            </w:pPr>
            <w:r>
              <w:rPr>
                <w:lang w:val="nl-BE"/>
              </w:rPr>
              <w:t>Variant(filter number)</w:t>
            </w:r>
          </w:p>
        </w:tc>
      </w:tr>
      <w:tr w:rsidR="00D47B97" w14:paraId="2F05C0F9" w14:textId="77777777" w:rsidTr="00D47B97">
        <w:tc>
          <w:tcPr>
            <w:tcW w:w="1951" w:type="dxa"/>
          </w:tcPr>
          <w:p w14:paraId="1B3D793B" w14:textId="77777777" w:rsidR="00D47B97" w:rsidRDefault="00D47B97" w:rsidP="0015581B">
            <w:pPr>
              <w:rPr>
                <w:lang w:val="nl-BE"/>
              </w:rPr>
            </w:pPr>
            <w:r>
              <w:rPr>
                <w:lang w:val="nl-BE"/>
              </w:rPr>
              <w:t>VDI</w:t>
            </w:r>
          </w:p>
        </w:tc>
        <w:tc>
          <w:tcPr>
            <w:tcW w:w="6083" w:type="dxa"/>
          </w:tcPr>
          <w:p w14:paraId="206081DC" w14:textId="77777777" w:rsidR="00D47B97" w:rsidRDefault="00D47B97" w:rsidP="0015581B">
            <w:pPr>
              <w:rPr>
                <w:lang w:val="nl-BE"/>
              </w:rPr>
            </w:pPr>
            <w:r w:rsidRPr="00453F03">
              <w:rPr>
                <w:lang w:val="nl-BE"/>
              </w:rPr>
              <w:t>VO:CAREER_BREAK</w:t>
            </w:r>
          </w:p>
        </w:tc>
        <w:tc>
          <w:tcPr>
            <w:tcW w:w="3544" w:type="dxa"/>
          </w:tcPr>
          <w:p w14:paraId="31629BF5" w14:textId="77777777" w:rsidR="00D47B97" w:rsidRDefault="00D47B97" w:rsidP="0015581B">
            <w:pPr>
              <w:rPr>
                <w:lang w:val="nl-BE"/>
              </w:rPr>
            </w:pPr>
            <w:r>
              <w:rPr>
                <w:lang w:val="nl-BE"/>
              </w:rPr>
              <w:t>0008</w:t>
            </w:r>
          </w:p>
        </w:tc>
      </w:tr>
      <w:tr w:rsidR="00D47B97" w14:paraId="5D555A04" w14:textId="77777777" w:rsidTr="00D47B97">
        <w:tc>
          <w:tcPr>
            <w:tcW w:w="1951" w:type="dxa"/>
          </w:tcPr>
          <w:p w14:paraId="0AC8E86D" w14:textId="77777777" w:rsidR="00D47B97" w:rsidRDefault="00D47B97" w:rsidP="0015581B">
            <w:pPr>
              <w:rPr>
                <w:lang w:val="nl-BE"/>
              </w:rPr>
            </w:pPr>
            <w:r>
              <w:rPr>
                <w:lang w:val="nl-BE"/>
              </w:rPr>
              <w:t>VDI</w:t>
            </w:r>
          </w:p>
        </w:tc>
        <w:tc>
          <w:tcPr>
            <w:tcW w:w="6083" w:type="dxa"/>
          </w:tcPr>
          <w:p w14:paraId="58895A83" w14:textId="77777777" w:rsidR="00D47B97" w:rsidRPr="00453F03" w:rsidRDefault="00D47B97" w:rsidP="0015581B">
            <w:pPr>
              <w:rPr>
                <w:lang w:val="nl-BE"/>
              </w:rPr>
            </w:pPr>
            <w:r w:rsidRPr="00C13A75">
              <w:rPr>
                <w:lang w:val="nl-BE"/>
              </w:rPr>
              <w:t>VO:EMPLOYMENT_INCENTIVE</w:t>
            </w:r>
          </w:p>
        </w:tc>
        <w:tc>
          <w:tcPr>
            <w:tcW w:w="3544" w:type="dxa"/>
          </w:tcPr>
          <w:p w14:paraId="28624748" w14:textId="77777777" w:rsidR="00D47B97" w:rsidDel="001A634A" w:rsidRDefault="00D47B97" w:rsidP="0015581B">
            <w:pPr>
              <w:rPr>
                <w:lang w:val="nl-BE"/>
              </w:rPr>
            </w:pPr>
            <w:r>
              <w:rPr>
                <w:lang w:val="nl-BE"/>
              </w:rPr>
              <w:t>0008</w:t>
            </w:r>
          </w:p>
        </w:tc>
      </w:tr>
      <w:tr w:rsidR="00D47B97" w14:paraId="3A30F690" w14:textId="77777777" w:rsidTr="00D47B97">
        <w:tc>
          <w:tcPr>
            <w:tcW w:w="1951" w:type="dxa"/>
          </w:tcPr>
          <w:p w14:paraId="2E6B2285" w14:textId="77777777" w:rsidR="00D47B97" w:rsidRDefault="00D47B97" w:rsidP="0015581B">
            <w:pPr>
              <w:rPr>
                <w:lang w:val="nl-BE"/>
              </w:rPr>
            </w:pPr>
            <w:r>
              <w:rPr>
                <w:lang w:val="nl-BE"/>
              </w:rPr>
              <w:t>VDI</w:t>
            </w:r>
          </w:p>
        </w:tc>
        <w:tc>
          <w:tcPr>
            <w:tcW w:w="6083" w:type="dxa"/>
          </w:tcPr>
          <w:p w14:paraId="5F1824B4" w14:textId="77777777" w:rsidR="00D47B97" w:rsidRPr="00453F03" w:rsidRDefault="00D47B97" w:rsidP="0015581B">
            <w:pPr>
              <w:rPr>
                <w:lang w:val="nl-BE"/>
              </w:rPr>
            </w:pPr>
            <w:r w:rsidRPr="001A634A">
              <w:rPr>
                <w:lang w:val="nl-BE"/>
              </w:rPr>
              <w:t>VO:GROWTH_PACKAGE</w:t>
            </w:r>
          </w:p>
        </w:tc>
        <w:tc>
          <w:tcPr>
            <w:tcW w:w="3544" w:type="dxa"/>
          </w:tcPr>
          <w:p w14:paraId="3C44E5CE" w14:textId="77777777" w:rsidR="00D47B97" w:rsidDel="001A634A" w:rsidRDefault="00D47B97" w:rsidP="0015581B">
            <w:pPr>
              <w:rPr>
                <w:lang w:val="nl-BE"/>
              </w:rPr>
            </w:pPr>
            <w:r>
              <w:rPr>
                <w:lang w:val="nl-BE"/>
              </w:rPr>
              <w:t>0008</w:t>
            </w:r>
          </w:p>
        </w:tc>
      </w:tr>
      <w:tr w:rsidR="00D47B97" w14:paraId="08786368" w14:textId="77777777" w:rsidTr="00D47B97">
        <w:tc>
          <w:tcPr>
            <w:tcW w:w="1951" w:type="dxa"/>
          </w:tcPr>
          <w:p w14:paraId="036FCD48" w14:textId="77777777" w:rsidR="00D47B97" w:rsidRDefault="00D47B97" w:rsidP="0015581B">
            <w:pPr>
              <w:rPr>
                <w:lang w:val="nl-BE"/>
              </w:rPr>
            </w:pPr>
            <w:r>
              <w:rPr>
                <w:lang w:val="nl-BE"/>
              </w:rPr>
              <w:t>VDI</w:t>
            </w:r>
          </w:p>
        </w:tc>
        <w:tc>
          <w:tcPr>
            <w:tcW w:w="6083" w:type="dxa"/>
          </w:tcPr>
          <w:p w14:paraId="7322E3E6" w14:textId="77777777" w:rsidR="00D47B97" w:rsidRPr="00451EF7" w:rsidRDefault="00D47B97" w:rsidP="0015581B">
            <w:pPr>
              <w:rPr>
                <w:lang w:val="en-US"/>
              </w:rPr>
            </w:pPr>
            <w:r w:rsidRPr="00451EF7">
              <w:rPr>
                <w:lang w:val="en-US"/>
              </w:rPr>
              <w:t>VO:CUSTOMIZED_EMPLOYMENT_SUPPORT_GRANT</w:t>
            </w:r>
          </w:p>
        </w:tc>
        <w:tc>
          <w:tcPr>
            <w:tcW w:w="3544" w:type="dxa"/>
          </w:tcPr>
          <w:p w14:paraId="1C8DD6DB" w14:textId="77777777" w:rsidR="00D47B97" w:rsidRDefault="00D47B97" w:rsidP="0015581B">
            <w:pPr>
              <w:rPr>
                <w:lang w:val="nl-BE"/>
              </w:rPr>
            </w:pPr>
            <w:r>
              <w:rPr>
                <w:lang w:val="nl-BE"/>
              </w:rPr>
              <w:t>0008</w:t>
            </w:r>
          </w:p>
        </w:tc>
      </w:tr>
      <w:tr w:rsidR="00D47B97" w14:paraId="5A871773" w14:textId="77777777" w:rsidTr="00D47B97">
        <w:tc>
          <w:tcPr>
            <w:tcW w:w="1951" w:type="dxa"/>
          </w:tcPr>
          <w:p w14:paraId="0D8A4A13" w14:textId="77777777" w:rsidR="00D47B97" w:rsidRDefault="00D47B97" w:rsidP="0015581B">
            <w:pPr>
              <w:rPr>
                <w:lang w:val="nl-BE"/>
              </w:rPr>
            </w:pPr>
            <w:r>
              <w:rPr>
                <w:lang w:val="nl-BE"/>
              </w:rPr>
              <w:t>VDI</w:t>
            </w:r>
          </w:p>
        </w:tc>
        <w:tc>
          <w:tcPr>
            <w:tcW w:w="6083" w:type="dxa"/>
          </w:tcPr>
          <w:p w14:paraId="0D4884B6" w14:textId="77777777" w:rsidR="00D47B97" w:rsidRPr="00451EF7" w:rsidRDefault="00D47B97" w:rsidP="0015581B">
            <w:pPr>
              <w:rPr>
                <w:lang w:val="en-US"/>
              </w:rPr>
            </w:pPr>
            <w:r w:rsidRPr="0035672D">
              <w:rPr>
                <w:lang w:val="nl-BE"/>
              </w:rPr>
              <w:t>VO:SERVICE_VOUCHERS_INSPECTION</w:t>
            </w:r>
          </w:p>
        </w:tc>
        <w:tc>
          <w:tcPr>
            <w:tcW w:w="3544" w:type="dxa"/>
          </w:tcPr>
          <w:p w14:paraId="3217EA5F" w14:textId="77777777" w:rsidR="00D47B97" w:rsidRDefault="00D47B97" w:rsidP="0015581B">
            <w:pPr>
              <w:rPr>
                <w:lang w:val="nl-BE"/>
              </w:rPr>
            </w:pPr>
            <w:r>
              <w:rPr>
                <w:lang w:val="nl-BE"/>
              </w:rPr>
              <w:t>0008</w:t>
            </w:r>
          </w:p>
        </w:tc>
      </w:tr>
      <w:tr w:rsidR="00D47B97" w14:paraId="3C214DBF" w14:textId="77777777" w:rsidTr="00D47B97">
        <w:tc>
          <w:tcPr>
            <w:tcW w:w="1951" w:type="dxa"/>
          </w:tcPr>
          <w:p w14:paraId="0B9B87EC" w14:textId="77777777" w:rsidR="00D47B97" w:rsidRDefault="00D47B97" w:rsidP="0015581B">
            <w:pPr>
              <w:rPr>
                <w:lang w:val="nl-BE"/>
              </w:rPr>
            </w:pPr>
            <w:r>
              <w:rPr>
                <w:lang w:val="nl-BE"/>
              </w:rPr>
              <w:t>VDI</w:t>
            </w:r>
          </w:p>
        </w:tc>
        <w:tc>
          <w:tcPr>
            <w:tcW w:w="6083" w:type="dxa"/>
          </w:tcPr>
          <w:p w14:paraId="68BA26D9" w14:textId="77777777" w:rsidR="00D47B97" w:rsidRPr="0035672D" w:rsidRDefault="00D47B97" w:rsidP="0015581B">
            <w:pPr>
              <w:rPr>
                <w:lang w:val="nl-BE"/>
              </w:rPr>
            </w:pPr>
            <w:r>
              <w:rPr>
                <w:lang w:val="nl-BE"/>
              </w:rPr>
              <w:t>VO:INCENTIVE</w:t>
            </w:r>
          </w:p>
        </w:tc>
        <w:tc>
          <w:tcPr>
            <w:tcW w:w="3544" w:type="dxa"/>
          </w:tcPr>
          <w:p w14:paraId="487142ED" w14:textId="77777777" w:rsidR="00D47B97" w:rsidRDefault="00D47B97" w:rsidP="0015581B">
            <w:pPr>
              <w:rPr>
                <w:lang w:val="nl-BE"/>
              </w:rPr>
            </w:pPr>
            <w:r>
              <w:rPr>
                <w:lang w:val="nl-BE"/>
              </w:rPr>
              <w:t>0008</w:t>
            </w:r>
          </w:p>
        </w:tc>
      </w:tr>
      <w:tr w:rsidR="001925F9" w14:paraId="3509D583" w14:textId="77777777" w:rsidTr="00D47B97">
        <w:tc>
          <w:tcPr>
            <w:tcW w:w="1951" w:type="dxa"/>
          </w:tcPr>
          <w:p w14:paraId="5871FA2D" w14:textId="006652BB" w:rsidR="001925F9" w:rsidRDefault="002652BD" w:rsidP="0015581B">
            <w:pPr>
              <w:rPr>
                <w:lang w:val="nl-BE"/>
              </w:rPr>
            </w:pPr>
            <w:r>
              <w:rPr>
                <w:lang w:val="nl-BE"/>
              </w:rPr>
              <w:t>VDI</w:t>
            </w:r>
          </w:p>
        </w:tc>
        <w:tc>
          <w:tcPr>
            <w:tcW w:w="6083" w:type="dxa"/>
          </w:tcPr>
          <w:p w14:paraId="27977F78" w14:textId="29C66F3B" w:rsidR="001925F9" w:rsidRDefault="002652BD" w:rsidP="0015581B">
            <w:pPr>
              <w:rPr>
                <w:lang w:val="nl-BE"/>
              </w:rPr>
            </w:pPr>
            <w:r w:rsidRPr="002652BD">
              <w:rPr>
                <w:lang w:val="en-GB"/>
              </w:rPr>
              <w:t>VO:INDIVIDUAL_CUSTOMIZED_EMPLOYMENT</w:t>
            </w:r>
          </w:p>
        </w:tc>
        <w:tc>
          <w:tcPr>
            <w:tcW w:w="3544" w:type="dxa"/>
          </w:tcPr>
          <w:p w14:paraId="7A01E061" w14:textId="7FC44B0F" w:rsidR="001925F9" w:rsidRDefault="002652BD" w:rsidP="0015581B">
            <w:pPr>
              <w:rPr>
                <w:lang w:val="nl-BE"/>
              </w:rPr>
            </w:pPr>
            <w:r>
              <w:rPr>
                <w:lang w:val="nl-BE"/>
              </w:rPr>
              <w:t>0008</w:t>
            </w:r>
          </w:p>
        </w:tc>
      </w:tr>
      <w:tr w:rsidR="00D47B97" w14:paraId="127C3F74" w14:textId="77777777" w:rsidTr="00D47B97">
        <w:tc>
          <w:tcPr>
            <w:tcW w:w="1951" w:type="dxa"/>
          </w:tcPr>
          <w:p w14:paraId="64B07572" w14:textId="77777777" w:rsidR="00D47B97" w:rsidRDefault="00D47B97" w:rsidP="0015581B">
            <w:pPr>
              <w:rPr>
                <w:lang w:val="nl-BE"/>
              </w:rPr>
            </w:pPr>
            <w:r>
              <w:rPr>
                <w:lang w:val="nl-BE"/>
              </w:rPr>
              <w:t>RJV</w:t>
            </w:r>
          </w:p>
        </w:tc>
        <w:tc>
          <w:tcPr>
            <w:tcW w:w="6083" w:type="dxa"/>
          </w:tcPr>
          <w:p w14:paraId="6096872E" w14:textId="77777777" w:rsidR="00D47B97" w:rsidRPr="00451EF7" w:rsidRDefault="00D47B97" w:rsidP="0015581B">
            <w:pPr>
              <w:rPr>
                <w:lang w:val="en-US"/>
              </w:rPr>
            </w:pPr>
            <w:r w:rsidRPr="0044622E">
              <w:rPr>
                <w:lang w:val="en-US"/>
              </w:rPr>
              <w:t>NOAV:VACATION_RIGHTS</w:t>
            </w:r>
          </w:p>
        </w:tc>
        <w:tc>
          <w:tcPr>
            <w:tcW w:w="3544" w:type="dxa"/>
          </w:tcPr>
          <w:p w14:paraId="09CCD7B7" w14:textId="77777777" w:rsidR="00D47B97" w:rsidRDefault="00D47B97" w:rsidP="0015581B">
            <w:pPr>
              <w:rPr>
                <w:lang w:val="nl-BE"/>
              </w:rPr>
            </w:pPr>
            <w:r w:rsidRPr="0044622E">
              <w:rPr>
                <w:lang w:val="nl-BE"/>
              </w:rPr>
              <w:t>0008</w:t>
            </w:r>
          </w:p>
        </w:tc>
      </w:tr>
      <w:tr w:rsidR="00D47B97" w14:paraId="124B7DDC" w14:textId="77777777" w:rsidTr="00D47B97">
        <w:tc>
          <w:tcPr>
            <w:tcW w:w="1951" w:type="dxa"/>
          </w:tcPr>
          <w:p w14:paraId="439B12EB" w14:textId="77777777" w:rsidR="00D47B97" w:rsidRDefault="00D47B97" w:rsidP="0015581B">
            <w:pPr>
              <w:rPr>
                <w:lang w:val="nl-BE"/>
              </w:rPr>
            </w:pPr>
            <w:r>
              <w:rPr>
                <w:lang w:val="nl-BE"/>
              </w:rPr>
              <w:t>NIC</w:t>
            </w:r>
          </w:p>
        </w:tc>
        <w:tc>
          <w:tcPr>
            <w:tcW w:w="6083" w:type="dxa"/>
          </w:tcPr>
          <w:p w14:paraId="2F3189AE" w14:textId="77777777" w:rsidR="00D47B97" w:rsidRPr="0044622E" w:rsidRDefault="00D47B97" w:rsidP="0015581B">
            <w:pPr>
              <w:rPr>
                <w:lang w:val="en-US"/>
              </w:rPr>
            </w:pPr>
            <w:r w:rsidRPr="008C7F1A">
              <w:rPr>
                <w:iCs/>
                <w:lang w:val="nl-BE"/>
              </w:rPr>
              <w:t>NICCIN:NOT_SUBJECTED</w:t>
            </w:r>
          </w:p>
        </w:tc>
        <w:tc>
          <w:tcPr>
            <w:tcW w:w="3544" w:type="dxa"/>
          </w:tcPr>
          <w:p w14:paraId="1A7B968E" w14:textId="77777777" w:rsidR="00D47B97" w:rsidRPr="0044622E" w:rsidRDefault="00D47B97" w:rsidP="0015581B">
            <w:pPr>
              <w:rPr>
                <w:lang w:val="nl-BE"/>
              </w:rPr>
            </w:pPr>
            <w:r>
              <w:rPr>
                <w:lang w:val="nl-BE"/>
              </w:rPr>
              <w:t>No filter</w:t>
            </w:r>
          </w:p>
        </w:tc>
      </w:tr>
      <w:tr w:rsidR="00D47B97" w14:paraId="3FE04C3F" w14:textId="77777777" w:rsidTr="00D47B97">
        <w:tc>
          <w:tcPr>
            <w:tcW w:w="1951" w:type="dxa"/>
          </w:tcPr>
          <w:p w14:paraId="75282434" w14:textId="77777777" w:rsidR="00D47B97" w:rsidRDefault="00D47B97" w:rsidP="0015581B">
            <w:pPr>
              <w:rPr>
                <w:lang w:val="nl-BE"/>
              </w:rPr>
            </w:pPr>
            <w:r>
              <w:rPr>
                <w:lang w:val="nl-BE"/>
              </w:rPr>
              <w:t>FOD Financiën</w:t>
            </w:r>
          </w:p>
        </w:tc>
        <w:tc>
          <w:tcPr>
            <w:tcW w:w="6083" w:type="dxa"/>
          </w:tcPr>
          <w:p w14:paraId="2001E371" w14:textId="77777777" w:rsidR="00D47B97" w:rsidRPr="008C7F1A" w:rsidRDefault="00D47B97" w:rsidP="0015581B">
            <w:pPr>
              <w:rPr>
                <w:iCs/>
                <w:lang w:val="nl-BE"/>
              </w:rPr>
            </w:pPr>
            <w:r w:rsidRPr="001426C7">
              <w:rPr>
                <w:iCs/>
                <w:lang w:val="nl-BE"/>
              </w:rPr>
              <w:t>FINANCE:POTENTIAL_TAXPAYER_DETECTION</w:t>
            </w:r>
          </w:p>
        </w:tc>
        <w:tc>
          <w:tcPr>
            <w:tcW w:w="3544" w:type="dxa"/>
          </w:tcPr>
          <w:p w14:paraId="037F25F8" w14:textId="77777777" w:rsidR="00D47B97" w:rsidRPr="00783E03" w:rsidRDefault="00D47B97" w:rsidP="0015581B">
            <w:r>
              <w:t>0010</w:t>
            </w:r>
          </w:p>
        </w:tc>
      </w:tr>
      <w:tr w:rsidR="00D47B97" w14:paraId="03D71D75" w14:textId="77777777" w:rsidTr="00D47B97">
        <w:tc>
          <w:tcPr>
            <w:tcW w:w="1951" w:type="dxa"/>
          </w:tcPr>
          <w:p w14:paraId="1AD9ECB9" w14:textId="77777777" w:rsidR="00D47B97" w:rsidRDefault="00D47B97" w:rsidP="0015581B">
            <w:pPr>
              <w:rPr>
                <w:lang w:val="nl-BE"/>
              </w:rPr>
            </w:pPr>
            <w:r>
              <w:rPr>
                <w:lang w:val="nl-BE"/>
              </w:rPr>
              <w:t>AViQ</w:t>
            </w:r>
          </w:p>
        </w:tc>
        <w:tc>
          <w:tcPr>
            <w:tcW w:w="6083" w:type="dxa"/>
          </w:tcPr>
          <w:p w14:paraId="355B34E6" w14:textId="77777777" w:rsidR="00D47B97" w:rsidRPr="001426C7" w:rsidRDefault="00D47B97" w:rsidP="0015581B">
            <w:pPr>
              <w:rPr>
                <w:iCs/>
                <w:lang w:val="nl-BE"/>
              </w:rPr>
            </w:pPr>
            <w:r w:rsidRPr="00DC2DC9">
              <w:rPr>
                <w:iCs/>
                <w:lang w:val="nl-BE"/>
              </w:rPr>
              <w:t>AVIQ:CHILD_ALLOWANCE_MDG</w:t>
            </w:r>
          </w:p>
        </w:tc>
        <w:tc>
          <w:tcPr>
            <w:tcW w:w="3544" w:type="dxa"/>
          </w:tcPr>
          <w:p w14:paraId="07091E2B" w14:textId="77777777" w:rsidR="00D47B97" w:rsidRDefault="00D47B97" w:rsidP="0015581B">
            <w:r>
              <w:t>0010</w:t>
            </w:r>
          </w:p>
        </w:tc>
      </w:tr>
      <w:tr w:rsidR="00D47B97" w14:paraId="67EF4A53" w14:textId="77777777" w:rsidTr="00D47B97">
        <w:tc>
          <w:tcPr>
            <w:tcW w:w="1951" w:type="dxa"/>
          </w:tcPr>
          <w:p w14:paraId="6E91D011" w14:textId="77777777" w:rsidR="00D47B97" w:rsidRDefault="00D47B97" w:rsidP="0015581B">
            <w:pPr>
              <w:rPr>
                <w:lang w:val="nl-BE"/>
              </w:rPr>
            </w:pPr>
            <w:r>
              <w:rPr>
                <w:lang w:val="nl-BE"/>
              </w:rPr>
              <w:t>AViQ</w:t>
            </w:r>
          </w:p>
        </w:tc>
        <w:tc>
          <w:tcPr>
            <w:tcW w:w="6083" w:type="dxa"/>
          </w:tcPr>
          <w:p w14:paraId="6AE80FB7" w14:textId="77777777" w:rsidR="00D47B97" w:rsidRPr="001426C7" w:rsidRDefault="00D47B97" w:rsidP="0015581B">
            <w:pPr>
              <w:rPr>
                <w:iCs/>
                <w:lang w:val="nl-BE"/>
              </w:rPr>
            </w:pPr>
            <w:r w:rsidRPr="00DC2DC9">
              <w:rPr>
                <w:iCs/>
                <w:lang w:val="nl-BE"/>
              </w:rPr>
              <w:t>AVIQ:CHILD_ALLOWANCE_WALLONIE</w:t>
            </w:r>
          </w:p>
        </w:tc>
        <w:tc>
          <w:tcPr>
            <w:tcW w:w="3544" w:type="dxa"/>
          </w:tcPr>
          <w:p w14:paraId="63AFBCEA" w14:textId="77777777" w:rsidR="00D47B97" w:rsidRDefault="00D47B97" w:rsidP="0015581B">
            <w:r>
              <w:t>0010</w:t>
            </w:r>
          </w:p>
        </w:tc>
      </w:tr>
      <w:tr w:rsidR="00D47B97" w14:paraId="14AC20CD" w14:textId="77777777" w:rsidTr="00D47B97">
        <w:tc>
          <w:tcPr>
            <w:tcW w:w="1951" w:type="dxa"/>
          </w:tcPr>
          <w:p w14:paraId="620352E1" w14:textId="77777777" w:rsidR="00D47B97" w:rsidRDefault="00D47B97" w:rsidP="0015581B">
            <w:pPr>
              <w:rPr>
                <w:lang w:val="nl-BE"/>
              </w:rPr>
            </w:pPr>
            <w:r>
              <w:rPr>
                <w:lang w:val="nl-BE"/>
              </w:rPr>
              <w:t>IRISCARE</w:t>
            </w:r>
          </w:p>
        </w:tc>
        <w:tc>
          <w:tcPr>
            <w:tcW w:w="6083" w:type="dxa"/>
          </w:tcPr>
          <w:p w14:paraId="348F5DD4" w14:textId="77777777" w:rsidR="00D47B97" w:rsidRPr="001426C7" w:rsidRDefault="00D47B97" w:rsidP="0015581B">
            <w:pPr>
              <w:rPr>
                <w:iCs/>
                <w:lang w:val="nl-BE"/>
              </w:rPr>
            </w:pPr>
            <w:r w:rsidRPr="00155ED4">
              <w:rPr>
                <w:iCs/>
                <w:lang w:val="nl-BE"/>
              </w:rPr>
              <w:t>IRISCARE:CHILD_ALLOWANC</w:t>
            </w:r>
            <w:r>
              <w:rPr>
                <w:iCs/>
                <w:lang w:val="nl-BE"/>
              </w:rPr>
              <w:t>E</w:t>
            </w:r>
          </w:p>
        </w:tc>
        <w:tc>
          <w:tcPr>
            <w:tcW w:w="3544" w:type="dxa"/>
          </w:tcPr>
          <w:p w14:paraId="7B0F4A8E" w14:textId="77777777" w:rsidR="00D47B97" w:rsidRDefault="00D47B97" w:rsidP="0015581B">
            <w:r>
              <w:t>0010</w:t>
            </w:r>
          </w:p>
        </w:tc>
      </w:tr>
      <w:tr w:rsidR="00632FF9" w14:paraId="16AE4B8E" w14:textId="77777777" w:rsidTr="00D47B97">
        <w:tc>
          <w:tcPr>
            <w:tcW w:w="1951" w:type="dxa"/>
          </w:tcPr>
          <w:p w14:paraId="43A9C289" w14:textId="195C93BF" w:rsidR="00632FF9" w:rsidRDefault="00632FF9" w:rsidP="0015581B">
            <w:pPr>
              <w:rPr>
                <w:lang w:val="nl-BE"/>
              </w:rPr>
            </w:pPr>
            <w:r>
              <w:rPr>
                <w:lang w:val="nl-BE"/>
              </w:rPr>
              <w:t>BCED</w:t>
            </w:r>
          </w:p>
        </w:tc>
        <w:tc>
          <w:tcPr>
            <w:tcW w:w="6083" w:type="dxa"/>
          </w:tcPr>
          <w:p w14:paraId="6298E87F" w14:textId="578A5BAD" w:rsidR="00632FF9" w:rsidRPr="00155ED4" w:rsidRDefault="00632FF9" w:rsidP="0015581B">
            <w:pPr>
              <w:rPr>
                <w:iCs/>
                <w:lang w:val="nl-BE"/>
              </w:rPr>
            </w:pPr>
            <w:r>
              <w:rPr>
                <w:rFonts w:ascii="Calibri" w:hAnsi="Calibri"/>
                <w:color w:val="006600"/>
                <w:szCs w:val="22"/>
              </w:rPr>
              <w:t>BCED:NOTIFICATIONS_INTEGRATOR</w:t>
            </w:r>
          </w:p>
        </w:tc>
        <w:tc>
          <w:tcPr>
            <w:tcW w:w="3544" w:type="dxa"/>
          </w:tcPr>
          <w:p w14:paraId="1F1C2B1A" w14:textId="62FBE161" w:rsidR="00632FF9" w:rsidRDefault="00632FF9" w:rsidP="0015581B">
            <w:r>
              <w:t>0008</w:t>
            </w:r>
          </w:p>
        </w:tc>
      </w:tr>
    </w:tbl>
    <w:p w14:paraId="5413405D" w14:textId="77777777" w:rsidR="0068799A" w:rsidRDefault="0068799A" w:rsidP="002A4321">
      <w:pPr>
        <w:rPr>
          <w:lang w:val="nl-BE"/>
        </w:rPr>
      </w:pPr>
    </w:p>
    <w:p w14:paraId="59E70677" w14:textId="77777777" w:rsidR="005C6964" w:rsidRPr="009A7FD1" w:rsidRDefault="005C6964" w:rsidP="002A4321">
      <w:pPr>
        <w:sectPr w:rsidR="005C6964" w:rsidRPr="009A7FD1" w:rsidSect="005C6964">
          <w:footnotePr>
            <w:numRestart w:val="eachPage"/>
          </w:footnotePr>
          <w:pgSz w:w="16838" w:h="11906" w:orient="landscape"/>
          <w:pgMar w:top="1418" w:right="1418" w:bottom="1418" w:left="902" w:header="709" w:footer="709" w:gutter="0"/>
          <w:cols w:space="708"/>
          <w:docGrid w:linePitch="360"/>
        </w:sectPr>
      </w:pPr>
    </w:p>
    <w:p w14:paraId="0EEFF3B3" w14:textId="77777777" w:rsidR="00B47A2D" w:rsidRDefault="00B47A2D" w:rsidP="00CC5397">
      <w:pPr>
        <w:pStyle w:val="Heading1"/>
        <w:rPr>
          <w:lang w:val="nl-BE"/>
        </w:rPr>
      </w:pPr>
      <w:bookmarkStart w:id="25" w:name="_Toc81320014"/>
      <w:r>
        <w:rPr>
          <w:lang w:val="nl-BE"/>
        </w:rPr>
        <w:lastRenderedPageBreak/>
        <w:t>Protocol van de dienst</w:t>
      </w:r>
      <w:bookmarkEnd w:id="25"/>
    </w:p>
    <w:p w14:paraId="2664E628" w14:textId="77777777" w:rsidR="00AF7CE0" w:rsidRPr="0015455B" w:rsidRDefault="00AF7CE0" w:rsidP="00AF7CE0">
      <w:pPr>
        <w:rPr>
          <w:rStyle w:val="Hyperlink"/>
          <w:lang w:val="nl-NL"/>
        </w:rPr>
      </w:pPr>
      <w:r>
        <w:rPr>
          <w:lang w:val="nl-BE"/>
        </w:rPr>
        <w:t>De communicatie tussen de KSZ en de klant zal gebeuren via batc</w:t>
      </w:r>
      <w:r w:rsidR="00C57646">
        <w:rPr>
          <w:lang w:val="nl-BE"/>
        </w:rPr>
        <w:t>h</w:t>
      </w:r>
      <w:r>
        <w:rPr>
          <w:lang w:val="nl-BE"/>
        </w:rPr>
        <w:t xml:space="preserve">bestanden in </w:t>
      </w:r>
      <w:r w:rsidR="00C57646">
        <w:rPr>
          <w:lang w:val="nl-BE"/>
        </w:rPr>
        <w:t>XML</w:t>
      </w:r>
      <w:r>
        <w:rPr>
          <w:lang w:val="nl-BE"/>
        </w:rPr>
        <w:t xml:space="preserve">-formaat met een voucher-bestand </w:t>
      </w:r>
      <w:r w:rsidR="00C57646">
        <w:rPr>
          <w:lang w:val="nl-BE"/>
        </w:rPr>
        <w:t>via het ‘LDM</w:t>
      </w:r>
      <w:r w:rsidR="00437EFA">
        <w:rPr>
          <w:lang w:val="nl-BE"/>
        </w:rPr>
        <w:t>’</w:t>
      </w:r>
      <w:r w:rsidR="00C57646">
        <w:rPr>
          <w:lang w:val="nl-BE"/>
        </w:rPr>
        <w:t xml:space="preserve">-protocol </w:t>
      </w:r>
      <w:r>
        <w:rPr>
          <w:lang w:val="nl-BE"/>
        </w:rPr>
        <w:t xml:space="preserve">zoals beschreven in </w:t>
      </w:r>
      <w:r w:rsidR="000034F5">
        <w:rPr>
          <w:lang w:val="nl-BE"/>
        </w:rPr>
        <w:fldChar w:fldCharType="begin"/>
      </w:r>
      <w:r w:rsidR="000034F5">
        <w:rPr>
          <w:lang w:val="nl-BE"/>
        </w:rPr>
        <w:instrText xml:space="preserve"> REF _Ref396379622 \r \h </w:instrText>
      </w:r>
      <w:r w:rsidR="000034F5">
        <w:rPr>
          <w:lang w:val="nl-BE"/>
        </w:rPr>
      </w:r>
      <w:r w:rsidR="000034F5">
        <w:rPr>
          <w:lang w:val="nl-BE"/>
        </w:rPr>
        <w:fldChar w:fldCharType="separate"/>
      </w:r>
      <w:r w:rsidR="00AF6850">
        <w:rPr>
          <w:lang w:val="nl-BE"/>
        </w:rPr>
        <w:t>[3]</w:t>
      </w:r>
      <w:r w:rsidR="000034F5">
        <w:rPr>
          <w:lang w:val="nl-BE"/>
        </w:rPr>
        <w:fldChar w:fldCharType="end"/>
      </w:r>
      <w:r w:rsidR="000034F5">
        <w:rPr>
          <w:lang w:val="nl-BE"/>
        </w:rPr>
        <w:t>.</w:t>
      </w:r>
    </w:p>
    <w:p w14:paraId="07DE54FE" w14:textId="77777777" w:rsidR="00204374" w:rsidRDefault="00204374" w:rsidP="00204374">
      <w:pPr>
        <w:pStyle w:val="Heading2"/>
        <w:rPr>
          <w:lang w:val="nl-NL"/>
        </w:rPr>
      </w:pPr>
      <w:bookmarkStart w:id="26" w:name="_Toc379805402"/>
      <w:bookmarkStart w:id="27" w:name="_Toc394492797"/>
      <w:bookmarkStart w:id="28" w:name="_Toc81320015"/>
      <w:bookmarkStart w:id="29" w:name="_Toc379805405"/>
      <w:bookmarkStart w:id="30" w:name="_Toc394492804"/>
      <w:r>
        <w:rPr>
          <w:lang w:val="nl-BE"/>
        </w:rPr>
        <w:t>Bestands</w:t>
      </w:r>
      <w:r w:rsidRPr="0064215D">
        <w:rPr>
          <w:lang w:val="nl-BE"/>
        </w:rPr>
        <w:t>uitwisseling</w:t>
      </w:r>
      <w:bookmarkEnd w:id="26"/>
      <w:bookmarkEnd w:id="27"/>
      <w:bookmarkEnd w:id="28"/>
    </w:p>
    <w:p w14:paraId="776F3A2F" w14:textId="77777777" w:rsidR="00204374" w:rsidRPr="00B57240" w:rsidRDefault="00204374" w:rsidP="00204374">
      <w:pPr>
        <w:rPr>
          <w:lang w:val="nl-NL"/>
        </w:rPr>
      </w:pPr>
    </w:p>
    <w:p w14:paraId="011819D6" w14:textId="39A47AA9" w:rsidR="00204374" w:rsidRDefault="00204374" w:rsidP="00204374">
      <w:pPr>
        <w:rPr>
          <w:lang w:val="nl-BE"/>
        </w:rPr>
      </w:pPr>
      <w:r w:rsidRPr="00AC3B1A">
        <w:rPr>
          <w:lang w:val="nl-BE"/>
        </w:rPr>
        <w:t xml:space="preserve">De bestanden </w:t>
      </w:r>
      <w:r>
        <w:rPr>
          <w:lang w:val="nl-BE"/>
        </w:rPr>
        <w:t xml:space="preserve">zullen uitgewisseld worden via </w:t>
      </w:r>
      <w:r w:rsidRPr="00AC3B1A">
        <w:rPr>
          <w:lang w:val="nl-BE"/>
        </w:rPr>
        <w:t xml:space="preserve">de </w:t>
      </w:r>
      <w:r>
        <w:rPr>
          <w:lang w:val="nl-BE"/>
        </w:rPr>
        <w:t>FTP-</w:t>
      </w:r>
      <w:r w:rsidRPr="00AC3B1A">
        <w:rPr>
          <w:lang w:val="nl-BE"/>
        </w:rPr>
        <w:t>server</w:t>
      </w:r>
      <w:r>
        <w:rPr>
          <w:lang w:val="nl-BE"/>
        </w:rPr>
        <w:t xml:space="preserve">s. De tabel hieronder geeft de </w:t>
      </w:r>
      <w:r w:rsidRPr="00AC3B1A">
        <w:rPr>
          <w:lang w:val="nl-BE"/>
        </w:rPr>
        <w:t>folder</w:t>
      </w:r>
      <w:r>
        <w:rPr>
          <w:lang w:val="nl-BE"/>
        </w:rPr>
        <w:t>s en FTP-servers weer per partner voor inkomende en uitgaande bestanden.</w:t>
      </w:r>
    </w:p>
    <w:p w14:paraId="760288E5" w14:textId="17628BFA" w:rsidR="003C6A41" w:rsidRDefault="003C6A41" w:rsidP="00204374">
      <w:pPr>
        <w:rPr>
          <w:lang w:val="nl-BE"/>
        </w:rPr>
      </w:pPr>
    </w:p>
    <w:tbl>
      <w:tblPr>
        <w:tblW w:w="10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3119"/>
        <w:gridCol w:w="3119"/>
        <w:gridCol w:w="3119"/>
      </w:tblGrid>
      <w:tr w:rsidR="003C6A41" w:rsidRPr="00F47944" w14:paraId="1F8F42EE" w14:textId="77777777" w:rsidTr="0015581B">
        <w:trPr>
          <w:trHeight w:val="64"/>
        </w:trPr>
        <w:tc>
          <w:tcPr>
            <w:tcW w:w="1384" w:type="dxa"/>
            <w:shd w:val="pct20" w:color="auto" w:fill="auto"/>
          </w:tcPr>
          <w:p w14:paraId="075ECDD0" w14:textId="77777777" w:rsidR="003C6A41" w:rsidRPr="00F47944" w:rsidRDefault="003C6A41" w:rsidP="0015581B">
            <w:pPr>
              <w:rPr>
                <w:lang w:val="nl-BE"/>
              </w:rPr>
            </w:pPr>
            <w:r w:rsidRPr="00F47944">
              <w:rPr>
                <w:lang w:val="nl-BE"/>
              </w:rPr>
              <w:t>partner</w:t>
            </w:r>
          </w:p>
        </w:tc>
        <w:tc>
          <w:tcPr>
            <w:tcW w:w="3119" w:type="dxa"/>
            <w:shd w:val="pct20" w:color="auto" w:fill="auto"/>
          </w:tcPr>
          <w:p w14:paraId="5B0A45FB" w14:textId="77777777" w:rsidR="003C6A41" w:rsidRPr="00F47944" w:rsidRDefault="003C6A41" w:rsidP="0015581B">
            <w:pPr>
              <w:rPr>
                <w:lang w:val="nl-BE"/>
              </w:rPr>
            </w:pPr>
            <w:r>
              <w:rPr>
                <w:lang w:val="nl-BE"/>
              </w:rPr>
              <w:t>KSZ -&gt; VDI</w:t>
            </w:r>
          </w:p>
        </w:tc>
        <w:tc>
          <w:tcPr>
            <w:tcW w:w="3119" w:type="dxa"/>
            <w:shd w:val="pct20" w:color="auto" w:fill="auto"/>
          </w:tcPr>
          <w:p w14:paraId="342B8879" w14:textId="77777777" w:rsidR="003C6A41" w:rsidRDefault="003C6A41" w:rsidP="0015581B">
            <w:pPr>
              <w:rPr>
                <w:lang w:val="nl-BE"/>
              </w:rPr>
            </w:pPr>
            <w:r>
              <w:rPr>
                <w:lang w:val="nl-BE"/>
              </w:rPr>
              <w:t>KSZ -&gt; RJV</w:t>
            </w:r>
          </w:p>
        </w:tc>
        <w:tc>
          <w:tcPr>
            <w:tcW w:w="3119" w:type="dxa"/>
            <w:shd w:val="pct20" w:color="auto" w:fill="auto"/>
          </w:tcPr>
          <w:p w14:paraId="051F5F14" w14:textId="77777777" w:rsidR="003C6A41" w:rsidRDefault="003C6A41" w:rsidP="0015581B">
            <w:pPr>
              <w:rPr>
                <w:lang w:val="nl-BE"/>
              </w:rPr>
            </w:pPr>
            <w:r>
              <w:rPr>
                <w:lang w:val="nl-BE"/>
              </w:rPr>
              <w:t>KSZ-&gt; NIC</w:t>
            </w:r>
          </w:p>
        </w:tc>
      </w:tr>
      <w:tr w:rsidR="003C6A41" w:rsidRPr="00F47944" w14:paraId="4BDA3D70" w14:textId="77777777" w:rsidTr="0015581B">
        <w:tc>
          <w:tcPr>
            <w:tcW w:w="1384" w:type="dxa"/>
            <w:shd w:val="pct20" w:color="auto" w:fill="auto"/>
          </w:tcPr>
          <w:p w14:paraId="560774EF" w14:textId="77777777" w:rsidR="003C6A41" w:rsidRPr="00F47944" w:rsidRDefault="003C6A41" w:rsidP="0015581B">
            <w:pPr>
              <w:rPr>
                <w:lang w:val="nl-BE"/>
              </w:rPr>
            </w:pPr>
            <w:r>
              <w:rPr>
                <w:lang w:val="nl-BE"/>
              </w:rPr>
              <w:t>Server bestanden</w:t>
            </w:r>
          </w:p>
        </w:tc>
        <w:tc>
          <w:tcPr>
            <w:tcW w:w="3119" w:type="dxa"/>
            <w:shd w:val="clear" w:color="auto" w:fill="auto"/>
          </w:tcPr>
          <w:p w14:paraId="771DD1CF" w14:textId="77777777" w:rsidR="003C6A41" w:rsidRPr="00550D1C" w:rsidRDefault="003C6A41" w:rsidP="0015581B">
            <w:pPr>
              <w:rPr>
                <w:sz w:val="20"/>
                <w:szCs w:val="20"/>
                <w:lang w:val="nl-BE"/>
              </w:rPr>
            </w:pPr>
            <w:r>
              <w:rPr>
                <w:sz w:val="20"/>
                <w:szCs w:val="20"/>
                <w:lang w:val="nl-BE"/>
              </w:rPr>
              <w:t>Extranet</w:t>
            </w:r>
            <w:r w:rsidRPr="00550D1C">
              <w:rPr>
                <w:sz w:val="20"/>
                <w:szCs w:val="20"/>
                <w:lang w:val="nl-BE"/>
              </w:rPr>
              <w:t xml:space="preserve"> FTP</w:t>
            </w:r>
          </w:p>
        </w:tc>
        <w:tc>
          <w:tcPr>
            <w:tcW w:w="3119" w:type="dxa"/>
          </w:tcPr>
          <w:p w14:paraId="4E06DBFF" w14:textId="77777777" w:rsidR="003C6A41" w:rsidRDefault="003C6A41" w:rsidP="0015581B">
            <w:pPr>
              <w:rPr>
                <w:sz w:val="20"/>
                <w:szCs w:val="20"/>
                <w:lang w:val="nl-BE"/>
              </w:rPr>
            </w:pPr>
            <w:r>
              <w:rPr>
                <w:sz w:val="20"/>
                <w:szCs w:val="20"/>
                <w:lang w:val="nl-BE"/>
              </w:rPr>
              <w:t>ISS FTP</w:t>
            </w:r>
          </w:p>
        </w:tc>
        <w:tc>
          <w:tcPr>
            <w:tcW w:w="3119" w:type="dxa"/>
          </w:tcPr>
          <w:p w14:paraId="7832B1C1" w14:textId="77777777" w:rsidR="003C6A41" w:rsidRDefault="003C6A41" w:rsidP="0015581B">
            <w:pPr>
              <w:rPr>
                <w:sz w:val="20"/>
                <w:szCs w:val="20"/>
                <w:lang w:val="nl-BE"/>
              </w:rPr>
            </w:pPr>
            <w:r w:rsidRPr="00A051C1">
              <w:rPr>
                <w:lang w:val="nl-BE"/>
              </w:rPr>
              <w:t>Extranet FTP</w:t>
            </w:r>
          </w:p>
        </w:tc>
      </w:tr>
      <w:tr w:rsidR="003C6A41" w:rsidRPr="00F47944" w14:paraId="79C28F95" w14:textId="77777777" w:rsidTr="0015581B">
        <w:tc>
          <w:tcPr>
            <w:tcW w:w="1384" w:type="dxa"/>
            <w:shd w:val="pct20" w:color="auto" w:fill="auto"/>
          </w:tcPr>
          <w:p w14:paraId="0E73C323" w14:textId="77777777" w:rsidR="003C6A41" w:rsidRPr="00F47944" w:rsidRDefault="003C6A41" w:rsidP="0015581B">
            <w:pPr>
              <w:rPr>
                <w:lang w:val="nl-BE"/>
              </w:rPr>
            </w:pPr>
            <w:r w:rsidRPr="00F47944">
              <w:rPr>
                <w:lang w:val="nl-BE"/>
              </w:rPr>
              <w:t>Folder bestanden</w:t>
            </w:r>
          </w:p>
        </w:tc>
        <w:tc>
          <w:tcPr>
            <w:tcW w:w="3119" w:type="dxa"/>
            <w:shd w:val="clear" w:color="auto" w:fill="auto"/>
          </w:tcPr>
          <w:p w14:paraId="0A11DA34" w14:textId="77777777" w:rsidR="003C6A41" w:rsidRPr="005E04EB" w:rsidRDefault="003C6A41" w:rsidP="0015581B">
            <w:pPr>
              <w:rPr>
                <w:sz w:val="20"/>
                <w:szCs w:val="20"/>
                <w:lang w:val="nl-BE"/>
              </w:rPr>
            </w:pPr>
            <w:r w:rsidRPr="00E87F46">
              <w:rPr>
                <w:sz w:val="20"/>
                <w:szCs w:val="20"/>
                <w:lang w:val="nl-BE"/>
              </w:rPr>
              <w:t>BCSSKSZ-VIP</w:t>
            </w:r>
            <w:r>
              <w:rPr>
                <w:sz w:val="20"/>
                <w:szCs w:val="20"/>
                <w:lang w:val="nl-BE"/>
              </w:rPr>
              <w:t>/LDM</w:t>
            </w:r>
          </w:p>
        </w:tc>
        <w:tc>
          <w:tcPr>
            <w:tcW w:w="3119" w:type="dxa"/>
          </w:tcPr>
          <w:p w14:paraId="69ECB11D" w14:textId="77777777" w:rsidR="003C6A41" w:rsidRPr="00E87F46" w:rsidRDefault="003C6A41" w:rsidP="0015581B">
            <w:pPr>
              <w:rPr>
                <w:sz w:val="20"/>
                <w:szCs w:val="20"/>
                <w:lang w:val="nl-BE"/>
              </w:rPr>
            </w:pPr>
            <w:r w:rsidRPr="00761B5D">
              <w:rPr>
                <w:sz w:val="20"/>
                <w:szCs w:val="20"/>
                <w:lang w:val="nl-BE"/>
              </w:rPr>
              <w:t>BCSSKSZ-ONVARJV</w:t>
            </w:r>
          </w:p>
        </w:tc>
        <w:tc>
          <w:tcPr>
            <w:tcW w:w="3119" w:type="dxa"/>
          </w:tcPr>
          <w:p w14:paraId="38539687" w14:textId="77777777" w:rsidR="003C6A41" w:rsidRPr="00761B5D" w:rsidRDefault="003C6A41" w:rsidP="0015581B">
            <w:pPr>
              <w:rPr>
                <w:sz w:val="20"/>
                <w:szCs w:val="20"/>
                <w:lang w:val="nl-BE"/>
              </w:rPr>
            </w:pPr>
            <w:r w:rsidRPr="002E2385">
              <w:rPr>
                <w:sz w:val="20"/>
                <w:szCs w:val="20"/>
                <w:lang w:val="nl-BE"/>
              </w:rPr>
              <w:t>BCSSKSZ</w:t>
            </w:r>
            <w:r>
              <w:rPr>
                <w:sz w:val="20"/>
                <w:szCs w:val="20"/>
                <w:lang w:val="nl-BE"/>
              </w:rPr>
              <w:t>-</w:t>
            </w:r>
            <w:r w:rsidRPr="002E2385">
              <w:rPr>
                <w:sz w:val="20"/>
                <w:szCs w:val="20"/>
                <w:lang w:val="nl-BE"/>
              </w:rPr>
              <w:t xml:space="preserve"> </w:t>
            </w:r>
            <w:r>
              <w:rPr>
                <w:sz w:val="20"/>
                <w:szCs w:val="20"/>
                <w:lang w:val="nl-BE"/>
              </w:rPr>
              <w:t>NICCIN</w:t>
            </w:r>
          </w:p>
        </w:tc>
      </w:tr>
      <w:tr w:rsidR="003C6A41" w:rsidRPr="00EB5F2D" w14:paraId="7445A841" w14:textId="77777777" w:rsidTr="0015581B">
        <w:tc>
          <w:tcPr>
            <w:tcW w:w="1384" w:type="dxa"/>
            <w:shd w:val="pct20" w:color="auto" w:fill="auto"/>
          </w:tcPr>
          <w:p w14:paraId="380B3F77" w14:textId="77777777" w:rsidR="003C6A41" w:rsidRDefault="003C6A41" w:rsidP="0015581B">
            <w:pPr>
              <w:rPr>
                <w:lang w:val="nl-BE"/>
              </w:rPr>
            </w:pPr>
            <w:r>
              <w:rPr>
                <w:lang w:val="nl-BE"/>
              </w:rPr>
              <w:t>Bestandsnaam voucher</w:t>
            </w:r>
          </w:p>
        </w:tc>
        <w:tc>
          <w:tcPr>
            <w:tcW w:w="3119" w:type="dxa"/>
            <w:shd w:val="clear" w:color="auto" w:fill="auto"/>
          </w:tcPr>
          <w:p w14:paraId="228E8748" w14:textId="77777777" w:rsidR="003C6A41" w:rsidRPr="004E1059" w:rsidRDefault="003C6A41" w:rsidP="0015581B">
            <w:pPr>
              <w:rPr>
                <w:sz w:val="20"/>
                <w:szCs w:val="20"/>
                <w:lang w:val="nl-BE"/>
              </w:rPr>
            </w:pPr>
            <w:r w:rsidRPr="006E4890">
              <w:rPr>
                <w:sz w:val="20"/>
                <w:szCs w:val="20"/>
                <w:lang w:val="nl-BE"/>
              </w:rPr>
              <w:t>pte0316380841-xml-d20160825uDIMONA.notify.0000000123voucher.xml</w:t>
            </w:r>
          </w:p>
          <w:p w14:paraId="50E8A0D5" w14:textId="77777777" w:rsidR="003C6A41" w:rsidRPr="004E1059" w:rsidRDefault="003C6A41" w:rsidP="0015581B">
            <w:pPr>
              <w:rPr>
                <w:i/>
                <w:sz w:val="20"/>
                <w:szCs w:val="20"/>
                <w:highlight w:val="yellow"/>
                <w:lang w:val="nl-BE"/>
              </w:rPr>
            </w:pPr>
          </w:p>
        </w:tc>
        <w:tc>
          <w:tcPr>
            <w:tcW w:w="3119" w:type="dxa"/>
          </w:tcPr>
          <w:p w14:paraId="076EF6C1" w14:textId="77777777" w:rsidR="003C6A41" w:rsidRPr="00023EAA" w:rsidRDefault="003C6A41" w:rsidP="0015581B">
            <w:pPr>
              <w:rPr>
                <w:sz w:val="20"/>
                <w:szCs w:val="20"/>
                <w:highlight w:val="yellow"/>
                <w:lang w:val="nl-BE"/>
              </w:rPr>
            </w:pPr>
            <w:r w:rsidRPr="00023EAA">
              <w:rPr>
                <w:sz w:val="20"/>
                <w:szCs w:val="20"/>
                <w:lang w:val="nl-BE"/>
              </w:rPr>
              <w:t>pts010000-xml-d20180523uDIMONA.notify.0000000123voucher.xml</w:t>
            </w:r>
          </w:p>
        </w:tc>
        <w:tc>
          <w:tcPr>
            <w:tcW w:w="3119" w:type="dxa"/>
          </w:tcPr>
          <w:p w14:paraId="46FD08C1" w14:textId="77777777" w:rsidR="003C6A41" w:rsidRPr="00023EAA" w:rsidRDefault="003C6A41" w:rsidP="0015581B">
            <w:pPr>
              <w:rPr>
                <w:sz w:val="20"/>
                <w:szCs w:val="20"/>
                <w:lang w:val="nl-BE"/>
              </w:rPr>
            </w:pPr>
            <w:r>
              <w:rPr>
                <w:sz w:val="20"/>
                <w:szCs w:val="20"/>
                <w:lang w:val="nl-BE"/>
              </w:rPr>
              <w:t>pts011001-xml-d20200228</w:t>
            </w:r>
            <w:r w:rsidRPr="00023EAA">
              <w:rPr>
                <w:sz w:val="20"/>
                <w:szCs w:val="20"/>
                <w:lang w:val="nl-BE"/>
              </w:rPr>
              <w:t>uDIMONA.notify.0000000123voucher.xml</w:t>
            </w:r>
          </w:p>
        </w:tc>
      </w:tr>
      <w:tr w:rsidR="003C6A41" w:rsidRPr="00F47944" w14:paraId="65B1F369" w14:textId="77777777" w:rsidTr="0015581B">
        <w:tc>
          <w:tcPr>
            <w:tcW w:w="1384" w:type="dxa"/>
            <w:shd w:val="pct20" w:color="auto" w:fill="auto"/>
          </w:tcPr>
          <w:p w14:paraId="2F54C525" w14:textId="77777777" w:rsidR="003C6A41" w:rsidRDefault="003C6A41" w:rsidP="0015581B">
            <w:pPr>
              <w:rPr>
                <w:lang w:val="nl-BE"/>
              </w:rPr>
            </w:pPr>
            <w:r>
              <w:rPr>
                <w:lang w:val="nl-BE"/>
              </w:rPr>
              <w:t>Compressie gegevensbestanden</w:t>
            </w:r>
          </w:p>
        </w:tc>
        <w:tc>
          <w:tcPr>
            <w:tcW w:w="3119" w:type="dxa"/>
            <w:shd w:val="clear" w:color="auto" w:fill="auto"/>
          </w:tcPr>
          <w:p w14:paraId="621BD5E9" w14:textId="77777777" w:rsidR="003C6A41" w:rsidRPr="00774A68" w:rsidRDefault="003C6A41" w:rsidP="0015581B">
            <w:pPr>
              <w:rPr>
                <w:rFonts w:ascii="Courier New" w:hAnsi="Courier New" w:cs="Courier New"/>
                <w:sz w:val="21"/>
                <w:szCs w:val="21"/>
                <w:lang w:val="fr-BE"/>
              </w:rPr>
            </w:pPr>
            <w:r w:rsidRPr="006E4890">
              <w:rPr>
                <w:sz w:val="20"/>
                <w:szCs w:val="20"/>
                <w:lang w:val="fr-BE"/>
              </w:rPr>
              <w:t>Zip</w:t>
            </w:r>
          </w:p>
        </w:tc>
        <w:tc>
          <w:tcPr>
            <w:tcW w:w="3119" w:type="dxa"/>
          </w:tcPr>
          <w:p w14:paraId="60EA31B2" w14:textId="77777777" w:rsidR="003C6A41" w:rsidRPr="00D644E4" w:rsidRDefault="003C6A41" w:rsidP="0015581B">
            <w:pPr>
              <w:rPr>
                <w:sz w:val="20"/>
                <w:szCs w:val="20"/>
                <w:highlight w:val="yellow"/>
                <w:lang w:val="fr-BE"/>
              </w:rPr>
            </w:pPr>
            <w:r w:rsidRPr="00C47DA3">
              <w:rPr>
                <w:sz w:val="20"/>
                <w:szCs w:val="20"/>
                <w:lang w:val="fr-BE"/>
              </w:rPr>
              <w:t>Gzip</w:t>
            </w:r>
          </w:p>
        </w:tc>
        <w:tc>
          <w:tcPr>
            <w:tcW w:w="3119" w:type="dxa"/>
          </w:tcPr>
          <w:p w14:paraId="138162A4" w14:textId="77777777" w:rsidR="003C6A41" w:rsidRPr="00C47DA3" w:rsidRDefault="003C6A41" w:rsidP="0015581B">
            <w:pPr>
              <w:rPr>
                <w:sz w:val="20"/>
                <w:szCs w:val="20"/>
                <w:lang w:val="fr-BE"/>
              </w:rPr>
            </w:pPr>
            <w:r>
              <w:rPr>
                <w:sz w:val="20"/>
                <w:szCs w:val="20"/>
                <w:lang w:val="fr-BE"/>
              </w:rPr>
              <w:t>gz</w:t>
            </w:r>
          </w:p>
        </w:tc>
      </w:tr>
      <w:tr w:rsidR="003C6A41" w:rsidRPr="00EB5F2D" w14:paraId="503E72D3" w14:textId="77777777" w:rsidTr="0015581B">
        <w:tc>
          <w:tcPr>
            <w:tcW w:w="1384" w:type="dxa"/>
            <w:shd w:val="pct20" w:color="auto" w:fill="auto"/>
          </w:tcPr>
          <w:p w14:paraId="76D3E812" w14:textId="77777777" w:rsidR="003C6A41" w:rsidRDefault="003C6A41" w:rsidP="0015581B">
            <w:pPr>
              <w:rPr>
                <w:lang w:val="nl-BE"/>
              </w:rPr>
            </w:pPr>
            <w:r>
              <w:rPr>
                <w:lang w:val="nl-BE"/>
              </w:rPr>
              <w:t>Bestandsnaam gegevensbestand</w:t>
            </w:r>
          </w:p>
        </w:tc>
        <w:tc>
          <w:tcPr>
            <w:tcW w:w="3119" w:type="dxa"/>
            <w:shd w:val="clear" w:color="auto" w:fill="auto"/>
          </w:tcPr>
          <w:p w14:paraId="3A7AEE14" w14:textId="77777777" w:rsidR="003C6A41" w:rsidRPr="00B803E7" w:rsidRDefault="003C6A41" w:rsidP="0015581B">
            <w:pPr>
              <w:rPr>
                <w:sz w:val="20"/>
                <w:szCs w:val="20"/>
                <w:lang w:val="nl-BE"/>
              </w:rPr>
            </w:pPr>
            <w:r w:rsidRPr="004E1059">
              <w:rPr>
                <w:sz w:val="20"/>
                <w:szCs w:val="20"/>
                <w:lang w:val="nl-BE"/>
              </w:rPr>
              <w:t>pte0316380841-xml-d20160826uDIMONA.notify.0000000788.xml.zip</w:t>
            </w:r>
          </w:p>
        </w:tc>
        <w:tc>
          <w:tcPr>
            <w:tcW w:w="3119" w:type="dxa"/>
          </w:tcPr>
          <w:p w14:paraId="190C52B4" w14:textId="77777777" w:rsidR="003C6A41" w:rsidRPr="004E1059" w:rsidRDefault="003C6A41" w:rsidP="0015581B">
            <w:pPr>
              <w:rPr>
                <w:sz w:val="20"/>
                <w:szCs w:val="20"/>
                <w:lang w:val="nl-BE"/>
              </w:rPr>
            </w:pPr>
            <w:r>
              <w:rPr>
                <w:sz w:val="20"/>
                <w:szCs w:val="20"/>
                <w:lang w:val="nl-BE"/>
              </w:rPr>
              <w:t>p</w:t>
            </w:r>
            <w:r w:rsidRPr="004E1059">
              <w:rPr>
                <w:sz w:val="20"/>
                <w:szCs w:val="20"/>
                <w:lang w:val="nl-BE"/>
              </w:rPr>
              <w:t>t</w:t>
            </w:r>
            <w:r>
              <w:rPr>
                <w:sz w:val="20"/>
                <w:szCs w:val="20"/>
                <w:lang w:val="nl-BE"/>
              </w:rPr>
              <w:t>s010000</w:t>
            </w:r>
            <w:r w:rsidRPr="004E1059">
              <w:rPr>
                <w:sz w:val="20"/>
                <w:szCs w:val="20"/>
                <w:lang w:val="nl-BE"/>
              </w:rPr>
              <w:t>-xml-d201</w:t>
            </w:r>
            <w:r>
              <w:rPr>
                <w:sz w:val="20"/>
                <w:szCs w:val="20"/>
                <w:lang w:val="nl-BE"/>
              </w:rPr>
              <w:t>8</w:t>
            </w:r>
            <w:r w:rsidRPr="004E1059">
              <w:rPr>
                <w:sz w:val="20"/>
                <w:szCs w:val="20"/>
                <w:lang w:val="nl-BE"/>
              </w:rPr>
              <w:t>0</w:t>
            </w:r>
            <w:r>
              <w:rPr>
                <w:sz w:val="20"/>
                <w:szCs w:val="20"/>
                <w:lang w:val="nl-BE"/>
              </w:rPr>
              <w:t>5</w:t>
            </w:r>
            <w:r w:rsidRPr="004E1059">
              <w:rPr>
                <w:sz w:val="20"/>
                <w:szCs w:val="20"/>
                <w:lang w:val="nl-BE"/>
              </w:rPr>
              <w:t>2</w:t>
            </w:r>
            <w:r>
              <w:rPr>
                <w:sz w:val="20"/>
                <w:szCs w:val="20"/>
                <w:lang w:val="nl-BE"/>
              </w:rPr>
              <w:t>3</w:t>
            </w:r>
            <w:r w:rsidRPr="004E1059">
              <w:rPr>
                <w:sz w:val="20"/>
                <w:szCs w:val="20"/>
                <w:lang w:val="nl-BE"/>
              </w:rPr>
              <w:t>uDIMONA.notify</w:t>
            </w:r>
            <w:r>
              <w:rPr>
                <w:sz w:val="20"/>
                <w:szCs w:val="20"/>
                <w:lang w:val="nl-BE"/>
              </w:rPr>
              <w:t>.0000000008.xml.gz</w:t>
            </w:r>
          </w:p>
        </w:tc>
        <w:tc>
          <w:tcPr>
            <w:tcW w:w="3119" w:type="dxa"/>
          </w:tcPr>
          <w:p w14:paraId="08CD8A47" w14:textId="77777777" w:rsidR="003C6A41" w:rsidRDefault="003C6A41" w:rsidP="0015581B">
            <w:pPr>
              <w:rPr>
                <w:sz w:val="20"/>
                <w:szCs w:val="20"/>
                <w:lang w:val="nl-BE"/>
              </w:rPr>
            </w:pPr>
            <w:r>
              <w:rPr>
                <w:sz w:val="20"/>
                <w:szCs w:val="20"/>
                <w:lang w:val="nl-BE"/>
              </w:rPr>
              <w:t>p</w:t>
            </w:r>
            <w:r w:rsidRPr="004E1059">
              <w:rPr>
                <w:sz w:val="20"/>
                <w:szCs w:val="20"/>
                <w:lang w:val="nl-BE"/>
              </w:rPr>
              <w:t>t</w:t>
            </w:r>
            <w:r>
              <w:rPr>
                <w:sz w:val="20"/>
                <w:szCs w:val="20"/>
                <w:lang w:val="nl-BE"/>
              </w:rPr>
              <w:t>s011001</w:t>
            </w:r>
            <w:r w:rsidRPr="004E1059">
              <w:rPr>
                <w:sz w:val="20"/>
                <w:szCs w:val="20"/>
                <w:lang w:val="nl-BE"/>
              </w:rPr>
              <w:t>-xml</w:t>
            </w:r>
            <w:r>
              <w:rPr>
                <w:sz w:val="20"/>
                <w:szCs w:val="20"/>
                <w:lang w:val="nl-BE"/>
              </w:rPr>
              <w:t>-d2020</w:t>
            </w:r>
            <w:r w:rsidRPr="004E1059">
              <w:rPr>
                <w:sz w:val="20"/>
                <w:szCs w:val="20"/>
                <w:lang w:val="nl-BE"/>
              </w:rPr>
              <w:t>0</w:t>
            </w:r>
            <w:r>
              <w:rPr>
                <w:sz w:val="20"/>
                <w:szCs w:val="20"/>
                <w:lang w:val="nl-BE"/>
              </w:rPr>
              <w:t>2</w:t>
            </w:r>
            <w:r w:rsidRPr="004E1059">
              <w:rPr>
                <w:sz w:val="20"/>
                <w:szCs w:val="20"/>
                <w:lang w:val="nl-BE"/>
              </w:rPr>
              <w:t>2</w:t>
            </w:r>
            <w:r>
              <w:rPr>
                <w:sz w:val="20"/>
                <w:szCs w:val="20"/>
                <w:lang w:val="nl-BE"/>
              </w:rPr>
              <w:t>8</w:t>
            </w:r>
            <w:r w:rsidRPr="004E1059">
              <w:rPr>
                <w:sz w:val="20"/>
                <w:szCs w:val="20"/>
                <w:lang w:val="nl-BE"/>
              </w:rPr>
              <w:t>uDIMONA.notify</w:t>
            </w:r>
            <w:r>
              <w:rPr>
                <w:sz w:val="20"/>
                <w:szCs w:val="20"/>
                <w:lang w:val="nl-BE"/>
              </w:rPr>
              <w:t>.0000000001.xml.gz</w:t>
            </w:r>
          </w:p>
        </w:tc>
      </w:tr>
    </w:tbl>
    <w:p w14:paraId="3AA0B0CA" w14:textId="077F9801" w:rsidR="003C6A41" w:rsidRDefault="003C6A41" w:rsidP="00204374">
      <w:pPr>
        <w:rPr>
          <w:lang w:val="nl-BE"/>
        </w:rPr>
      </w:pPr>
    </w:p>
    <w:tbl>
      <w:tblPr>
        <w:tblW w:w="10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3119"/>
        <w:gridCol w:w="3119"/>
        <w:gridCol w:w="3119"/>
      </w:tblGrid>
      <w:tr w:rsidR="003C6A41" w:rsidRPr="00F47944" w14:paraId="0F889C46" w14:textId="77777777" w:rsidTr="0015581B">
        <w:trPr>
          <w:trHeight w:val="64"/>
        </w:trPr>
        <w:tc>
          <w:tcPr>
            <w:tcW w:w="1384" w:type="dxa"/>
            <w:shd w:val="pct20" w:color="auto" w:fill="auto"/>
          </w:tcPr>
          <w:p w14:paraId="239D527A" w14:textId="77777777" w:rsidR="003C6A41" w:rsidRPr="00F47944" w:rsidRDefault="003C6A41" w:rsidP="0015581B">
            <w:pPr>
              <w:rPr>
                <w:lang w:val="nl-BE"/>
              </w:rPr>
            </w:pPr>
            <w:r w:rsidRPr="00F47944">
              <w:rPr>
                <w:lang w:val="nl-BE"/>
              </w:rPr>
              <w:t>partner</w:t>
            </w:r>
          </w:p>
        </w:tc>
        <w:tc>
          <w:tcPr>
            <w:tcW w:w="3119" w:type="dxa"/>
            <w:shd w:val="pct20" w:color="auto" w:fill="auto"/>
          </w:tcPr>
          <w:p w14:paraId="6571D2FB" w14:textId="77777777" w:rsidR="003C6A41" w:rsidRDefault="003C6A41" w:rsidP="0015581B">
            <w:pPr>
              <w:rPr>
                <w:lang w:val="nl-BE"/>
              </w:rPr>
            </w:pPr>
            <w:r>
              <w:rPr>
                <w:lang w:val="nl-BE"/>
              </w:rPr>
              <w:t>KSZ -&gt; FOD FIN</w:t>
            </w:r>
          </w:p>
        </w:tc>
        <w:tc>
          <w:tcPr>
            <w:tcW w:w="3119" w:type="dxa"/>
            <w:shd w:val="pct20" w:color="auto" w:fill="auto"/>
          </w:tcPr>
          <w:p w14:paraId="5AB7DE05" w14:textId="77777777" w:rsidR="003C6A41" w:rsidRPr="00F47944" w:rsidRDefault="003C6A41" w:rsidP="0015581B">
            <w:pPr>
              <w:rPr>
                <w:lang w:val="nl-BE"/>
              </w:rPr>
            </w:pPr>
            <w:r>
              <w:rPr>
                <w:lang w:val="nl-BE"/>
              </w:rPr>
              <w:t>KSZ -&gt; AViQ</w:t>
            </w:r>
          </w:p>
        </w:tc>
        <w:tc>
          <w:tcPr>
            <w:tcW w:w="3119" w:type="dxa"/>
            <w:shd w:val="pct20" w:color="auto" w:fill="auto"/>
          </w:tcPr>
          <w:p w14:paraId="5ACD42CD" w14:textId="77777777" w:rsidR="003C6A41" w:rsidRDefault="003C6A41" w:rsidP="0015581B">
            <w:pPr>
              <w:rPr>
                <w:lang w:val="nl-BE"/>
              </w:rPr>
            </w:pPr>
            <w:r>
              <w:rPr>
                <w:lang w:val="nl-BE"/>
              </w:rPr>
              <w:t>KSZ -&gt; Iriscare</w:t>
            </w:r>
          </w:p>
        </w:tc>
      </w:tr>
      <w:tr w:rsidR="003C6A41" w:rsidRPr="00F47944" w14:paraId="71464623" w14:textId="77777777" w:rsidTr="0015581B">
        <w:tc>
          <w:tcPr>
            <w:tcW w:w="1384" w:type="dxa"/>
            <w:shd w:val="pct20" w:color="auto" w:fill="auto"/>
          </w:tcPr>
          <w:p w14:paraId="06DFEF31" w14:textId="77777777" w:rsidR="003C6A41" w:rsidRPr="00F47944" w:rsidRDefault="003C6A41" w:rsidP="0015581B">
            <w:pPr>
              <w:rPr>
                <w:lang w:val="nl-BE"/>
              </w:rPr>
            </w:pPr>
            <w:r>
              <w:rPr>
                <w:lang w:val="nl-BE"/>
              </w:rPr>
              <w:lastRenderedPageBreak/>
              <w:t>Server bestanden</w:t>
            </w:r>
          </w:p>
        </w:tc>
        <w:tc>
          <w:tcPr>
            <w:tcW w:w="3119" w:type="dxa"/>
          </w:tcPr>
          <w:p w14:paraId="57E7E265" w14:textId="77777777" w:rsidR="003C6A41" w:rsidRDefault="003C6A41" w:rsidP="0015581B">
            <w:pPr>
              <w:rPr>
                <w:sz w:val="20"/>
                <w:szCs w:val="20"/>
                <w:lang w:val="nl-BE"/>
              </w:rPr>
            </w:pPr>
            <w:r>
              <w:rPr>
                <w:lang w:val="nl-BE"/>
              </w:rPr>
              <w:t>SFTP</w:t>
            </w:r>
          </w:p>
        </w:tc>
        <w:tc>
          <w:tcPr>
            <w:tcW w:w="3119" w:type="dxa"/>
            <w:shd w:val="clear" w:color="auto" w:fill="auto"/>
          </w:tcPr>
          <w:p w14:paraId="75E53459" w14:textId="77777777" w:rsidR="003C6A41" w:rsidRPr="00550D1C" w:rsidRDefault="003C6A41" w:rsidP="0015581B">
            <w:pPr>
              <w:rPr>
                <w:sz w:val="20"/>
                <w:szCs w:val="20"/>
                <w:lang w:val="nl-BE"/>
              </w:rPr>
            </w:pPr>
            <w:r>
              <w:rPr>
                <w:sz w:val="20"/>
                <w:szCs w:val="20"/>
                <w:lang w:val="nl-BE"/>
              </w:rPr>
              <w:t>SFTP</w:t>
            </w:r>
          </w:p>
        </w:tc>
        <w:tc>
          <w:tcPr>
            <w:tcW w:w="3119" w:type="dxa"/>
          </w:tcPr>
          <w:p w14:paraId="75163D9A" w14:textId="77777777" w:rsidR="003C6A41" w:rsidRDefault="003C6A41" w:rsidP="0015581B">
            <w:pPr>
              <w:rPr>
                <w:sz w:val="20"/>
                <w:szCs w:val="20"/>
                <w:lang w:val="nl-BE"/>
              </w:rPr>
            </w:pPr>
            <w:r>
              <w:rPr>
                <w:sz w:val="20"/>
                <w:szCs w:val="20"/>
                <w:lang w:val="nl-BE"/>
              </w:rPr>
              <w:t>SFTP</w:t>
            </w:r>
          </w:p>
        </w:tc>
      </w:tr>
      <w:tr w:rsidR="003C6A41" w:rsidRPr="00F47944" w14:paraId="7FFAFD87" w14:textId="77777777" w:rsidTr="0015581B">
        <w:tc>
          <w:tcPr>
            <w:tcW w:w="1384" w:type="dxa"/>
            <w:shd w:val="pct20" w:color="auto" w:fill="auto"/>
          </w:tcPr>
          <w:p w14:paraId="2FFD9D09" w14:textId="77777777" w:rsidR="003C6A41" w:rsidRPr="00F47944" w:rsidRDefault="003C6A41" w:rsidP="0015581B">
            <w:pPr>
              <w:rPr>
                <w:lang w:val="nl-BE"/>
              </w:rPr>
            </w:pPr>
            <w:r w:rsidRPr="00F47944">
              <w:rPr>
                <w:lang w:val="nl-BE"/>
              </w:rPr>
              <w:t>Folder bestanden</w:t>
            </w:r>
          </w:p>
        </w:tc>
        <w:tc>
          <w:tcPr>
            <w:tcW w:w="3119" w:type="dxa"/>
          </w:tcPr>
          <w:p w14:paraId="2F7E2089" w14:textId="77777777" w:rsidR="003C6A41" w:rsidRPr="00E87F46" w:rsidRDefault="003C6A41" w:rsidP="0015581B">
            <w:pPr>
              <w:rPr>
                <w:sz w:val="20"/>
                <w:szCs w:val="20"/>
                <w:lang w:val="nl-BE"/>
              </w:rPr>
            </w:pPr>
            <w:r w:rsidRPr="003E20F7">
              <w:rPr>
                <w:sz w:val="20"/>
                <w:szCs w:val="20"/>
                <w:lang w:val="nl-BE"/>
              </w:rPr>
              <w:t>BCSSKSZ-CCFF</w:t>
            </w:r>
          </w:p>
        </w:tc>
        <w:tc>
          <w:tcPr>
            <w:tcW w:w="3119" w:type="dxa"/>
            <w:shd w:val="clear" w:color="auto" w:fill="auto"/>
          </w:tcPr>
          <w:p w14:paraId="14B2FF70" w14:textId="77777777" w:rsidR="003C6A41" w:rsidRPr="005E04EB" w:rsidRDefault="003C6A41" w:rsidP="0015581B">
            <w:pPr>
              <w:rPr>
                <w:sz w:val="20"/>
                <w:szCs w:val="20"/>
                <w:lang w:val="nl-BE"/>
              </w:rPr>
            </w:pPr>
            <w:r w:rsidRPr="001E47C3">
              <w:rPr>
                <w:sz w:val="20"/>
                <w:szCs w:val="20"/>
                <w:lang w:val="nl-BE"/>
              </w:rPr>
              <w:t>BCSSKSZ-AVIQ</w:t>
            </w:r>
          </w:p>
        </w:tc>
        <w:tc>
          <w:tcPr>
            <w:tcW w:w="3119" w:type="dxa"/>
          </w:tcPr>
          <w:p w14:paraId="31FE3318" w14:textId="77777777" w:rsidR="003C6A41" w:rsidRPr="00E87F46" w:rsidRDefault="003C6A41" w:rsidP="0015581B">
            <w:pPr>
              <w:rPr>
                <w:sz w:val="20"/>
                <w:szCs w:val="20"/>
                <w:lang w:val="nl-BE"/>
              </w:rPr>
            </w:pPr>
            <w:r w:rsidRPr="00C86DEA">
              <w:rPr>
                <w:sz w:val="20"/>
                <w:szCs w:val="20"/>
                <w:lang w:val="nl-BE"/>
              </w:rPr>
              <w:t>BCSSKSZ-IRISCARE</w:t>
            </w:r>
          </w:p>
        </w:tc>
      </w:tr>
      <w:tr w:rsidR="003C6A41" w:rsidRPr="00EB5F2D" w14:paraId="0FE0EA6C" w14:textId="77777777" w:rsidTr="0015581B">
        <w:tc>
          <w:tcPr>
            <w:tcW w:w="1384" w:type="dxa"/>
            <w:shd w:val="pct20" w:color="auto" w:fill="auto"/>
          </w:tcPr>
          <w:p w14:paraId="5ADD0DC4" w14:textId="77777777" w:rsidR="003C6A41" w:rsidRDefault="003C6A41" w:rsidP="0015581B">
            <w:pPr>
              <w:rPr>
                <w:lang w:val="nl-BE"/>
              </w:rPr>
            </w:pPr>
            <w:r>
              <w:rPr>
                <w:lang w:val="nl-BE"/>
              </w:rPr>
              <w:t>Bestandsnaam voucher</w:t>
            </w:r>
          </w:p>
        </w:tc>
        <w:tc>
          <w:tcPr>
            <w:tcW w:w="3119" w:type="dxa"/>
          </w:tcPr>
          <w:p w14:paraId="6D65FD6E" w14:textId="77777777" w:rsidR="003C6A41" w:rsidRPr="004E1059" w:rsidRDefault="003C6A41" w:rsidP="0015581B">
            <w:pPr>
              <w:rPr>
                <w:sz w:val="20"/>
                <w:szCs w:val="20"/>
                <w:highlight w:val="yellow"/>
                <w:lang w:val="nl-BE"/>
              </w:rPr>
            </w:pPr>
            <w:r>
              <w:rPr>
                <w:sz w:val="20"/>
                <w:szCs w:val="20"/>
                <w:lang w:val="nl-BE"/>
              </w:rPr>
              <w:t>pts050000-xml-d20200228</w:t>
            </w:r>
            <w:r w:rsidRPr="00023EAA">
              <w:rPr>
                <w:sz w:val="20"/>
                <w:szCs w:val="20"/>
                <w:lang w:val="nl-BE"/>
              </w:rPr>
              <w:t>uDIMONA.notify.0000000123voucher.xml</w:t>
            </w:r>
          </w:p>
        </w:tc>
        <w:tc>
          <w:tcPr>
            <w:tcW w:w="3119" w:type="dxa"/>
            <w:shd w:val="clear" w:color="auto" w:fill="auto"/>
          </w:tcPr>
          <w:p w14:paraId="7CB84E02" w14:textId="70A73D0B" w:rsidR="003C6A41" w:rsidRPr="004E1059" w:rsidRDefault="003C6A41" w:rsidP="0015581B">
            <w:pPr>
              <w:rPr>
                <w:sz w:val="20"/>
                <w:szCs w:val="20"/>
                <w:lang w:val="nl-BE"/>
              </w:rPr>
            </w:pPr>
            <w:r w:rsidRPr="006E4890">
              <w:rPr>
                <w:sz w:val="20"/>
                <w:szCs w:val="20"/>
                <w:lang w:val="nl-BE"/>
              </w:rPr>
              <w:t>pte0646877855-xml-d20160825uDIMONA.notify.0000000123voucher.xml</w:t>
            </w:r>
          </w:p>
          <w:p w14:paraId="4595960B" w14:textId="77777777" w:rsidR="003C6A41" w:rsidRPr="004E1059" w:rsidRDefault="003C6A41" w:rsidP="0015581B">
            <w:pPr>
              <w:rPr>
                <w:i/>
                <w:sz w:val="20"/>
                <w:szCs w:val="20"/>
                <w:highlight w:val="yellow"/>
                <w:lang w:val="nl-BE"/>
              </w:rPr>
            </w:pPr>
          </w:p>
        </w:tc>
        <w:tc>
          <w:tcPr>
            <w:tcW w:w="3119" w:type="dxa"/>
          </w:tcPr>
          <w:p w14:paraId="16A9EC74" w14:textId="48E7D226" w:rsidR="003C6A41" w:rsidRPr="00023EAA" w:rsidRDefault="003C6A41" w:rsidP="0015581B">
            <w:pPr>
              <w:rPr>
                <w:sz w:val="20"/>
                <w:szCs w:val="20"/>
                <w:highlight w:val="yellow"/>
                <w:lang w:val="nl-BE"/>
              </w:rPr>
            </w:pPr>
            <w:r>
              <w:rPr>
                <w:sz w:val="20"/>
                <w:szCs w:val="20"/>
                <w:lang w:val="nl-BE"/>
              </w:rPr>
              <w:t>pte</w:t>
            </w:r>
            <w:r w:rsidRPr="005C1831">
              <w:rPr>
                <w:sz w:val="20"/>
                <w:szCs w:val="20"/>
                <w:lang w:val="nl-BE"/>
              </w:rPr>
              <w:t>0696977167-</w:t>
            </w:r>
            <w:r w:rsidRPr="00023EAA">
              <w:rPr>
                <w:sz w:val="20"/>
                <w:szCs w:val="20"/>
                <w:lang w:val="nl-BE"/>
              </w:rPr>
              <w:t>xml-d20180523uDIMONA.notify.0000000123voucher.xml</w:t>
            </w:r>
          </w:p>
        </w:tc>
      </w:tr>
      <w:tr w:rsidR="003C6A41" w:rsidRPr="00F47944" w14:paraId="5E0A8E4F" w14:textId="77777777" w:rsidTr="0015581B">
        <w:tc>
          <w:tcPr>
            <w:tcW w:w="1384" w:type="dxa"/>
            <w:shd w:val="pct20" w:color="auto" w:fill="auto"/>
          </w:tcPr>
          <w:p w14:paraId="428DE143" w14:textId="77777777" w:rsidR="003C6A41" w:rsidRDefault="003C6A41" w:rsidP="0015581B">
            <w:pPr>
              <w:rPr>
                <w:lang w:val="nl-BE"/>
              </w:rPr>
            </w:pPr>
            <w:r>
              <w:rPr>
                <w:lang w:val="nl-BE"/>
              </w:rPr>
              <w:t>Compressie gegevensbestanden</w:t>
            </w:r>
          </w:p>
        </w:tc>
        <w:tc>
          <w:tcPr>
            <w:tcW w:w="3119" w:type="dxa"/>
          </w:tcPr>
          <w:p w14:paraId="5807B1BD" w14:textId="77777777" w:rsidR="003C6A41" w:rsidRPr="00D644E4" w:rsidRDefault="003C6A41" w:rsidP="0015581B">
            <w:pPr>
              <w:rPr>
                <w:sz w:val="20"/>
                <w:szCs w:val="20"/>
                <w:highlight w:val="yellow"/>
                <w:lang w:val="fr-BE"/>
              </w:rPr>
            </w:pPr>
            <w:r>
              <w:rPr>
                <w:sz w:val="20"/>
                <w:szCs w:val="20"/>
                <w:lang w:val="fr-BE"/>
              </w:rPr>
              <w:t>Gzip</w:t>
            </w:r>
          </w:p>
        </w:tc>
        <w:tc>
          <w:tcPr>
            <w:tcW w:w="3119" w:type="dxa"/>
            <w:shd w:val="clear" w:color="auto" w:fill="auto"/>
          </w:tcPr>
          <w:p w14:paraId="3A3A76CD" w14:textId="77777777" w:rsidR="003C6A41" w:rsidRPr="00774A68" w:rsidRDefault="003C6A41" w:rsidP="0015581B">
            <w:pPr>
              <w:rPr>
                <w:rFonts w:ascii="Courier New" w:hAnsi="Courier New" w:cs="Courier New"/>
                <w:sz w:val="21"/>
                <w:szCs w:val="21"/>
                <w:lang w:val="fr-BE"/>
              </w:rPr>
            </w:pPr>
            <w:r>
              <w:rPr>
                <w:sz w:val="20"/>
                <w:szCs w:val="20"/>
                <w:lang w:val="fr-BE"/>
              </w:rPr>
              <w:t>Gzip</w:t>
            </w:r>
          </w:p>
        </w:tc>
        <w:tc>
          <w:tcPr>
            <w:tcW w:w="3119" w:type="dxa"/>
          </w:tcPr>
          <w:p w14:paraId="6FEC79D3" w14:textId="77777777" w:rsidR="003C6A41" w:rsidRPr="00D644E4" w:rsidRDefault="003C6A41" w:rsidP="0015581B">
            <w:pPr>
              <w:rPr>
                <w:sz w:val="20"/>
                <w:szCs w:val="20"/>
                <w:highlight w:val="yellow"/>
                <w:lang w:val="fr-BE"/>
              </w:rPr>
            </w:pPr>
            <w:r w:rsidRPr="00C47DA3">
              <w:rPr>
                <w:sz w:val="20"/>
                <w:szCs w:val="20"/>
                <w:lang w:val="fr-BE"/>
              </w:rPr>
              <w:t>Gzip</w:t>
            </w:r>
          </w:p>
        </w:tc>
      </w:tr>
      <w:tr w:rsidR="003C6A41" w:rsidRPr="00EB5F2D" w14:paraId="64A72B0B" w14:textId="77777777" w:rsidTr="0015581B">
        <w:tc>
          <w:tcPr>
            <w:tcW w:w="1384" w:type="dxa"/>
            <w:shd w:val="pct20" w:color="auto" w:fill="auto"/>
          </w:tcPr>
          <w:p w14:paraId="560253E0" w14:textId="77777777" w:rsidR="003C6A41" w:rsidRDefault="003C6A41" w:rsidP="0015581B">
            <w:pPr>
              <w:rPr>
                <w:lang w:val="nl-BE"/>
              </w:rPr>
            </w:pPr>
            <w:r>
              <w:rPr>
                <w:lang w:val="nl-BE"/>
              </w:rPr>
              <w:t>Bestandsnaam gegevensbestand</w:t>
            </w:r>
          </w:p>
        </w:tc>
        <w:tc>
          <w:tcPr>
            <w:tcW w:w="3119" w:type="dxa"/>
          </w:tcPr>
          <w:p w14:paraId="325896C9" w14:textId="77777777" w:rsidR="003C6A41" w:rsidRPr="004E1059" w:rsidRDefault="003C6A41" w:rsidP="0015581B">
            <w:pPr>
              <w:rPr>
                <w:sz w:val="20"/>
                <w:szCs w:val="20"/>
                <w:lang w:val="nl-BE"/>
              </w:rPr>
            </w:pPr>
            <w:r>
              <w:rPr>
                <w:sz w:val="20"/>
                <w:szCs w:val="20"/>
                <w:lang w:val="nl-BE"/>
              </w:rPr>
              <w:t>p</w:t>
            </w:r>
            <w:r w:rsidRPr="004E1059">
              <w:rPr>
                <w:sz w:val="20"/>
                <w:szCs w:val="20"/>
                <w:lang w:val="nl-BE"/>
              </w:rPr>
              <w:t>t</w:t>
            </w:r>
            <w:r>
              <w:rPr>
                <w:sz w:val="20"/>
                <w:szCs w:val="20"/>
                <w:lang w:val="nl-BE"/>
              </w:rPr>
              <w:t>s050000</w:t>
            </w:r>
            <w:r w:rsidRPr="004E1059">
              <w:rPr>
                <w:sz w:val="20"/>
                <w:szCs w:val="20"/>
                <w:lang w:val="nl-BE"/>
              </w:rPr>
              <w:t>-xml</w:t>
            </w:r>
            <w:r>
              <w:rPr>
                <w:sz w:val="20"/>
                <w:szCs w:val="20"/>
                <w:lang w:val="nl-BE"/>
              </w:rPr>
              <w:t>-d2020</w:t>
            </w:r>
            <w:r w:rsidRPr="004E1059">
              <w:rPr>
                <w:sz w:val="20"/>
                <w:szCs w:val="20"/>
                <w:lang w:val="nl-BE"/>
              </w:rPr>
              <w:t>0</w:t>
            </w:r>
            <w:r>
              <w:rPr>
                <w:sz w:val="20"/>
                <w:szCs w:val="20"/>
                <w:lang w:val="nl-BE"/>
              </w:rPr>
              <w:t>2</w:t>
            </w:r>
            <w:r w:rsidRPr="004E1059">
              <w:rPr>
                <w:sz w:val="20"/>
                <w:szCs w:val="20"/>
                <w:lang w:val="nl-BE"/>
              </w:rPr>
              <w:t>2</w:t>
            </w:r>
            <w:r>
              <w:rPr>
                <w:sz w:val="20"/>
                <w:szCs w:val="20"/>
                <w:lang w:val="nl-BE"/>
              </w:rPr>
              <w:t>8</w:t>
            </w:r>
            <w:r w:rsidRPr="004E1059">
              <w:rPr>
                <w:sz w:val="20"/>
                <w:szCs w:val="20"/>
                <w:lang w:val="nl-BE"/>
              </w:rPr>
              <w:t>uDIMONA.notify</w:t>
            </w:r>
            <w:r>
              <w:rPr>
                <w:sz w:val="20"/>
                <w:szCs w:val="20"/>
                <w:lang w:val="nl-BE"/>
              </w:rPr>
              <w:t>.0000000001.xml.gz</w:t>
            </w:r>
          </w:p>
        </w:tc>
        <w:tc>
          <w:tcPr>
            <w:tcW w:w="3119" w:type="dxa"/>
            <w:shd w:val="clear" w:color="auto" w:fill="auto"/>
          </w:tcPr>
          <w:p w14:paraId="0B9D71C4" w14:textId="075F64CB" w:rsidR="003C6A41" w:rsidRPr="005C1831" w:rsidRDefault="003C6A41" w:rsidP="0015581B">
            <w:pPr>
              <w:rPr>
                <w:sz w:val="20"/>
                <w:szCs w:val="20"/>
                <w:lang w:val="nl-BE"/>
              </w:rPr>
            </w:pPr>
            <w:r>
              <w:rPr>
                <w:sz w:val="20"/>
                <w:szCs w:val="20"/>
                <w:lang w:val="nl-BE"/>
              </w:rPr>
              <w:t>p</w:t>
            </w:r>
            <w:r w:rsidRPr="004E1059">
              <w:rPr>
                <w:sz w:val="20"/>
                <w:szCs w:val="20"/>
                <w:lang w:val="nl-BE"/>
              </w:rPr>
              <w:t>t</w:t>
            </w:r>
            <w:r>
              <w:rPr>
                <w:sz w:val="20"/>
                <w:szCs w:val="20"/>
                <w:lang w:val="nl-BE"/>
              </w:rPr>
              <w:t>e</w:t>
            </w:r>
            <w:r w:rsidRPr="005C1831">
              <w:rPr>
                <w:sz w:val="20"/>
                <w:szCs w:val="20"/>
                <w:lang w:val="nl-BE"/>
              </w:rPr>
              <w:t>0646877855</w:t>
            </w:r>
            <w:r w:rsidRPr="004E1059">
              <w:rPr>
                <w:sz w:val="20"/>
                <w:szCs w:val="20"/>
                <w:lang w:val="nl-BE"/>
              </w:rPr>
              <w:t>-xml-d20160826u</w:t>
            </w:r>
            <w:r>
              <w:rPr>
                <w:sz w:val="20"/>
                <w:szCs w:val="20"/>
                <w:lang w:val="nl-BE"/>
              </w:rPr>
              <w:t>DIMONA.notify.0000000788.xml.gz</w:t>
            </w:r>
          </w:p>
        </w:tc>
        <w:tc>
          <w:tcPr>
            <w:tcW w:w="3119" w:type="dxa"/>
          </w:tcPr>
          <w:p w14:paraId="32223064" w14:textId="71AA63B5" w:rsidR="003C6A41" w:rsidRPr="004E1059" w:rsidRDefault="003C6A41" w:rsidP="0015581B">
            <w:pPr>
              <w:rPr>
                <w:sz w:val="20"/>
                <w:szCs w:val="20"/>
                <w:lang w:val="nl-BE"/>
              </w:rPr>
            </w:pPr>
            <w:r>
              <w:rPr>
                <w:sz w:val="20"/>
                <w:szCs w:val="20"/>
                <w:lang w:val="nl-BE"/>
              </w:rPr>
              <w:t>p</w:t>
            </w:r>
            <w:r w:rsidRPr="004E1059">
              <w:rPr>
                <w:sz w:val="20"/>
                <w:szCs w:val="20"/>
                <w:lang w:val="nl-BE"/>
              </w:rPr>
              <w:t>t</w:t>
            </w:r>
            <w:r>
              <w:rPr>
                <w:sz w:val="20"/>
                <w:szCs w:val="20"/>
                <w:lang w:val="nl-BE"/>
              </w:rPr>
              <w:t>e</w:t>
            </w:r>
            <w:r w:rsidRPr="005C1831">
              <w:rPr>
                <w:sz w:val="20"/>
                <w:szCs w:val="20"/>
                <w:lang w:val="nl-BE"/>
              </w:rPr>
              <w:t>0696977167</w:t>
            </w:r>
            <w:r w:rsidRPr="004E1059">
              <w:rPr>
                <w:sz w:val="20"/>
                <w:szCs w:val="20"/>
                <w:lang w:val="nl-BE"/>
              </w:rPr>
              <w:t>-xml-d201</w:t>
            </w:r>
            <w:r>
              <w:rPr>
                <w:sz w:val="20"/>
                <w:szCs w:val="20"/>
                <w:lang w:val="nl-BE"/>
              </w:rPr>
              <w:t>8</w:t>
            </w:r>
            <w:r w:rsidRPr="004E1059">
              <w:rPr>
                <w:sz w:val="20"/>
                <w:szCs w:val="20"/>
                <w:lang w:val="nl-BE"/>
              </w:rPr>
              <w:t>0</w:t>
            </w:r>
            <w:r>
              <w:rPr>
                <w:sz w:val="20"/>
                <w:szCs w:val="20"/>
                <w:lang w:val="nl-BE"/>
              </w:rPr>
              <w:t>5</w:t>
            </w:r>
            <w:r w:rsidRPr="004E1059">
              <w:rPr>
                <w:sz w:val="20"/>
                <w:szCs w:val="20"/>
                <w:lang w:val="nl-BE"/>
              </w:rPr>
              <w:t>2</w:t>
            </w:r>
            <w:r>
              <w:rPr>
                <w:sz w:val="20"/>
                <w:szCs w:val="20"/>
                <w:lang w:val="nl-BE"/>
              </w:rPr>
              <w:t>3</w:t>
            </w:r>
            <w:r w:rsidRPr="004E1059">
              <w:rPr>
                <w:sz w:val="20"/>
                <w:szCs w:val="20"/>
                <w:lang w:val="nl-BE"/>
              </w:rPr>
              <w:t>uDIMONA.notify</w:t>
            </w:r>
            <w:r>
              <w:rPr>
                <w:sz w:val="20"/>
                <w:szCs w:val="20"/>
                <w:lang w:val="nl-BE"/>
              </w:rPr>
              <w:t>.0000000008.xml.gz</w:t>
            </w:r>
          </w:p>
        </w:tc>
      </w:tr>
    </w:tbl>
    <w:p w14:paraId="44F71F67" w14:textId="77777777" w:rsidR="003C6A41" w:rsidRDefault="003C6A41" w:rsidP="00204374">
      <w:pPr>
        <w:rPr>
          <w:lang w:val="nl-BE"/>
        </w:rPr>
      </w:pPr>
    </w:p>
    <w:tbl>
      <w:tblPr>
        <w:tblW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3119"/>
      </w:tblGrid>
      <w:tr w:rsidR="00A11BCD" w:rsidRPr="00F47944" w14:paraId="4FB70065" w14:textId="77777777" w:rsidTr="00EB5F2D">
        <w:trPr>
          <w:trHeight w:val="64"/>
        </w:trPr>
        <w:tc>
          <w:tcPr>
            <w:tcW w:w="1384" w:type="dxa"/>
            <w:shd w:val="pct20" w:color="auto" w:fill="auto"/>
          </w:tcPr>
          <w:p w14:paraId="18F5AE59" w14:textId="77777777" w:rsidR="00A11BCD" w:rsidRPr="00F47944" w:rsidRDefault="00A11BCD" w:rsidP="001925F9">
            <w:pPr>
              <w:rPr>
                <w:lang w:val="nl-BE"/>
              </w:rPr>
            </w:pPr>
            <w:r w:rsidRPr="00F47944">
              <w:rPr>
                <w:lang w:val="nl-BE"/>
              </w:rPr>
              <w:t>partner</w:t>
            </w:r>
          </w:p>
        </w:tc>
        <w:tc>
          <w:tcPr>
            <w:tcW w:w="3119" w:type="dxa"/>
            <w:shd w:val="pct20" w:color="auto" w:fill="auto"/>
          </w:tcPr>
          <w:p w14:paraId="242E3911" w14:textId="4B5E75A3" w:rsidR="00A11BCD" w:rsidRDefault="00A11BCD" w:rsidP="001925F9">
            <w:pPr>
              <w:rPr>
                <w:lang w:val="nl-BE"/>
              </w:rPr>
            </w:pPr>
            <w:r>
              <w:rPr>
                <w:lang w:val="nl-BE"/>
              </w:rPr>
              <w:t>KSZ -&gt; BCED</w:t>
            </w:r>
          </w:p>
        </w:tc>
      </w:tr>
      <w:tr w:rsidR="00A11BCD" w:rsidRPr="00F47944" w14:paraId="6445C3CD" w14:textId="77777777" w:rsidTr="00EB5F2D">
        <w:tc>
          <w:tcPr>
            <w:tcW w:w="1384" w:type="dxa"/>
            <w:shd w:val="pct20" w:color="auto" w:fill="auto"/>
          </w:tcPr>
          <w:p w14:paraId="3A96F87C" w14:textId="77777777" w:rsidR="00A11BCD" w:rsidRPr="00F47944" w:rsidRDefault="00A11BCD" w:rsidP="001925F9">
            <w:pPr>
              <w:rPr>
                <w:lang w:val="nl-BE"/>
              </w:rPr>
            </w:pPr>
            <w:r>
              <w:rPr>
                <w:lang w:val="nl-BE"/>
              </w:rPr>
              <w:t>Server bestanden</w:t>
            </w:r>
          </w:p>
        </w:tc>
        <w:tc>
          <w:tcPr>
            <w:tcW w:w="3119" w:type="dxa"/>
          </w:tcPr>
          <w:p w14:paraId="4CC78610" w14:textId="36D7332C" w:rsidR="00A11BCD" w:rsidRDefault="00A11BCD" w:rsidP="001925F9">
            <w:pPr>
              <w:rPr>
                <w:sz w:val="20"/>
                <w:szCs w:val="20"/>
                <w:lang w:val="nl-BE"/>
              </w:rPr>
            </w:pPr>
            <w:r w:rsidRPr="00A051C1">
              <w:rPr>
                <w:lang w:val="nl-BE"/>
              </w:rPr>
              <w:t>Extranet FTP</w:t>
            </w:r>
          </w:p>
        </w:tc>
      </w:tr>
      <w:tr w:rsidR="00A11BCD" w:rsidRPr="00F47944" w14:paraId="6743417C" w14:textId="77777777" w:rsidTr="00EB5F2D">
        <w:tc>
          <w:tcPr>
            <w:tcW w:w="1384" w:type="dxa"/>
            <w:shd w:val="pct20" w:color="auto" w:fill="auto"/>
          </w:tcPr>
          <w:p w14:paraId="637581F6" w14:textId="77777777" w:rsidR="00A11BCD" w:rsidRPr="00F47944" w:rsidRDefault="00A11BCD" w:rsidP="001925F9">
            <w:pPr>
              <w:rPr>
                <w:lang w:val="nl-BE"/>
              </w:rPr>
            </w:pPr>
            <w:r w:rsidRPr="00F47944">
              <w:rPr>
                <w:lang w:val="nl-BE"/>
              </w:rPr>
              <w:t>Folder bestanden</w:t>
            </w:r>
          </w:p>
        </w:tc>
        <w:tc>
          <w:tcPr>
            <w:tcW w:w="3119" w:type="dxa"/>
          </w:tcPr>
          <w:p w14:paraId="2E07A930" w14:textId="59D5815B" w:rsidR="00A11BCD" w:rsidRPr="00E87F46" w:rsidRDefault="00A11BCD" w:rsidP="001925F9">
            <w:pPr>
              <w:rPr>
                <w:sz w:val="20"/>
                <w:szCs w:val="20"/>
                <w:lang w:val="nl-BE"/>
              </w:rPr>
            </w:pPr>
            <w:r w:rsidRPr="00A11BCD">
              <w:rPr>
                <w:sz w:val="20"/>
                <w:szCs w:val="20"/>
                <w:lang w:val="nl-BE"/>
              </w:rPr>
              <w:t>BCSSKSZ-RWWG</w:t>
            </w:r>
          </w:p>
        </w:tc>
      </w:tr>
      <w:tr w:rsidR="00A11BCD" w:rsidRPr="00EB5F2D" w14:paraId="2E548FD3" w14:textId="77777777" w:rsidTr="00EB5F2D">
        <w:tc>
          <w:tcPr>
            <w:tcW w:w="1384" w:type="dxa"/>
            <w:shd w:val="pct20" w:color="auto" w:fill="auto"/>
          </w:tcPr>
          <w:p w14:paraId="1A341029" w14:textId="77777777" w:rsidR="00A11BCD" w:rsidRDefault="00A11BCD" w:rsidP="001925F9">
            <w:pPr>
              <w:rPr>
                <w:lang w:val="nl-BE"/>
              </w:rPr>
            </w:pPr>
            <w:r>
              <w:rPr>
                <w:lang w:val="nl-BE"/>
              </w:rPr>
              <w:t>Bestandsnaam voucher</w:t>
            </w:r>
          </w:p>
        </w:tc>
        <w:tc>
          <w:tcPr>
            <w:tcW w:w="3119" w:type="dxa"/>
          </w:tcPr>
          <w:p w14:paraId="5A5CADC4" w14:textId="6460F599" w:rsidR="00A11BCD" w:rsidRPr="004E1059" w:rsidRDefault="00A11BCD" w:rsidP="00871F31">
            <w:pPr>
              <w:rPr>
                <w:sz w:val="20"/>
                <w:szCs w:val="20"/>
                <w:highlight w:val="yellow"/>
                <w:lang w:val="nl-BE"/>
              </w:rPr>
            </w:pPr>
            <w:r>
              <w:rPr>
                <w:sz w:val="20"/>
                <w:szCs w:val="20"/>
                <w:lang w:val="nl-BE"/>
              </w:rPr>
              <w:t>pt</w:t>
            </w:r>
            <w:r w:rsidR="00871F31">
              <w:rPr>
                <w:sz w:val="20"/>
                <w:szCs w:val="20"/>
                <w:lang w:val="nl-BE"/>
              </w:rPr>
              <w:t>e</w:t>
            </w:r>
            <w:r>
              <w:rPr>
                <w:sz w:val="20"/>
                <w:szCs w:val="20"/>
                <w:lang w:val="nl-BE"/>
              </w:rPr>
              <w:t>-</w:t>
            </w:r>
            <w:r w:rsidR="00871F31">
              <w:rPr>
                <w:sz w:val="20"/>
                <w:szCs w:val="20"/>
                <w:lang w:val="nl-BE"/>
              </w:rPr>
              <w:t>0</w:t>
            </w:r>
            <w:r w:rsidR="00871F31" w:rsidRPr="00871F31">
              <w:rPr>
                <w:sz w:val="20"/>
                <w:szCs w:val="20"/>
                <w:lang w:val="nl-BE"/>
              </w:rPr>
              <w:t>316381138</w:t>
            </w:r>
            <w:r w:rsidR="00871F31">
              <w:rPr>
                <w:sz w:val="20"/>
                <w:szCs w:val="20"/>
                <w:lang w:val="nl-BE"/>
              </w:rPr>
              <w:t>-</w:t>
            </w:r>
            <w:r>
              <w:rPr>
                <w:sz w:val="20"/>
                <w:szCs w:val="20"/>
                <w:lang w:val="nl-BE"/>
              </w:rPr>
              <w:t>xml-d20230206</w:t>
            </w:r>
            <w:r w:rsidRPr="00023EAA">
              <w:rPr>
                <w:sz w:val="20"/>
                <w:szCs w:val="20"/>
                <w:lang w:val="nl-BE"/>
              </w:rPr>
              <w:t>uDIMONA.notify.0000000123voucher.xml</w:t>
            </w:r>
          </w:p>
        </w:tc>
      </w:tr>
      <w:tr w:rsidR="00A11BCD" w:rsidRPr="00F47944" w14:paraId="7FC1DF2E" w14:textId="77777777" w:rsidTr="00EB5F2D">
        <w:tc>
          <w:tcPr>
            <w:tcW w:w="1384" w:type="dxa"/>
            <w:shd w:val="pct20" w:color="auto" w:fill="auto"/>
          </w:tcPr>
          <w:p w14:paraId="7D1E6A37" w14:textId="77777777" w:rsidR="00A11BCD" w:rsidRDefault="00A11BCD" w:rsidP="001925F9">
            <w:pPr>
              <w:rPr>
                <w:lang w:val="nl-BE"/>
              </w:rPr>
            </w:pPr>
            <w:r>
              <w:rPr>
                <w:lang w:val="nl-BE"/>
              </w:rPr>
              <w:t>Compressie gegevensbestanden</w:t>
            </w:r>
          </w:p>
        </w:tc>
        <w:tc>
          <w:tcPr>
            <w:tcW w:w="3119" w:type="dxa"/>
          </w:tcPr>
          <w:p w14:paraId="12DDB4A6" w14:textId="77777777" w:rsidR="00A11BCD" w:rsidRPr="00D644E4" w:rsidRDefault="00A11BCD" w:rsidP="001925F9">
            <w:pPr>
              <w:rPr>
                <w:sz w:val="20"/>
                <w:szCs w:val="20"/>
                <w:highlight w:val="yellow"/>
                <w:lang w:val="fr-BE"/>
              </w:rPr>
            </w:pPr>
            <w:r>
              <w:rPr>
                <w:sz w:val="20"/>
                <w:szCs w:val="20"/>
                <w:lang w:val="fr-BE"/>
              </w:rPr>
              <w:t>Gzip</w:t>
            </w:r>
          </w:p>
        </w:tc>
      </w:tr>
      <w:tr w:rsidR="00A11BCD" w:rsidRPr="00EB5F2D" w14:paraId="10C55A73" w14:textId="77777777" w:rsidTr="00EB5F2D">
        <w:tc>
          <w:tcPr>
            <w:tcW w:w="1384" w:type="dxa"/>
            <w:shd w:val="pct20" w:color="auto" w:fill="auto"/>
          </w:tcPr>
          <w:p w14:paraId="4B9BDF72" w14:textId="77777777" w:rsidR="00A11BCD" w:rsidRDefault="00A11BCD" w:rsidP="001925F9">
            <w:pPr>
              <w:rPr>
                <w:lang w:val="nl-BE"/>
              </w:rPr>
            </w:pPr>
            <w:r>
              <w:rPr>
                <w:lang w:val="nl-BE"/>
              </w:rPr>
              <w:t>Bestandsnaam gegevensbestand</w:t>
            </w:r>
          </w:p>
        </w:tc>
        <w:tc>
          <w:tcPr>
            <w:tcW w:w="3119" w:type="dxa"/>
          </w:tcPr>
          <w:p w14:paraId="35D7FC72" w14:textId="641EBA71" w:rsidR="00A11BCD" w:rsidRPr="004E1059" w:rsidRDefault="00871F31" w:rsidP="001925F9">
            <w:pPr>
              <w:rPr>
                <w:sz w:val="20"/>
                <w:szCs w:val="20"/>
                <w:lang w:val="nl-BE"/>
              </w:rPr>
            </w:pPr>
            <w:r>
              <w:rPr>
                <w:sz w:val="20"/>
                <w:szCs w:val="20"/>
                <w:lang w:val="nl-BE"/>
              </w:rPr>
              <w:t>pte-0</w:t>
            </w:r>
            <w:r w:rsidRPr="00871F31">
              <w:rPr>
                <w:sz w:val="20"/>
                <w:szCs w:val="20"/>
                <w:lang w:val="nl-BE"/>
              </w:rPr>
              <w:t>316381138</w:t>
            </w:r>
            <w:r>
              <w:rPr>
                <w:sz w:val="20"/>
                <w:szCs w:val="20"/>
                <w:lang w:val="nl-BE"/>
              </w:rPr>
              <w:t>-xml</w:t>
            </w:r>
            <w:r w:rsidR="00A11BCD">
              <w:rPr>
                <w:sz w:val="20"/>
                <w:szCs w:val="20"/>
                <w:lang w:val="nl-BE"/>
              </w:rPr>
              <w:t>-d2023</w:t>
            </w:r>
            <w:r w:rsidR="00A11BCD" w:rsidRPr="004E1059">
              <w:rPr>
                <w:sz w:val="20"/>
                <w:szCs w:val="20"/>
                <w:lang w:val="nl-BE"/>
              </w:rPr>
              <w:t>0</w:t>
            </w:r>
            <w:r w:rsidR="00A11BCD">
              <w:rPr>
                <w:sz w:val="20"/>
                <w:szCs w:val="20"/>
                <w:lang w:val="nl-BE"/>
              </w:rPr>
              <w:t>206</w:t>
            </w:r>
            <w:r w:rsidR="00A11BCD" w:rsidRPr="004E1059">
              <w:rPr>
                <w:sz w:val="20"/>
                <w:szCs w:val="20"/>
                <w:lang w:val="nl-BE"/>
              </w:rPr>
              <w:t>uDIMONA.notify</w:t>
            </w:r>
            <w:r w:rsidR="00A11BCD">
              <w:rPr>
                <w:sz w:val="20"/>
                <w:szCs w:val="20"/>
                <w:lang w:val="nl-BE"/>
              </w:rPr>
              <w:t>.0000000001.xml.gz</w:t>
            </w:r>
          </w:p>
        </w:tc>
      </w:tr>
    </w:tbl>
    <w:p w14:paraId="14A3C47E" w14:textId="77777777" w:rsidR="00204374" w:rsidRDefault="00204374" w:rsidP="00204374">
      <w:pPr>
        <w:rPr>
          <w:lang w:val="nl-BE"/>
        </w:rPr>
      </w:pPr>
    </w:p>
    <w:p w14:paraId="0B60EE68" w14:textId="77777777" w:rsidR="00204374" w:rsidRPr="0061264B" w:rsidRDefault="00E87F46" w:rsidP="00204374">
      <w:pPr>
        <w:rPr>
          <w:lang w:val="nl-BE"/>
        </w:rPr>
      </w:pPr>
      <w:r w:rsidRPr="0061264B">
        <w:rPr>
          <w:lang w:val="nl-BE"/>
        </w:rPr>
        <w:t>Extranet FTP: extranettransfer.smals-mvm.be</w:t>
      </w:r>
    </w:p>
    <w:p w14:paraId="20A6CA93" w14:textId="475CA7DF" w:rsidR="00204374" w:rsidRDefault="00761B5D" w:rsidP="00204374">
      <w:pPr>
        <w:rPr>
          <w:lang w:val="nl-BE"/>
        </w:rPr>
      </w:pPr>
      <w:r w:rsidRPr="0061264B">
        <w:rPr>
          <w:lang w:val="nl-BE"/>
        </w:rPr>
        <w:t>ISS FTP: issftp.smals-mvm.be</w:t>
      </w:r>
    </w:p>
    <w:p w14:paraId="48A0FBFD" w14:textId="0734F7AE" w:rsidR="003E20F7" w:rsidRPr="0061264B" w:rsidRDefault="003E20F7" w:rsidP="00204374">
      <w:pPr>
        <w:rPr>
          <w:lang w:val="nl-BE"/>
        </w:rPr>
      </w:pPr>
      <w:r>
        <w:rPr>
          <w:lang w:val="nl-BE"/>
        </w:rPr>
        <w:t xml:space="preserve">SFTP: </w:t>
      </w:r>
      <w:r w:rsidRPr="003E20F7">
        <w:rPr>
          <w:lang w:val="nl-BE"/>
        </w:rPr>
        <w:t>stransferv2.extranetssz.be</w:t>
      </w:r>
      <w:r>
        <w:rPr>
          <w:lang w:val="nl-BE"/>
        </w:rPr>
        <w:t xml:space="preserve"> (productie) en </w:t>
      </w:r>
      <w:r w:rsidRPr="003E20F7">
        <w:rPr>
          <w:lang w:val="nl-BE"/>
        </w:rPr>
        <w:t>stransfer-acc.extranetssz.be</w:t>
      </w:r>
      <w:r>
        <w:rPr>
          <w:lang w:val="nl-BE"/>
        </w:rPr>
        <w:t xml:space="preserve"> (acceptatie)</w:t>
      </w:r>
    </w:p>
    <w:p w14:paraId="39B6251F" w14:textId="77777777" w:rsidR="00122EB1" w:rsidRPr="0061264B" w:rsidRDefault="00122EB1" w:rsidP="00122EB1">
      <w:pPr>
        <w:rPr>
          <w:lang w:val="nl-BE"/>
        </w:rPr>
      </w:pPr>
    </w:p>
    <w:p w14:paraId="15D4AA0A" w14:textId="77777777" w:rsidR="00122EB1" w:rsidRPr="0061264B" w:rsidRDefault="00122EB1" w:rsidP="00204374">
      <w:pPr>
        <w:rPr>
          <w:lang w:val="nl-BE"/>
        </w:rPr>
      </w:pPr>
    </w:p>
    <w:p w14:paraId="1A8BFD47" w14:textId="77777777" w:rsidR="00122EB1" w:rsidRPr="0061264B" w:rsidRDefault="00122EB1" w:rsidP="00204374">
      <w:pPr>
        <w:rPr>
          <w:lang w:val="nl-BE"/>
        </w:rPr>
      </w:pPr>
    </w:p>
    <w:p w14:paraId="078056C0" w14:textId="77777777" w:rsidR="00204374" w:rsidRDefault="00204374" w:rsidP="00204374">
      <w:pPr>
        <w:rPr>
          <w:lang w:val="nl-BE"/>
        </w:rPr>
      </w:pPr>
      <w:r>
        <w:rPr>
          <w:lang w:val="nl-BE"/>
        </w:rPr>
        <w:lastRenderedPageBreak/>
        <w:t xml:space="preserve">In </w:t>
      </w:r>
      <w:r w:rsidR="0066793D">
        <w:rPr>
          <w:lang w:val="nl-BE"/>
        </w:rPr>
        <w:t xml:space="preserve">het formaat voor de bestandsnamen hierboven beschreven, </w:t>
      </w:r>
      <w:r>
        <w:rPr>
          <w:lang w:val="nl-BE"/>
        </w:rPr>
        <w:t>worden volgende elementen gebruikt:</w:t>
      </w:r>
    </w:p>
    <w:p w14:paraId="618CC1F0" w14:textId="77777777" w:rsidR="00204374" w:rsidRPr="00774A68" w:rsidRDefault="00204374" w:rsidP="00204374">
      <w:pPr>
        <w:rPr>
          <w:rFonts w:ascii="Courier New" w:hAnsi="Courier New" w:cs="Courier New"/>
          <w:sz w:val="22"/>
          <w:lang w:val="nl-BE"/>
        </w:rPr>
      </w:pPr>
    </w:p>
    <w:p w14:paraId="6FF90B3F" w14:textId="77777777" w:rsidR="00204374" w:rsidRPr="00774A68" w:rsidRDefault="00204374" w:rsidP="00204374">
      <w:pPr>
        <w:pStyle w:val="ListParagraph"/>
        <w:numPr>
          <w:ilvl w:val="0"/>
          <w:numId w:val="28"/>
        </w:numPr>
        <w:rPr>
          <w:rFonts w:ascii="Courier New" w:hAnsi="Courier New" w:cs="Courier New"/>
          <w:sz w:val="20"/>
          <w:lang w:val="nl-BE"/>
        </w:rPr>
      </w:pPr>
      <w:r>
        <w:rPr>
          <w:b/>
          <w:lang w:val="nl-BE"/>
        </w:rPr>
        <w:t>e</w:t>
      </w:r>
      <w:r w:rsidRPr="00CF366A">
        <w:rPr>
          <w:b/>
          <w:lang w:val="nl-BE"/>
        </w:rPr>
        <w:t>nv</w:t>
      </w:r>
      <w:r w:rsidRPr="00774A68">
        <w:rPr>
          <w:lang w:val="nl-BE"/>
        </w:rPr>
        <w:t>: definieert de omgeving:</w:t>
      </w:r>
    </w:p>
    <w:p w14:paraId="403161C7" w14:textId="77777777" w:rsidR="00204374" w:rsidRPr="00774A68" w:rsidRDefault="00204374" w:rsidP="00204374">
      <w:pPr>
        <w:pStyle w:val="ListParagraph"/>
        <w:numPr>
          <w:ilvl w:val="1"/>
          <w:numId w:val="28"/>
        </w:numPr>
        <w:rPr>
          <w:rFonts w:ascii="Courier New" w:hAnsi="Courier New" w:cs="Courier New"/>
          <w:sz w:val="20"/>
          <w:lang w:val="nl-BE"/>
        </w:rPr>
      </w:pPr>
      <w:r w:rsidRPr="00774A68">
        <w:rPr>
          <w:lang w:val="nl-BE"/>
        </w:rPr>
        <w:t xml:space="preserve">t: </w:t>
      </w:r>
      <w:r w:rsidRPr="00774A68">
        <w:rPr>
          <w:b/>
          <w:lang w:val="nl-BE"/>
        </w:rPr>
        <w:t>t</w:t>
      </w:r>
      <w:r w:rsidRPr="00774A68">
        <w:rPr>
          <w:lang w:val="nl-BE"/>
        </w:rPr>
        <w:t>est</w:t>
      </w:r>
    </w:p>
    <w:p w14:paraId="4180ECBB" w14:textId="77777777" w:rsidR="00204374" w:rsidRPr="00774A68" w:rsidRDefault="00204374" w:rsidP="00204374">
      <w:pPr>
        <w:pStyle w:val="ListParagraph"/>
        <w:numPr>
          <w:ilvl w:val="1"/>
          <w:numId w:val="28"/>
        </w:numPr>
        <w:rPr>
          <w:rFonts w:ascii="Courier New" w:hAnsi="Courier New" w:cs="Courier New"/>
          <w:sz w:val="20"/>
          <w:lang w:val="nl-BE"/>
        </w:rPr>
      </w:pPr>
      <w:r w:rsidRPr="00774A68">
        <w:rPr>
          <w:lang w:val="nl-BE"/>
        </w:rPr>
        <w:t xml:space="preserve">a: </w:t>
      </w:r>
      <w:r w:rsidRPr="00774A68">
        <w:rPr>
          <w:b/>
          <w:lang w:val="nl-BE"/>
        </w:rPr>
        <w:t>a</w:t>
      </w:r>
      <w:r w:rsidRPr="00774A68">
        <w:rPr>
          <w:lang w:val="nl-BE"/>
        </w:rPr>
        <w:t>cceptatie</w:t>
      </w:r>
    </w:p>
    <w:p w14:paraId="0A0688D2" w14:textId="77777777" w:rsidR="00204374" w:rsidRPr="00774A68" w:rsidRDefault="00204374" w:rsidP="00204374">
      <w:pPr>
        <w:pStyle w:val="ListParagraph"/>
        <w:numPr>
          <w:ilvl w:val="1"/>
          <w:numId w:val="28"/>
        </w:numPr>
        <w:rPr>
          <w:rFonts w:ascii="Courier New" w:hAnsi="Courier New" w:cs="Courier New"/>
          <w:sz w:val="20"/>
          <w:lang w:val="nl-BE"/>
        </w:rPr>
      </w:pPr>
      <w:r w:rsidRPr="00774A68">
        <w:rPr>
          <w:lang w:val="nl-BE"/>
        </w:rPr>
        <w:t xml:space="preserve">p: </w:t>
      </w:r>
      <w:r>
        <w:rPr>
          <w:b/>
          <w:lang w:val="nl-BE"/>
        </w:rPr>
        <w:t>p</w:t>
      </w:r>
      <w:r w:rsidRPr="000A0674">
        <w:rPr>
          <w:lang w:val="nl-BE"/>
        </w:rPr>
        <w:t>roductie</w:t>
      </w:r>
    </w:p>
    <w:p w14:paraId="37BB8D52" w14:textId="77777777" w:rsidR="00204374" w:rsidRPr="00774A68" w:rsidRDefault="00204374" w:rsidP="00204374">
      <w:pPr>
        <w:pStyle w:val="ListParagraph"/>
        <w:numPr>
          <w:ilvl w:val="0"/>
          <w:numId w:val="28"/>
        </w:numPr>
        <w:rPr>
          <w:rFonts w:ascii="Courier New" w:hAnsi="Courier New" w:cs="Courier New"/>
          <w:sz w:val="20"/>
          <w:lang w:val="nl-BE"/>
        </w:rPr>
      </w:pPr>
      <w:r w:rsidRPr="00CF366A">
        <w:rPr>
          <w:b/>
          <w:lang w:val="nl-BE"/>
        </w:rPr>
        <w:t>direction</w:t>
      </w:r>
      <w:r w:rsidRPr="00774A68">
        <w:rPr>
          <w:lang w:val="nl-BE"/>
        </w:rPr>
        <w:t>: Specif</w:t>
      </w:r>
      <w:r>
        <w:rPr>
          <w:lang w:val="nl-BE"/>
        </w:rPr>
        <w:t>i</w:t>
      </w:r>
      <w:r w:rsidRPr="00774A68">
        <w:rPr>
          <w:lang w:val="nl-BE"/>
        </w:rPr>
        <w:t>eert het versturen of het ontvangen vanwege de partner van de KSZ:</w:t>
      </w:r>
    </w:p>
    <w:p w14:paraId="31296300" w14:textId="77777777" w:rsidR="00204374" w:rsidRPr="00774A68" w:rsidRDefault="00204374" w:rsidP="00204374">
      <w:pPr>
        <w:pStyle w:val="ListParagraph"/>
        <w:numPr>
          <w:ilvl w:val="1"/>
          <w:numId w:val="28"/>
        </w:numPr>
        <w:rPr>
          <w:rFonts w:ascii="Courier New" w:hAnsi="Courier New" w:cs="Courier New"/>
          <w:sz w:val="20"/>
          <w:lang w:val="nl-BE"/>
        </w:rPr>
      </w:pPr>
      <w:r w:rsidRPr="00774A68">
        <w:rPr>
          <w:lang w:val="nl-BE"/>
        </w:rPr>
        <w:t xml:space="preserve">f: </w:t>
      </w:r>
      <w:r w:rsidRPr="00774A68">
        <w:rPr>
          <w:b/>
          <w:lang w:val="nl-BE"/>
        </w:rPr>
        <w:t>f</w:t>
      </w:r>
      <w:r w:rsidRPr="00774A68">
        <w:rPr>
          <w:lang w:val="nl-BE"/>
        </w:rPr>
        <w:t>rom</w:t>
      </w:r>
    </w:p>
    <w:p w14:paraId="1BC7B32C" w14:textId="77777777" w:rsidR="00204374" w:rsidRPr="00774A68" w:rsidRDefault="00204374" w:rsidP="00204374">
      <w:pPr>
        <w:pStyle w:val="ListParagraph"/>
        <w:numPr>
          <w:ilvl w:val="1"/>
          <w:numId w:val="28"/>
        </w:numPr>
        <w:rPr>
          <w:rFonts w:ascii="Courier New" w:hAnsi="Courier New" w:cs="Courier New"/>
          <w:sz w:val="20"/>
          <w:lang w:val="nl-BE"/>
        </w:rPr>
      </w:pPr>
      <w:r w:rsidRPr="00774A68">
        <w:rPr>
          <w:lang w:val="nl-BE"/>
        </w:rPr>
        <w:t xml:space="preserve">t: </w:t>
      </w:r>
      <w:r w:rsidRPr="00774A68">
        <w:rPr>
          <w:b/>
          <w:lang w:val="nl-BE"/>
        </w:rPr>
        <w:t>t</w:t>
      </w:r>
      <w:r w:rsidRPr="00774A68">
        <w:rPr>
          <w:lang w:val="nl-BE"/>
        </w:rPr>
        <w:t>o</w:t>
      </w:r>
    </w:p>
    <w:p w14:paraId="57314CFD" w14:textId="77777777" w:rsidR="00204374" w:rsidRPr="00774A68" w:rsidRDefault="00204374" w:rsidP="00204374">
      <w:pPr>
        <w:pStyle w:val="ListParagraph"/>
        <w:numPr>
          <w:ilvl w:val="0"/>
          <w:numId w:val="28"/>
        </w:numPr>
        <w:rPr>
          <w:rFonts w:ascii="Courier New" w:hAnsi="Courier New" w:cs="Courier New"/>
          <w:sz w:val="20"/>
          <w:lang w:val="nl-BE"/>
        </w:rPr>
      </w:pPr>
      <w:r w:rsidRPr="00CF366A">
        <w:rPr>
          <w:b/>
          <w:lang w:val="nl-BE"/>
        </w:rPr>
        <w:t>orgType</w:t>
      </w:r>
      <w:r w:rsidRPr="00774A68">
        <w:rPr>
          <w:lang w:val="nl-BE"/>
        </w:rPr>
        <w:t>: specifieert de instelling</w:t>
      </w:r>
    </w:p>
    <w:p w14:paraId="196373FC" w14:textId="77777777" w:rsidR="00204374" w:rsidRPr="00774A68" w:rsidRDefault="00204374" w:rsidP="00204374">
      <w:pPr>
        <w:pStyle w:val="ListParagraph"/>
        <w:numPr>
          <w:ilvl w:val="1"/>
          <w:numId w:val="28"/>
        </w:numPr>
        <w:rPr>
          <w:rFonts w:ascii="Courier New" w:hAnsi="Courier New" w:cs="Courier New"/>
          <w:sz w:val="20"/>
          <w:lang w:val="nl-BE"/>
        </w:rPr>
      </w:pPr>
      <w:r w:rsidRPr="00774A68">
        <w:rPr>
          <w:lang w:val="nl-BE"/>
        </w:rPr>
        <w:t>s: door</w:t>
      </w:r>
      <w:r>
        <w:rPr>
          <w:lang w:val="nl-BE"/>
        </w:rPr>
        <w:t xml:space="preserve"> </w:t>
      </w:r>
      <w:r w:rsidRPr="00774A68">
        <w:rPr>
          <w:lang w:val="nl-BE"/>
        </w:rPr>
        <w:t>middel van sectornummer en type instelling</w:t>
      </w:r>
    </w:p>
    <w:p w14:paraId="17653782" w14:textId="77777777" w:rsidR="00204374" w:rsidRPr="00776698" w:rsidRDefault="00204374" w:rsidP="00204374">
      <w:pPr>
        <w:pStyle w:val="ListParagraph"/>
        <w:numPr>
          <w:ilvl w:val="1"/>
          <w:numId w:val="28"/>
        </w:numPr>
        <w:rPr>
          <w:rFonts w:ascii="Courier New" w:hAnsi="Courier New" w:cs="Courier New"/>
          <w:sz w:val="20"/>
          <w:lang w:val="nl-BE"/>
        </w:rPr>
      </w:pPr>
      <w:r w:rsidRPr="00774A68">
        <w:rPr>
          <w:lang w:val="nl-BE"/>
        </w:rPr>
        <w:t>e: door</w:t>
      </w:r>
      <w:r>
        <w:rPr>
          <w:lang w:val="nl-BE"/>
        </w:rPr>
        <w:t xml:space="preserve"> </w:t>
      </w:r>
      <w:r w:rsidRPr="00774A68">
        <w:rPr>
          <w:lang w:val="nl-BE"/>
        </w:rPr>
        <w:t>middel van het ondernemingsnummer</w:t>
      </w:r>
    </w:p>
    <w:p w14:paraId="210F291B" w14:textId="77777777" w:rsidR="00204374" w:rsidRPr="00774A68" w:rsidRDefault="00204374" w:rsidP="00204374">
      <w:pPr>
        <w:pStyle w:val="ListParagraph"/>
        <w:numPr>
          <w:ilvl w:val="0"/>
          <w:numId w:val="28"/>
        </w:numPr>
        <w:rPr>
          <w:rFonts w:ascii="Courier New" w:hAnsi="Courier New" w:cs="Courier New"/>
          <w:sz w:val="20"/>
          <w:lang w:val="nl-BE"/>
        </w:rPr>
      </w:pPr>
      <w:r w:rsidRPr="00CF366A">
        <w:rPr>
          <w:b/>
          <w:lang w:val="nl-BE"/>
        </w:rPr>
        <w:t>org</w:t>
      </w:r>
      <w:r w:rsidRPr="00774A68">
        <w:rPr>
          <w:lang w:val="nl-BE"/>
        </w:rPr>
        <w:t>:</w:t>
      </w:r>
    </w:p>
    <w:p w14:paraId="5DA8B118" w14:textId="77777777" w:rsidR="00204374" w:rsidRPr="00F3212F" w:rsidRDefault="00204374" w:rsidP="00204374">
      <w:pPr>
        <w:pStyle w:val="ListParagraph"/>
        <w:numPr>
          <w:ilvl w:val="1"/>
          <w:numId w:val="28"/>
        </w:numPr>
        <w:rPr>
          <w:rFonts w:ascii="Courier New" w:hAnsi="Courier New" w:cs="Courier New"/>
          <w:sz w:val="20"/>
          <w:lang w:val="nl-BE"/>
        </w:rPr>
      </w:pPr>
      <w:r w:rsidRPr="00774A68">
        <w:rPr>
          <w:lang w:val="nl-BE"/>
        </w:rPr>
        <w:t>sectornummer en type instelling:</w:t>
      </w:r>
      <w:r>
        <w:rPr>
          <w:lang w:val="nl-BE"/>
        </w:rPr>
        <w:t xml:space="preserve"> bijvoorbeeld ‘018000’</w:t>
      </w:r>
    </w:p>
    <w:p w14:paraId="2B9EE014" w14:textId="77777777" w:rsidR="009A64A5" w:rsidRPr="00774A68" w:rsidRDefault="009A64A5" w:rsidP="009A64A5">
      <w:pPr>
        <w:pStyle w:val="ListParagraph"/>
        <w:numPr>
          <w:ilvl w:val="1"/>
          <w:numId w:val="28"/>
        </w:numPr>
        <w:rPr>
          <w:rFonts w:ascii="Courier New" w:hAnsi="Courier New" w:cs="Courier New"/>
          <w:sz w:val="20"/>
          <w:lang w:val="nl-BE"/>
        </w:rPr>
      </w:pPr>
      <w:r>
        <w:rPr>
          <w:lang w:val="nl-BE"/>
        </w:rPr>
        <w:lastRenderedPageBreak/>
        <w:t>KBO nummer: bijvoorbeeld ‘</w:t>
      </w:r>
      <w:r w:rsidRPr="009A64A5">
        <w:rPr>
          <w:lang w:val="nl-BE"/>
        </w:rPr>
        <w:t>0316380841</w:t>
      </w:r>
      <w:r>
        <w:rPr>
          <w:lang w:val="nl-BE"/>
        </w:rPr>
        <w:t>’</w:t>
      </w:r>
    </w:p>
    <w:p w14:paraId="09072A7F" w14:textId="77777777" w:rsidR="00204374" w:rsidRDefault="00204374" w:rsidP="00204374">
      <w:pPr>
        <w:pStyle w:val="ListParagraph"/>
        <w:numPr>
          <w:ilvl w:val="0"/>
          <w:numId w:val="28"/>
        </w:numPr>
        <w:rPr>
          <w:lang w:val="nl-BE"/>
        </w:rPr>
      </w:pPr>
      <w:r w:rsidRPr="00CF366A">
        <w:rPr>
          <w:b/>
          <w:lang w:val="nl-BE"/>
        </w:rPr>
        <w:t>uniqID</w:t>
      </w:r>
      <w:r w:rsidRPr="00774A68">
        <w:rPr>
          <w:lang w:val="nl-BE"/>
        </w:rPr>
        <w:t xml:space="preserve">: Een unieke id. </w:t>
      </w:r>
      <w:r>
        <w:rPr>
          <w:lang w:val="nl-BE"/>
        </w:rPr>
        <w:t xml:space="preserve">In de bestandsnaam van vouchers dient de </w:t>
      </w:r>
      <w:r w:rsidRPr="00774A68">
        <w:rPr>
          <w:lang w:val="nl-BE"/>
        </w:rPr>
        <w:t xml:space="preserve">id uniek te zijn voor elke voucher geleverd aan de </w:t>
      </w:r>
      <w:r>
        <w:rPr>
          <w:lang w:val="nl-BE"/>
        </w:rPr>
        <w:t>bestemmeling</w:t>
      </w:r>
      <w:r w:rsidRPr="00774A68">
        <w:rPr>
          <w:lang w:val="nl-BE"/>
        </w:rPr>
        <w:t>.</w:t>
      </w:r>
      <w:r>
        <w:rPr>
          <w:lang w:val="nl-BE"/>
        </w:rPr>
        <w:t xml:space="preserve"> De waarde komt overeen met die van het veld </w:t>
      </w:r>
      <w:r w:rsidRPr="00CC4C75">
        <w:rPr>
          <w:i/>
          <w:lang w:val="nl-BE"/>
        </w:rPr>
        <w:t>uniqueIdentifier</w:t>
      </w:r>
      <w:r>
        <w:rPr>
          <w:lang w:val="nl-BE"/>
        </w:rPr>
        <w:t xml:space="preserve"> in de voucher. </w:t>
      </w:r>
      <w:r w:rsidRPr="00204374">
        <w:rPr>
          <w:lang w:val="nl-BE"/>
        </w:rPr>
        <w:t>De nummering van de gegevensbestanden gebeurt onafhankelijk van de nummering van de voucher bestanden.</w:t>
      </w:r>
    </w:p>
    <w:p w14:paraId="72F60BB2" w14:textId="77777777" w:rsidR="00204374" w:rsidRDefault="00204374" w:rsidP="00204374">
      <w:pPr>
        <w:pStyle w:val="ListParagraph"/>
        <w:numPr>
          <w:ilvl w:val="0"/>
          <w:numId w:val="28"/>
        </w:numPr>
        <w:rPr>
          <w:lang w:val="nl-BE"/>
        </w:rPr>
      </w:pPr>
      <w:r>
        <w:rPr>
          <w:b/>
          <w:lang w:val="nl-BE"/>
        </w:rPr>
        <w:t>.ext</w:t>
      </w:r>
      <w:r>
        <w:rPr>
          <w:lang w:val="nl-BE"/>
        </w:rPr>
        <w:t>:</w:t>
      </w:r>
    </w:p>
    <w:p w14:paraId="642BA964" w14:textId="77777777" w:rsidR="00204374" w:rsidRPr="00774A68" w:rsidRDefault="00204374" w:rsidP="00204374">
      <w:pPr>
        <w:pStyle w:val="ListParagraph"/>
        <w:numPr>
          <w:ilvl w:val="1"/>
          <w:numId w:val="28"/>
        </w:numPr>
        <w:rPr>
          <w:lang w:val="nl-BE"/>
        </w:rPr>
      </w:pPr>
      <w:r w:rsidRPr="00204374">
        <w:rPr>
          <w:lang w:val="nl-BE"/>
        </w:rPr>
        <w:t>De extensie hangt af van de manier waarop het bestand gecomprimeerd wordt. Standaard gebruikt KSZ gzip compressie en dan wordt de extensie dus ‘.gz’. Voor inkomende en uitgaande bestanden kunnen ook andere extensies gebruikt worden zoals ‘.zip’.</w:t>
      </w:r>
    </w:p>
    <w:p w14:paraId="7A0E59BC" w14:textId="72288F58" w:rsidR="000F7A2F" w:rsidRDefault="00B930EF" w:rsidP="00204374">
      <w:pPr>
        <w:pStyle w:val="Heading2"/>
        <w:rPr>
          <w:lang w:val="nl-BE"/>
        </w:rPr>
      </w:pPr>
      <w:bookmarkStart w:id="31" w:name="_Toc81320016"/>
      <w:r>
        <w:rPr>
          <w:lang w:val="nl-BE"/>
        </w:rPr>
        <w:t>Inhoud v</w:t>
      </w:r>
      <w:r w:rsidR="000F7A2F">
        <w:rPr>
          <w:lang w:val="nl-BE"/>
        </w:rPr>
        <w:t>oucher</w:t>
      </w:r>
      <w:bookmarkEnd w:id="29"/>
      <w:bookmarkEnd w:id="30"/>
      <w:bookmarkEnd w:id="31"/>
    </w:p>
    <w:p w14:paraId="19102319" w14:textId="77777777" w:rsidR="0070781D" w:rsidRPr="0070781D" w:rsidRDefault="0070781D" w:rsidP="0070781D">
      <w:pPr>
        <w:rPr>
          <w:lang w:val="nl-BE"/>
        </w:rPr>
      </w:pPr>
    </w:p>
    <w:tbl>
      <w:tblPr>
        <w:tblW w:w="11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0"/>
        <w:gridCol w:w="3256"/>
        <w:gridCol w:w="3256"/>
        <w:gridCol w:w="3256"/>
      </w:tblGrid>
      <w:tr w:rsidR="0070781D" w:rsidRPr="00707EEF" w14:paraId="32D9F578" w14:textId="77777777" w:rsidTr="007817C3">
        <w:tc>
          <w:tcPr>
            <w:tcW w:w="2376" w:type="dxa"/>
            <w:shd w:val="pct20" w:color="auto" w:fill="auto"/>
          </w:tcPr>
          <w:p w14:paraId="610B2931" w14:textId="77777777" w:rsidR="0070781D" w:rsidRPr="005E04EB" w:rsidRDefault="0070781D" w:rsidP="007817C3">
            <w:pPr>
              <w:rPr>
                <w:sz w:val="28"/>
                <w:szCs w:val="28"/>
                <w:lang w:val="nl-BE"/>
              </w:rPr>
            </w:pPr>
          </w:p>
        </w:tc>
        <w:tc>
          <w:tcPr>
            <w:tcW w:w="3119" w:type="dxa"/>
            <w:shd w:val="pct20" w:color="auto" w:fill="auto"/>
          </w:tcPr>
          <w:p w14:paraId="04383178" w14:textId="77777777" w:rsidR="0070781D" w:rsidRDefault="0070781D" w:rsidP="007817C3">
            <w:pPr>
              <w:rPr>
                <w:sz w:val="28"/>
                <w:szCs w:val="28"/>
                <w:lang w:val="nl-BE"/>
              </w:rPr>
            </w:pPr>
            <w:r>
              <w:rPr>
                <w:sz w:val="28"/>
                <w:szCs w:val="28"/>
                <w:lang w:val="nl-BE"/>
              </w:rPr>
              <w:t>KSZ -&gt; WSE</w:t>
            </w:r>
          </w:p>
        </w:tc>
        <w:tc>
          <w:tcPr>
            <w:tcW w:w="3119" w:type="dxa"/>
            <w:shd w:val="pct20" w:color="auto" w:fill="auto"/>
          </w:tcPr>
          <w:p w14:paraId="7ACE74F3" w14:textId="77777777" w:rsidR="0070781D" w:rsidRDefault="0070781D" w:rsidP="007817C3">
            <w:pPr>
              <w:rPr>
                <w:sz w:val="28"/>
                <w:szCs w:val="28"/>
                <w:lang w:val="nl-BE"/>
              </w:rPr>
            </w:pPr>
            <w:r>
              <w:rPr>
                <w:sz w:val="28"/>
                <w:szCs w:val="28"/>
                <w:lang w:val="nl-BE"/>
              </w:rPr>
              <w:t>KSZ -&gt; RJV</w:t>
            </w:r>
          </w:p>
        </w:tc>
        <w:tc>
          <w:tcPr>
            <w:tcW w:w="3119" w:type="dxa"/>
            <w:shd w:val="pct20" w:color="auto" w:fill="auto"/>
          </w:tcPr>
          <w:p w14:paraId="5D697C7F" w14:textId="77777777" w:rsidR="0070781D" w:rsidRDefault="0070781D" w:rsidP="007817C3">
            <w:pPr>
              <w:rPr>
                <w:sz w:val="28"/>
                <w:szCs w:val="28"/>
                <w:lang w:val="nl-BE"/>
              </w:rPr>
            </w:pPr>
            <w:r>
              <w:rPr>
                <w:sz w:val="28"/>
                <w:szCs w:val="28"/>
                <w:lang w:val="nl-BE"/>
              </w:rPr>
              <w:t>KSZ -&gt; NIC</w:t>
            </w:r>
          </w:p>
        </w:tc>
      </w:tr>
      <w:tr w:rsidR="0070781D" w:rsidRPr="00EB5F2D" w14:paraId="6C0569FB" w14:textId="77777777" w:rsidTr="007817C3">
        <w:tc>
          <w:tcPr>
            <w:tcW w:w="2376" w:type="dxa"/>
            <w:shd w:val="pct20" w:color="auto" w:fill="auto"/>
          </w:tcPr>
          <w:p w14:paraId="6EAAD48F" w14:textId="77777777" w:rsidR="0070781D" w:rsidRPr="00D04392" w:rsidRDefault="0070781D" w:rsidP="007817C3">
            <w:pPr>
              <w:rPr>
                <w:lang w:val="nl-BE"/>
              </w:rPr>
            </w:pPr>
            <w:r w:rsidRPr="00D04392">
              <w:rPr>
                <w:b/>
                <w:lang w:val="nl-BE"/>
              </w:rPr>
              <w:t>uniqueIdentifier</w:t>
            </w:r>
          </w:p>
        </w:tc>
        <w:tc>
          <w:tcPr>
            <w:tcW w:w="3119" w:type="dxa"/>
            <w:shd w:val="clear" w:color="auto" w:fill="auto"/>
          </w:tcPr>
          <w:p w14:paraId="2AA9553B" w14:textId="77777777" w:rsidR="0070781D" w:rsidRPr="00ED3FC4" w:rsidRDefault="0070781D" w:rsidP="007817C3">
            <w:pPr>
              <w:rPr>
                <w:i/>
                <w:lang w:val="nl-BE"/>
              </w:rPr>
            </w:pPr>
            <w:r w:rsidRPr="009128FE">
              <w:rPr>
                <w:lang w:val="nl-BE"/>
              </w:rPr>
              <w:t>e</w:t>
            </w:r>
            <w:r>
              <w:rPr>
                <w:lang w:val="nl-BE"/>
              </w:rPr>
              <w:t>en unieke ID van de vorm ‘DIMONA.notify.</w:t>
            </w:r>
            <w:r w:rsidRPr="009128FE">
              <w:rPr>
                <w:lang w:val="nl-BE"/>
              </w:rPr>
              <w:t xml:space="preserve">0000000001’ waarbij het getal met 1 verhoogd wordt voor elke voucher </w:t>
            </w:r>
            <w:r>
              <w:rPr>
                <w:lang w:val="nl-BE"/>
              </w:rPr>
              <w:t xml:space="preserve">met </w:t>
            </w:r>
            <w:r w:rsidRPr="004E1059">
              <w:rPr>
                <w:i/>
                <w:lang w:val="nl-BE"/>
              </w:rPr>
              <w:t>applicationCode</w:t>
            </w:r>
            <w:r>
              <w:rPr>
                <w:lang w:val="nl-BE"/>
              </w:rPr>
              <w:t xml:space="preserve"> </w:t>
            </w:r>
            <w:r>
              <w:rPr>
                <w:lang w:val="nl-BE"/>
              </w:rPr>
              <w:lastRenderedPageBreak/>
              <w:t xml:space="preserve">DIMONA en </w:t>
            </w:r>
            <w:r w:rsidRPr="004E1059">
              <w:rPr>
                <w:i/>
                <w:lang w:val="nl-BE"/>
              </w:rPr>
              <w:t>operationCode</w:t>
            </w:r>
            <w:r>
              <w:rPr>
                <w:lang w:val="nl-BE"/>
              </w:rPr>
              <w:t xml:space="preserve"> </w:t>
            </w:r>
            <w:r w:rsidRPr="00DD0E55">
              <w:rPr>
                <w:lang w:val="nl-BE"/>
              </w:rPr>
              <w:t>notifyDimonaDeclaration</w:t>
            </w:r>
          </w:p>
        </w:tc>
        <w:tc>
          <w:tcPr>
            <w:tcW w:w="3119" w:type="dxa"/>
          </w:tcPr>
          <w:p w14:paraId="3D3785D6" w14:textId="77777777" w:rsidR="0070781D" w:rsidRPr="009128FE" w:rsidRDefault="0070781D" w:rsidP="007817C3">
            <w:pPr>
              <w:rPr>
                <w:lang w:val="nl-BE"/>
              </w:rPr>
            </w:pPr>
            <w:r w:rsidRPr="009128FE">
              <w:rPr>
                <w:lang w:val="nl-BE"/>
              </w:rPr>
              <w:lastRenderedPageBreak/>
              <w:t>e</w:t>
            </w:r>
            <w:r>
              <w:rPr>
                <w:lang w:val="nl-BE"/>
              </w:rPr>
              <w:t>en unieke ID van de vorm ‘DIMONA.notify.</w:t>
            </w:r>
            <w:r w:rsidRPr="009128FE">
              <w:rPr>
                <w:lang w:val="nl-BE"/>
              </w:rPr>
              <w:t xml:space="preserve">0000000001’ waarbij het getal met 1 verhoogd wordt voor elke voucher </w:t>
            </w:r>
            <w:r>
              <w:rPr>
                <w:lang w:val="nl-BE"/>
              </w:rPr>
              <w:t xml:space="preserve">met </w:t>
            </w:r>
            <w:r w:rsidRPr="004E1059">
              <w:rPr>
                <w:i/>
                <w:lang w:val="nl-BE"/>
              </w:rPr>
              <w:t>applicationCode</w:t>
            </w:r>
            <w:r>
              <w:rPr>
                <w:lang w:val="nl-BE"/>
              </w:rPr>
              <w:t xml:space="preserve"> </w:t>
            </w:r>
            <w:r>
              <w:rPr>
                <w:lang w:val="nl-BE"/>
              </w:rPr>
              <w:lastRenderedPageBreak/>
              <w:t xml:space="preserve">DIMONA en </w:t>
            </w:r>
            <w:r w:rsidRPr="004E1059">
              <w:rPr>
                <w:i/>
                <w:lang w:val="nl-BE"/>
              </w:rPr>
              <w:t>operationCode</w:t>
            </w:r>
            <w:r>
              <w:rPr>
                <w:lang w:val="nl-BE"/>
              </w:rPr>
              <w:t xml:space="preserve"> </w:t>
            </w:r>
            <w:r w:rsidRPr="00DD0E55">
              <w:rPr>
                <w:lang w:val="nl-BE"/>
              </w:rPr>
              <w:t>notifyDimonaDeclaration</w:t>
            </w:r>
          </w:p>
        </w:tc>
        <w:tc>
          <w:tcPr>
            <w:tcW w:w="3119" w:type="dxa"/>
          </w:tcPr>
          <w:p w14:paraId="16162E93" w14:textId="77777777" w:rsidR="0070781D" w:rsidRPr="009128FE" w:rsidRDefault="0070781D" w:rsidP="007817C3">
            <w:pPr>
              <w:rPr>
                <w:lang w:val="nl-BE"/>
              </w:rPr>
            </w:pPr>
            <w:r w:rsidRPr="009128FE">
              <w:rPr>
                <w:lang w:val="nl-BE"/>
              </w:rPr>
              <w:lastRenderedPageBreak/>
              <w:t>e</w:t>
            </w:r>
            <w:r>
              <w:rPr>
                <w:lang w:val="nl-BE"/>
              </w:rPr>
              <w:t>en unieke ID van de vorm ‘DIMONA.notify.</w:t>
            </w:r>
            <w:r w:rsidRPr="009128FE">
              <w:rPr>
                <w:lang w:val="nl-BE"/>
              </w:rPr>
              <w:t xml:space="preserve">0000000001’ waarbij het getal met 1 verhoogd wordt voor elke voucher </w:t>
            </w:r>
            <w:r>
              <w:rPr>
                <w:lang w:val="nl-BE"/>
              </w:rPr>
              <w:t xml:space="preserve">met </w:t>
            </w:r>
            <w:r w:rsidRPr="004E1059">
              <w:rPr>
                <w:i/>
                <w:lang w:val="nl-BE"/>
              </w:rPr>
              <w:t>applicationCode</w:t>
            </w:r>
            <w:r>
              <w:rPr>
                <w:lang w:val="nl-BE"/>
              </w:rPr>
              <w:t xml:space="preserve"> </w:t>
            </w:r>
            <w:r>
              <w:rPr>
                <w:lang w:val="nl-BE"/>
              </w:rPr>
              <w:lastRenderedPageBreak/>
              <w:t xml:space="preserve">DIMONA en </w:t>
            </w:r>
            <w:r w:rsidRPr="004E1059">
              <w:rPr>
                <w:i/>
                <w:lang w:val="nl-BE"/>
              </w:rPr>
              <w:t>operationCode</w:t>
            </w:r>
            <w:r>
              <w:rPr>
                <w:lang w:val="nl-BE"/>
              </w:rPr>
              <w:t xml:space="preserve"> </w:t>
            </w:r>
            <w:r w:rsidRPr="00DD0E55">
              <w:rPr>
                <w:lang w:val="nl-BE"/>
              </w:rPr>
              <w:t>notifyDimonaDeclaration</w:t>
            </w:r>
          </w:p>
        </w:tc>
      </w:tr>
      <w:tr w:rsidR="0070781D" w:rsidRPr="00EB5F2D" w14:paraId="39114652" w14:textId="77777777" w:rsidTr="007817C3">
        <w:tc>
          <w:tcPr>
            <w:tcW w:w="2376" w:type="dxa"/>
            <w:shd w:val="pct20" w:color="auto" w:fill="auto"/>
          </w:tcPr>
          <w:p w14:paraId="26BFC54F" w14:textId="77777777" w:rsidR="0070781D" w:rsidRPr="00D04392" w:rsidRDefault="0070781D" w:rsidP="007817C3">
            <w:pPr>
              <w:rPr>
                <w:lang w:val="nl-BE"/>
              </w:rPr>
            </w:pPr>
            <w:r w:rsidRPr="00D04392">
              <w:rPr>
                <w:b/>
                <w:lang w:val="nl-BE"/>
              </w:rPr>
              <w:lastRenderedPageBreak/>
              <w:t>mileStone</w:t>
            </w:r>
          </w:p>
        </w:tc>
        <w:tc>
          <w:tcPr>
            <w:tcW w:w="3119" w:type="dxa"/>
            <w:shd w:val="clear" w:color="auto" w:fill="auto"/>
          </w:tcPr>
          <w:p w14:paraId="26013CBF" w14:textId="77777777" w:rsidR="0070781D" w:rsidRPr="00D04392" w:rsidRDefault="0070781D" w:rsidP="007817C3">
            <w:pPr>
              <w:rPr>
                <w:lang w:val="nl-BE"/>
              </w:rPr>
            </w:pPr>
            <w:r w:rsidRPr="00D04392">
              <w:rPr>
                <w:lang w:val="nl-BE"/>
              </w:rPr>
              <w:t>Datum waarop de voucher aangemaakt werd</w:t>
            </w:r>
          </w:p>
        </w:tc>
        <w:tc>
          <w:tcPr>
            <w:tcW w:w="3119" w:type="dxa"/>
          </w:tcPr>
          <w:p w14:paraId="18842516" w14:textId="77777777" w:rsidR="0070781D" w:rsidRPr="00D04392" w:rsidRDefault="0070781D" w:rsidP="007817C3">
            <w:pPr>
              <w:rPr>
                <w:lang w:val="nl-BE"/>
              </w:rPr>
            </w:pPr>
            <w:r w:rsidRPr="00D04392">
              <w:rPr>
                <w:lang w:val="nl-BE"/>
              </w:rPr>
              <w:t>Datum waarop de voucher aangemaakt werd</w:t>
            </w:r>
          </w:p>
        </w:tc>
        <w:tc>
          <w:tcPr>
            <w:tcW w:w="3119" w:type="dxa"/>
          </w:tcPr>
          <w:p w14:paraId="208F6B3A" w14:textId="77777777" w:rsidR="0070781D" w:rsidRPr="00D04392" w:rsidRDefault="0070781D" w:rsidP="007817C3">
            <w:pPr>
              <w:rPr>
                <w:lang w:val="nl-BE"/>
              </w:rPr>
            </w:pPr>
            <w:r w:rsidRPr="00D04392">
              <w:rPr>
                <w:lang w:val="nl-BE"/>
              </w:rPr>
              <w:t>Datum waarop de voucher aangemaakt werd</w:t>
            </w:r>
          </w:p>
        </w:tc>
      </w:tr>
      <w:tr w:rsidR="0070781D" w:rsidRPr="00D04392" w14:paraId="4BE4D906" w14:textId="77777777" w:rsidTr="007817C3">
        <w:tc>
          <w:tcPr>
            <w:tcW w:w="2376" w:type="dxa"/>
            <w:shd w:val="pct20" w:color="auto" w:fill="auto"/>
          </w:tcPr>
          <w:p w14:paraId="66C37EBE" w14:textId="77777777" w:rsidR="0070781D" w:rsidRPr="00D04392" w:rsidRDefault="0070781D" w:rsidP="007817C3">
            <w:pPr>
              <w:rPr>
                <w:lang w:val="nl-BE"/>
              </w:rPr>
            </w:pPr>
            <w:r w:rsidRPr="00D04392">
              <w:rPr>
                <w:b/>
                <w:lang w:val="nl-BE"/>
              </w:rPr>
              <w:t>author</w:t>
            </w:r>
          </w:p>
        </w:tc>
        <w:tc>
          <w:tcPr>
            <w:tcW w:w="3119" w:type="dxa"/>
            <w:shd w:val="clear" w:color="auto" w:fill="auto"/>
          </w:tcPr>
          <w:p w14:paraId="74E23FBF" w14:textId="77777777" w:rsidR="0070781D" w:rsidRPr="00D04392" w:rsidRDefault="0070781D" w:rsidP="007817C3">
            <w:pPr>
              <w:rPr>
                <w:lang w:val="nl-BE"/>
              </w:rPr>
            </w:pPr>
            <w:r>
              <w:rPr>
                <w:lang w:val="nl-BE"/>
              </w:rPr>
              <w:t xml:space="preserve">Sector 25, institution 0, </w:t>
            </w:r>
            <w:r w:rsidRPr="00D644E4">
              <w:rPr>
                <w:lang w:val="nl-BE"/>
              </w:rPr>
              <w:t>Cbe nr 0244640631</w:t>
            </w:r>
          </w:p>
        </w:tc>
        <w:tc>
          <w:tcPr>
            <w:tcW w:w="3119" w:type="dxa"/>
          </w:tcPr>
          <w:p w14:paraId="26B484D7" w14:textId="77777777" w:rsidR="0070781D" w:rsidRDefault="0070781D" w:rsidP="007817C3">
            <w:pPr>
              <w:rPr>
                <w:lang w:val="nl-BE"/>
              </w:rPr>
            </w:pPr>
            <w:r>
              <w:rPr>
                <w:lang w:val="nl-BE"/>
              </w:rPr>
              <w:t xml:space="preserve">Sector 25, institution 0, </w:t>
            </w:r>
            <w:r w:rsidRPr="00D644E4">
              <w:rPr>
                <w:lang w:val="nl-BE"/>
              </w:rPr>
              <w:t>Cbe nr 0244640631</w:t>
            </w:r>
          </w:p>
        </w:tc>
        <w:tc>
          <w:tcPr>
            <w:tcW w:w="3119" w:type="dxa"/>
          </w:tcPr>
          <w:p w14:paraId="7658E8B8" w14:textId="77777777" w:rsidR="0070781D" w:rsidRDefault="0070781D" w:rsidP="007817C3">
            <w:pPr>
              <w:rPr>
                <w:lang w:val="nl-BE"/>
              </w:rPr>
            </w:pPr>
            <w:r>
              <w:rPr>
                <w:lang w:val="nl-BE"/>
              </w:rPr>
              <w:t xml:space="preserve">Sector 25, institution 0, </w:t>
            </w:r>
            <w:r w:rsidRPr="00D644E4">
              <w:rPr>
                <w:lang w:val="nl-BE"/>
              </w:rPr>
              <w:t>Cbe nr 0244640631</w:t>
            </w:r>
          </w:p>
        </w:tc>
      </w:tr>
      <w:tr w:rsidR="0070781D" w:rsidRPr="00D04392" w14:paraId="7C7680A3" w14:textId="77777777" w:rsidTr="007817C3">
        <w:tc>
          <w:tcPr>
            <w:tcW w:w="2376" w:type="dxa"/>
            <w:shd w:val="pct20" w:color="auto" w:fill="auto"/>
          </w:tcPr>
          <w:p w14:paraId="25669086" w14:textId="77777777" w:rsidR="0070781D" w:rsidRPr="00D04392" w:rsidRDefault="0070781D" w:rsidP="007817C3">
            <w:pPr>
              <w:rPr>
                <w:lang w:val="nl-BE"/>
              </w:rPr>
            </w:pPr>
            <w:r>
              <w:rPr>
                <w:b/>
                <w:lang w:val="nl-BE"/>
              </w:rPr>
              <w:t>a</w:t>
            </w:r>
            <w:r w:rsidRPr="00D04392">
              <w:rPr>
                <w:b/>
                <w:lang w:val="nl-BE"/>
              </w:rPr>
              <w:t>ddressee</w:t>
            </w:r>
          </w:p>
        </w:tc>
        <w:tc>
          <w:tcPr>
            <w:tcW w:w="3119" w:type="dxa"/>
            <w:shd w:val="clear" w:color="auto" w:fill="auto"/>
          </w:tcPr>
          <w:p w14:paraId="6AC33A3F" w14:textId="77777777" w:rsidR="0070781D" w:rsidRPr="00AB294F" w:rsidRDefault="0070781D" w:rsidP="007817C3">
            <w:pPr>
              <w:rPr>
                <w:highlight w:val="yellow"/>
                <w:lang w:val="fr-BE"/>
              </w:rPr>
            </w:pPr>
            <w:r w:rsidRPr="00F3212F">
              <w:rPr>
                <w:color w:val="000000"/>
                <w:lang w:val="fr-BE" w:eastAsia="fr-BE"/>
              </w:rPr>
              <w:t xml:space="preserve">Cbe nr </w:t>
            </w:r>
            <w:r>
              <w:rPr>
                <w:color w:val="000000"/>
                <w:lang w:val="fr-BE" w:eastAsia="fr-BE"/>
              </w:rPr>
              <w:t>0</w:t>
            </w:r>
            <w:r w:rsidRPr="00F3212F">
              <w:rPr>
                <w:color w:val="000000"/>
                <w:lang w:val="fr-BE" w:eastAsia="fr-BE"/>
              </w:rPr>
              <w:t>316380841</w:t>
            </w:r>
          </w:p>
        </w:tc>
        <w:tc>
          <w:tcPr>
            <w:tcW w:w="3119" w:type="dxa"/>
          </w:tcPr>
          <w:p w14:paraId="5E9E6D5C" w14:textId="77777777" w:rsidR="0070781D" w:rsidRPr="00F3212F" w:rsidRDefault="0070781D" w:rsidP="007817C3">
            <w:pPr>
              <w:rPr>
                <w:color w:val="000000"/>
                <w:lang w:val="fr-BE" w:eastAsia="fr-BE"/>
              </w:rPr>
            </w:pPr>
            <w:r>
              <w:rPr>
                <w:color w:val="000000"/>
                <w:lang w:val="fr-BE" w:eastAsia="fr-BE"/>
              </w:rPr>
              <w:t>Sector 10, institution 0</w:t>
            </w:r>
          </w:p>
        </w:tc>
        <w:tc>
          <w:tcPr>
            <w:tcW w:w="3119" w:type="dxa"/>
          </w:tcPr>
          <w:p w14:paraId="7ED64087" w14:textId="77777777" w:rsidR="0070781D" w:rsidRDefault="0070781D" w:rsidP="007817C3">
            <w:pPr>
              <w:rPr>
                <w:color w:val="000000"/>
                <w:lang w:val="fr-BE" w:eastAsia="fr-BE"/>
              </w:rPr>
            </w:pPr>
            <w:r>
              <w:rPr>
                <w:color w:val="000000"/>
                <w:lang w:val="fr-BE" w:eastAsia="fr-BE"/>
              </w:rPr>
              <w:t>Sector 11, institution 1</w:t>
            </w:r>
          </w:p>
        </w:tc>
      </w:tr>
      <w:tr w:rsidR="0070781D" w:rsidRPr="00D04392" w14:paraId="44104B2A" w14:textId="77777777" w:rsidTr="007817C3">
        <w:tc>
          <w:tcPr>
            <w:tcW w:w="2376" w:type="dxa"/>
            <w:shd w:val="pct20" w:color="auto" w:fill="auto"/>
          </w:tcPr>
          <w:p w14:paraId="6931E852" w14:textId="77777777" w:rsidR="0070781D" w:rsidRPr="00D04392" w:rsidRDefault="0070781D" w:rsidP="007817C3">
            <w:pPr>
              <w:rPr>
                <w:b/>
                <w:lang w:val="nl-BE"/>
              </w:rPr>
            </w:pPr>
            <w:r w:rsidRPr="00D04392">
              <w:rPr>
                <w:b/>
                <w:lang w:val="nl-BE"/>
              </w:rPr>
              <w:t>applicationCode</w:t>
            </w:r>
          </w:p>
        </w:tc>
        <w:tc>
          <w:tcPr>
            <w:tcW w:w="3119" w:type="dxa"/>
            <w:shd w:val="clear" w:color="auto" w:fill="auto"/>
          </w:tcPr>
          <w:p w14:paraId="3AAA7C6A" w14:textId="77777777" w:rsidR="0070781D" w:rsidRPr="00530E0C" w:rsidRDefault="0070781D" w:rsidP="007817C3">
            <w:pPr>
              <w:rPr>
                <w:i/>
                <w:lang w:val="nl-BE"/>
              </w:rPr>
            </w:pPr>
            <w:r>
              <w:rPr>
                <w:lang w:val="nl-BE"/>
              </w:rPr>
              <w:t>DIMONA</w:t>
            </w:r>
          </w:p>
        </w:tc>
        <w:tc>
          <w:tcPr>
            <w:tcW w:w="3119" w:type="dxa"/>
          </w:tcPr>
          <w:p w14:paraId="3973B431" w14:textId="77777777" w:rsidR="0070781D" w:rsidRDefault="0070781D" w:rsidP="007817C3">
            <w:pPr>
              <w:rPr>
                <w:lang w:val="nl-BE"/>
              </w:rPr>
            </w:pPr>
            <w:r>
              <w:rPr>
                <w:lang w:val="nl-BE"/>
              </w:rPr>
              <w:t>DIMONA</w:t>
            </w:r>
          </w:p>
        </w:tc>
        <w:tc>
          <w:tcPr>
            <w:tcW w:w="3119" w:type="dxa"/>
          </w:tcPr>
          <w:p w14:paraId="26D492CB" w14:textId="77777777" w:rsidR="0070781D" w:rsidRDefault="0070781D" w:rsidP="007817C3">
            <w:pPr>
              <w:rPr>
                <w:lang w:val="nl-BE"/>
              </w:rPr>
            </w:pPr>
            <w:r>
              <w:rPr>
                <w:lang w:val="nl-BE"/>
              </w:rPr>
              <w:t>DIMONA</w:t>
            </w:r>
          </w:p>
        </w:tc>
      </w:tr>
      <w:tr w:rsidR="0070781D" w:rsidRPr="00D04392" w14:paraId="594A5F64" w14:textId="77777777" w:rsidTr="007817C3">
        <w:tc>
          <w:tcPr>
            <w:tcW w:w="2376" w:type="dxa"/>
            <w:shd w:val="pct20" w:color="auto" w:fill="auto"/>
          </w:tcPr>
          <w:p w14:paraId="402066CB" w14:textId="77777777" w:rsidR="0070781D" w:rsidRPr="00D04392" w:rsidRDefault="0070781D" w:rsidP="007817C3">
            <w:pPr>
              <w:rPr>
                <w:b/>
                <w:lang w:val="nl-BE"/>
              </w:rPr>
            </w:pPr>
            <w:r w:rsidRPr="00D04392">
              <w:rPr>
                <w:b/>
                <w:lang w:val="nl-BE"/>
              </w:rPr>
              <w:t>operationCode</w:t>
            </w:r>
          </w:p>
        </w:tc>
        <w:tc>
          <w:tcPr>
            <w:tcW w:w="3119" w:type="dxa"/>
            <w:shd w:val="clear" w:color="auto" w:fill="auto"/>
          </w:tcPr>
          <w:p w14:paraId="36146019" w14:textId="77777777" w:rsidR="0070781D" w:rsidRPr="00D04392" w:rsidRDefault="0070781D" w:rsidP="007817C3">
            <w:pPr>
              <w:rPr>
                <w:lang w:val="nl-BE"/>
              </w:rPr>
            </w:pPr>
            <w:r w:rsidRPr="0058412E">
              <w:rPr>
                <w:lang w:val="nl-BE"/>
              </w:rPr>
              <w:t>notifyDimonaDeclaration</w:t>
            </w:r>
          </w:p>
        </w:tc>
        <w:tc>
          <w:tcPr>
            <w:tcW w:w="3119" w:type="dxa"/>
          </w:tcPr>
          <w:p w14:paraId="46B77D91" w14:textId="77777777" w:rsidR="0070781D" w:rsidRPr="0058412E" w:rsidRDefault="0070781D" w:rsidP="007817C3">
            <w:pPr>
              <w:rPr>
                <w:lang w:val="nl-BE"/>
              </w:rPr>
            </w:pPr>
            <w:r w:rsidRPr="0058412E">
              <w:rPr>
                <w:lang w:val="nl-BE"/>
              </w:rPr>
              <w:t>notifyDimonaDeclaration</w:t>
            </w:r>
          </w:p>
        </w:tc>
        <w:tc>
          <w:tcPr>
            <w:tcW w:w="3119" w:type="dxa"/>
          </w:tcPr>
          <w:p w14:paraId="0858FF64" w14:textId="77777777" w:rsidR="0070781D" w:rsidRPr="0058412E" w:rsidRDefault="0070781D" w:rsidP="007817C3">
            <w:pPr>
              <w:rPr>
                <w:lang w:val="nl-BE"/>
              </w:rPr>
            </w:pPr>
            <w:r w:rsidRPr="0058412E">
              <w:rPr>
                <w:lang w:val="nl-BE"/>
              </w:rPr>
              <w:t>notifyDimonaDeclaration</w:t>
            </w:r>
          </w:p>
        </w:tc>
      </w:tr>
      <w:tr w:rsidR="0070781D" w:rsidRPr="00D04392" w14:paraId="3519CE00" w14:textId="77777777" w:rsidTr="007817C3">
        <w:tc>
          <w:tcPr>
            <w:tcW w:w="2376" w:type="dxa"/>
            <w:shd w:val="pct20" w:color="auto" w:fill="auto"/>
          </w:tcPr>
          <w:p w14:paraId="153A64C9" w14:textId="77777777" w:rsidR="0070781D" w:rsidRPr="00D04392" w:rsidRDefault="0070781D" w:rsidP="007817C3">
            <w:pPr>
              <w:rPr>
                <w:lang w:val="nl-BE"/>
              </w:rPr>
            </w:pPr>
            <w:r w:rsidRPr="00CF366A">
              <w:rPr>
                <w:b/>
                <w:lang w:val="nl-BE"/>
              </w:rPr>
              <w:t>fileSequenceNumber</w:t>
            </w:r>
          </w:p>
        </w:tc>
        <w:tc>
          <w:tcPr>
            <w:tcW w:w="3119" w:type="dxa"/>
            <w:shd w:val="clear" w:color="auto" w:fill="auto"/>
          </w:tcPr>
          <w:p w14:paraId="7C39243E" w14:textId="77777777" w:rsidR="0070781D" w:rsidRPr="006455DA" w:rsidRDefault="0070781D" w:rsidP="007817C3">
            <w:pPr>
              <w:rPr>
                <w:i/>
                <w:lang w:val="nl-BE"/>
              </w:rPr>
            </w:pPr>
            <w:r w:rsidRPr="006455DA">
              <w:rPr>
                <w:i/>
                <w:lang w:val="nl-BE"/>
              </w:rPr>
              <w:t>niet aanwezig</w:t>
            </w:r>
          </w:p>
        </w:tc>
        <w:tc>
          <w:tcPr>
            <w:tcW w:w="3119" w:type="dxa"/>
          </w:tcPr>
          <w:p w14:paraId="37306BB0" w14:textId="77777777" w:rsidR="0070781D" w:rsidRPr="006455DA" w:rsidRDefault="0070781D" w:rsidP="007817C3">
            <w:pPr>
              <w:rPr>
                <w:i/>
                <w:lang w:val="nl-BE"/>
              </w:rPr>
            </w:pPr>
            <w:r w:rsidRPr="006455DA">
              <w:rPr>
                <w:i/>
                <w:lang w:val="nl-BE"/>
              </w:rPr>
              <w:t>niet aanwezig</w:t>
            </w:r>
          </w:p>
        </w:tc>
        <w:tc>
          <w:tcPr>
            <w:tcW w:w="3119" w:type="dxa"/>
          </w:tcPr>
          <w:p w14:paraId="57A020DE" w14:textId="77777777" w:rsidR="0070781D" w:rsidRPr="006455DA" w:rsidRDefault="0070781D" w:rsidP="007817C3">
            <w:pPr>
              <w:rPr>
                <w:i/>
                <w:lang w:val="nl-BE"/>
              </w:rPr>
            </w:pPr>
            <w:r w:rsidRPr="006455DA">
              <w:rPr>
                <w:i/>
                <w:lang w:val="nl-BE"/>
              </w:rPr>
              <w:t>niet aanwezig</w:t>
            </w:r>
          </w:p>
        </w:tc>
      </w:tr>
      <w:tr w:rsidR="0070781D" w:rsidRPr="00D04392" w14:paraId="2EBB345D" w14:textId="77777777" w:rsidTr="007817C3">
        <w:tc>
          <w:tcPr>
            <w:tcW w:w="2376" w:type="dxa"/>
            <w:shd w:val="pct20" w:color="auto" w:fill="auto"/>
          </w:tcPr>
          <w:p w14:paraId="3A009850" w14:textId="77777777" w:rsidR="0070781D" w:rsidRPr="00D04392" w:rsidRDefault="0070781D" w:rsidP="007817C3">
            <w:pPr>
              <w:rPr>
                <w:lang w:val="nl-BE"/>
              </w:rPr>
            </w:pPr>
            <w:r w:rsidRPr="00CF366A">
              <w:rPr>
                <w:b/>
                <w:lang w:val="nl-BE"/>
              </w:rPr>
              <w:t>encoding</w:t>
            </w:r>
          </w:p>
        </w:tc>
        <w:tc>
          <w:tcPr>
            <w:tcW w:w="3119" w:type="dxa"/>
            <w:shd w:val="clear" w:color="auto" w:fill="auto"/>
          </w:tcPr>
          <w:p w14:paraId="43E00563" w14:textId="77777777" w:rsidR="0070781D" w:rsidRPr="006455DA" w:rsidRDefault="0070781D" w:rsidP="007817C3">
            <w:pPr>
              <w:rPr>
                <w:i/>
                <w:lang w:val="nl-BE"/>
              </w:rPr>
            </w:pPr>
            <w:r w:rsidRPr="006455DA">
              <w:rPr>
                <w:i/>
                <w:lang w:val="nl-BE"/>
              </w:rPr>
              <w:t>UTF8</w:t>
            </w:r>
          </w:p>
        </w:tc>
        <w:tc>
          <w:tcPr>
            <w:tcW w:w="3119" w:type="dxa"/>
          </w:tcPr>
          <w:p w14:paraId="043B7605" w14:textId="77777777" w:rsidR="0070781D" w:rsidRPr="006455DA" w:rsidRDefault="0070781D" w:rsidP="007817C3">
            <w:pPr>
              <w:rPr>
                <w:i/>
                <w:lang w:val="nl-BE"/>
              </w:rPr>
            </w:pPr>
            <w:r w:rsidRPr="006455DA">
              <w:rPr>
                <w:i/>
                <w:lang w:val="nl-BE"/>
              </w:rPr>
              <w:t>UTF8</w:t>
            </w:r>
          </w:p>
        </w:tc>
        <w:tc>
          <w:tcPr>
            <w:tcW w:w="3119" w:type="dxa"/>
          </w:tcPr>
          <w:p w14:paraId="782B4321" w14:textId="77777777" w:rsidR="0070781D" w:rsidRPr="006455DA" w:rsidRDefault="0070781D" w:rsidP="007817C3">
            <w:pPr>
              <w:rPr>
                <w:i/>
                <w:lang w:val="nl-BE"/>
              </w:rPr>
            </w:pPr>
            <w:r w:rsidRPr="006455DA">
              <w:rPr>
                <w:i/>
                <w:lang w:val="nl-BE"/>
              </w:rPr>
              <w:t>UTF8</w:t>
            </w:r>
          </w:p>
        </w:tc>
      </w:tr>
      <w:tr w:rsidR="0070781D" w:rsidRPr="00D04392" w14:paraId="4260E2BF" w14:textId="77777777" w:rsidTr="007817C3">
        <w:tc>
          <w:tcPr>
            <w:tcW w:w="2376" w:type="dxa"/>
            <w:shd w:val="pct20" w:color="auto" w:fill="auto"/>
          </w:tcPr>
          <w:p w14:paraId="5ED49280" w14:textId="77777777" w:rsidR="0070781D" w:rsidRPr="00D04392" w:rsidRDefault="0070781D" w:rsidP="007817C3">
            <w:pPr>
              <w:rPr>
                <w:lang w:val="nl-BE"/>
              </w:rPr>
            </w:pPr>
            <w:r w:rsidRPr="00CF366A">
              <w:rPr>
                <w:b/>
                <w:lang w:val="nl-BE"/>
              </w:rPr>
              <w:t>messageStructure</w:t>
            </w:r>
          </w:p>
        </w:tc>
        <w:tc>
          <w:tcPr>
            <w:tcW w:w="3119" w:type="dxa"/>
            <w:shd w:val="clear" w:color="auto" w:fill="auto"/>
          </w:tcPr>
          <w:p w14:paraId="1C05139E" w14:textId="77777777" w:rsidR="0070781D" w:rsidRPr="006455DA" w:rsidRDefault="0070781D" w:rsidP="007817C3">
            <w:pPr>
              <w:rPr>
                <w:i/>
                <w:lang w:val="nl-BE"/>
              </w:rPr>
            </w:pPr>
          </w:p>
        </w:tc>
        <w:tc>
          <w:tcPr>
            <w:tcW w:w="3119" w:type="dxa"/>
          </w:tcPr>
          <w:p w14:paraId="09CE4315" w14:textId="77777777" w:rsidR="0070781D" w:rsidRPr="006455DA" w:rsidRDefault="0070781D" w:rsidP="007817C3">
            <w:pPr>
              <w:rPr>
                <w:i/>
                <w:lang w:val="nl-BE"/>
              </w:rPr>
            </w:pPr>
          </w:p>
        </w:tc>
        <w:tc>
          <w:tcPr>
            <w:tcW w:w="3119" w:type="dxa"/>
          </w:tcPr>
          <w:p w14:paraId="48F03653" w14:textId="77777777" w:rsidR="0070781D" w:rsidRPr="006455DA" w:rsidRDefault="0070781D" w:rsidP="007817C3">
            <w:pPr>
              <w:rPr>
                <w:i/>
                <w:lang w:val="nl-BE"/>
              </w:rPr>
            </w:pPr>
          </w:p>
        </w:tc>
      </w:tr>
      <w:tr w:rsidR="0070781D" w:rsidRPr="00D04392" w14:paraId="5C1EF7B3" w14:textId="77777777" w:rsidTr="007817C3">
        <w:tc>
          <w:tcPr>
            <w:tcW w:w="2376" w:type="dxa"/>
            <w:shd w:val="pct20" w:color="auto" w:fill="auto"/>
          </w:tcPr>
          <w:p w14:paraId="19E79600" w14:textId="77777777" w:rsidR="0070781D" w:rsidRPr="00CF366A" w:rsidRDefault="0070781D" w:rsidP="007817C3">
            <w:pPr>
              <w:ind w:left="708"/>
              <w:rPr>
                <w:b/>
                <w:lang w:val="nl-BE"/>
              </w:rPr>
            </w:pPr>
            <w:r>
              <w:rPr>
                <w:lang w:val="nl-BE"/>
              </w:rPr>
              <w:t>patternLength</w:t>
            </w:r>
          </w:p>
        </w:tc>
        <w:tc>
          <w:tcPr>
            <w:tcW w:w="3119" w:type="dxa"/>
            <w:shd w:val="clear" w:color="auto" w:fill="auto"/>
          </w:tcPr>
          <w:p w14:paraId="647244F5" w14:textId="77777777" w:rsidR="0070781D" w:rsidRPr="006455DA" w:rsidRDefault="0070781D" w:rsidP="007817C3">
            <w:pPr>
              <w:rPr>
                <w:i/>
                <w:lang w:val="nl-BE"/>
              </w:rPr>
            </w:pPr>
            <w:r w:rsidRPr="006455DA">
              <w:rPr>
                <w:i/>
                <w:lang w:val="nl-BE"/>
              </w:rPr>
              <w:t>niet aanwezig</w:t>
            </w:r>
          </w:p>
        </w:tc>
        <w:tc>
          <w:tcPr>
            <w:tcW w:w="3119" w:type="dxa"/>
          </w:tcPr>
          <w:p w14:paraId="0ECC455F" w14:textId="77777777" w:rsidR="0070781D" w:rsidRPr="006455DA" w:rsidRDefault="0070781D" w:rsidP="007817C3">
            <w:pPr>
              <w:rPr>
                <w:i/>
                <w:lang w:val="nl-BE"/>
              </w:rPr>
            </w:pPr>
            <w:r w:rsidRPr="006455DA">
              <w:rPr>
                <w:i/>
                <w:lang w:val="nl-BE"/>
              </w:rPr>
              <w:t>niet aanwezig</w:t>
            </w:r>
          </w:p>
        </w:tc>
        <w:tc>
          <w:tcPr>
            <w:tcW w:w="3119" w:type="dxa"/>
          </w:tcPr>
          <w:p w14:paraId="4D8E033C" w14:textId="77777777" w:rsidR="0070781D" w:rsidRPr="006455DA" w:rsidRDefault="0070781D" w:rsidP="007817C3">
            <w:pPr>
              <w:rPr>
                <w:i/>
                <w:lang w:val="nl-BE"/>
              </w:rPr>
            </w:pPr>
            <w:r w:rsidRPr="006455DA">
              <w:rPr>
                <w:i/>
                <w:lang w:val="nl-BE"/>
              </w:rPr>
              <w:t>niet aanwezig</w:t>
            </w:r>
          </w:p>
        </w:tc>
      </w:tr>
      <w:tr w:rsidR="0070781D" w:rsidRPr="00D04392" w14:paraId="2B5E3597" w14:textId="77777777" w:rsidTr="007817C3">
        <w:tc>
          <w:tcPr>
            <w:tcW w:w="2376" w:type="dxa"/>
            <w:shd w:val="pct20" w:color="auto" w:fill="auto"/>
          </w:tcPr>
          <w:p w14:paraId="2B11853D" w14:textId="77777777" w:rsidR="0070781D" w:rsidRDefault="0070781D" w:rsidP="007817C3">
            <w:pPr>
              <w:ind w:left="708"/>
              <w:rPr>
                <w:lang w:val="nl-BE"/>
              </w:rPr>
            </w:pPr>
            <w:r>
              <w:rPr>
                <w:lang w:val="nl-BE"/>
              </w:rPr>
              <w:t>minLength</w:t>
            </w:r>
          </w:p>
        </w:tc>
        <w:tc>
          <w:tcPr>
            <w:tcW w:w="3119" w:type="dxa"/>
            <w:shd w:val="clear" w:color="auto" w:fill="auto"/>
          </w:tcPr>
          <w:p w14:paraId="5A314EA0" w14:textId="77777777" w:rsidR="0070781D" w:rsidRPr="006455DA" w:rsidRDefault="0070781D" w:rsidP="007817C3">
            <w:pPr>
              <w:rPr>
                <w:i/>
                <w:lang w:val="nl-BE"/>
              </w:rPr>
            </w:pPr>
            <w:r w:rsidRPr="006455DA">
              <w:rPr>
                <w:i/>
                <w:lang w:val="nl-BE"/>
              </w:rPr>
              <w:t>niet aanwezig</w:t>
            </w:r>
          </w:p>
        </w:tc>
        <w:tc>
          <w:tcPr>
            <w:tcW w:w="3119" w:type="dxa"/>
          </w:tcPr>
          <w:p w14:paraId="30A22552" w14:textId="77777777" w:rsidR="0070781D" w:rsidRPr="006455DA" w:rsidRDefault="0070781D" w:rsidP="007817C3">
            <w:pPr>
              <w:rPr>
                <w:i/>
                <w:lang w:val="nl-BE"/>
              </w:rPr>
            </w:pPr>
            <w:r w:rsidRPr="006455DA">
              <w:rPr>
                <w:i/>
                <w:lang w:val="nl-BE"/>
              </w:rPr>
              <w:t>niet aanwezig</w:t>
            </w:r>
          </w:p>
        </w:tc>
        <w:tc>
          <w:tcPr>
            <w:tcW w:w="3119" w:type="dxa"/>
          </w:tcPr>
          <w:p w14:paraId="577E826B" w14:textId="77777777" w:rsidR="0070781D" w:rsidRPr="006455DA" w:rsidRDefault="0070781D" w:rsidP="007817C3">
            <w:pPr>
              <w:rPr>
                <w:i/>
                <w:lang w:val="nl-BE"/>
              </w:rPr>
            </w:pPr>
            <w:r w:rsidRPr="006455DA">
              <w:rPr>
                <w:i/>
                <w:lang w:val="nl-BE"/>
              </w:rPr>
              <w:t>niet aanwezig</w:t>
            </w:r>
          </w:p>
        </w:tc>
      </w:tr>
      <w:tr w:rsidR="0070781D" w:rsidRPr="00D04392" w14:paraId="3EE4F66F" w14:textId="77777777" w:rsidTr="007817C3">
        <w:tc>
          <w:tcPr>
            <w:tcW w:w="2376" w:type="dxa"/>
            <w:shd w:val="pct20" w:color="auto" w:fill="auto"/>
          </w:tcPr>
          <w:p w14:paraId="583A98DA" w14:textId="77777777" w:rsidR="0070781D" w:rsidRDefault="0070781D" w:rsidP="007817C3">
            <w:pPr>
              <w:ind w:left="708"/>
              <w:rPr>
                <w:lang w:val="nl-BE"/>
              </w:rPr>
            </w:pPr>
            <w:r>
              <w:rPr>
                <w:lang w:val="nl-BE"/>
              </w:rPr>
              <w:t>maxLength</w:t>
            </w:r>
          </w:p>
        </w:tc>
        <w:tc>
          <w:tcPr>
            <w:tcW w:w="3119" w:type="dxa"/>
            <w:shd w:val="clear" w:color="auto" w:fill="auto"/>
          </w:tcPr>
          <w:p w14:paraId="5B06C979" w14:textId="77777777" w:rsidR="0070781D" w:rsidRPr="006455DA" w:rsidRDefault="0070781D" w:rsidP="007817C3">
            <w:pPr>
              <w:rPr>
                <w:i/>
                <w:lang w:val="nl-BE"/>
              </w:rPr>
            </w:pPr>
            <w:r w:rsidRPr="006455DA">
              <w:rPr>
                <w:i/>
                <w:lang w:val="nl-BE"/>
              </w:rPr>
              <w:t>niet aanwezig</w:t>
            </w:r>
          </w:p>
        </w:tc>
        <w:tc>
          <w:tcPr>
            <w:tcW w:w="3119" w:type="dxa"/>
          </w:tcPr>
          <w:p w14:paraId="2E6BFE7A" w14:textId="77777777" w:rsidR="0070781D" w:rsidRPr="006455DA" w:rsidRDefault="0070781D" w:rsidP="007817C3">
            <w:pPr>
              <w:rPr>
                <w:i/>
                <w:lang w:val="nl-BE"/>
              </w:rPr>
            </w:pPr>
            <w:r w:rsidRPr="006455DA">
              <w:rPr>
                <w:i/>
                <w:lang w:val="nl-BE"/>
              </w:rPr>
              <w:t>niet aanwezig</w:t>
            </w:r>
          </w:p>
        </w:tc>
        <w:tc>
          <w:tcPr>
            <w:tcW w:w="3119" w:type="dxa"/>
          </w:tcPr>
          <w:p w14:paraId="000E47CB" w14:textId="77777777" w:rsidR="0070781D" w:rsidRPr="006455DA" w:rsidRDefault="0070781D" w:rsidP="007817C3">
            <w:pPr>
              <w:rPr>
                <w:i/>
                <w:lang w:val="nl-BE"/>
              </w:rPr>
            </w:pPr>
            <w:r w:rsidRPr="006455DA">
              <w:rPr>
                <w:i/>
                <w:lang w:val="nl-BE"/>
              </w:rPr>
              <w:t>niet aanwezig</w:t>
            </w:r>
          </w:p>
        </w:tc>
      </w:tr>
      <w:tr w:rsidR="0070781D" w:rsidRPr="00D04392" w14:paraId="2CF31A36" w14:textId="77777777" w:rsidTr="007817C3">
        <w:tc>
          <w:tcPr>
            <w:tcW w:w="2376" w:type="dxa"/>
            <w:shd w:val="pct20" w:color="auto" w:fill="auto"/>
          </w:tcPr>
          <w:p w14:paraId="70CEE94C" w14:textId="77777777" w:rsidR="0070781D" w:rsidRDefault="0070781D" w:rsidP="007817C3">
            <w:pPr>
              <w:ind w:left="708"/>
              <w:rPr>
                <w:lang w:val="nl-BE"/>
              </w:rPr>
            </w:pPr>
            <w:r>
              <w:rPr>
                <w:lang w:val="nl-BE"/>
              </w:rPr>
              <w:t>syntax</w:t>
            </w:r>
          </w:p>
        </w:tc>
        <w:tc>
          <w:tcPr>
            <w:tcW w:w="3119" w:type="dxa"/>
            <w:shd w:val="clear" w:color="auto" w:fill="auto"/>
          </w:tcPr>
          <w:p w14:paraId="4CD90271" w14:textId="77777777" w:rsidR="0070781D" w:rsidRPr="006455DA" w:rsidRDefault="0070781D" w:rsidP="007817C3">
            <w:pPr>
              <w:rPr>
                <w:i/>
                <w:lang w:val="nl-BE"/>
              </w:rPr>
            </w:pPr>
            <w:r w:rsidRPr="006455DA">
              <w:rPr>
                <w:i/>
                <w:lang w:val="nl-BE"/>
              </w:rPr>
              <w:t>XML</w:t>
            </w:r>
          </w:p>
        </w:tc>
        <w:tc>
          <w:tcPr>
            <w:tcW w:w="3119" w:type="dxa"/>
          </w:tcPr>
          <w:p w14:paraId="3C3F9061" w14:textId="77777777" w:rsidR="0070781D" w:rsidRPr="006455DA" w:rsidRDefault="0070781D" w:rsidP="007817C3">
            <w:pPr>
              <w:rPr>
                <w:i/>
                <w:lang w:val="nl-BE"/>
              </w:rPr>
            </w:pPr>
            <w:r w:rsidRPr="006455DA">
              <w:rPr>
                <w:i/>
                <w:lang w:val="nl-BE"/>
              </w:rPr>
              <w:t>XML</w:t>
            </w:r>
          </w:p>
        </w:tc>
        <w:tc>
          <w:tcPr>
            <w:tcW w:w="3119" w:type="dxa"/>
          </w:tcPr>
          <w:p w14:paraId="6D929F38" w14:textId="77777777" w:rsidR="0070781D" w:rsidRPr="006455DA" w:rsidRDefault="0070781D" w:rsidP="007817C3">
            <w:pPr>
              <w:rPr>
                <w:i/>
                <w:lang w:val="nl-BE"/>
              </w:rPr>
            </w:pPr>
            <w:r w:rsidRPr="006455DA">
              <w:rPr>
                <w:i/>
                <w:lang w:val="nl-BE"/>
              </w:rPr>
              <w:t>XML</w:t>
            </w:r>
          </w:p>
        </w:tc>
      </w:tr>
      <w:tr w:rsidR="0070781D" w:rsidRPr="00D04392" w14:paraId="2830B3CA" w14:textId="77777777" w:rsidTr="007817C3">
        <w:tc>
          <w:tcPr>
            <w:tcW w:w="2376" w:type="dxa"/>
            <w:shd w:val="pct20" w:color="auto" w:fill="auto"/>
          </w:tcPr>
          <w:p w14:paraId="05414EA1" w14:textId="77777777" w:rsidR="0070781D" w:rsidRPr="00D04392" w:rsidRDefault="0070781D" w:rsidP="007817C3">
            <w:pPr>
              <w:rPr>
                <w:lang w:val="nl-BE"/>
              </w:rPr>
            </w:pPr>
            <w:r w:rsidRPr="00CF366A">
              <w:rPr>
                <w:b/>
                <w:lang w:val="nl-BE"/>
              </w:rPr>
              <w:t>integrity</w:t>
            </w:r>
          </w:p>
        </w:tc>
        <w:tc>
          <w:tcPr>
            <w:tcW w:w="3119" w:type="dxa"/>
            <w:shd w:val="clear" w:color="auto" w:fill="auto"/>
          </w:tcPr>
          <w:p w14:paraId="35723521" w14:textId="77777777" w:rsidR="0070781D" w:rsidRPr="006455DA" w:rsidRDefault="0070781D" w:rsidP="007817C3">
            <w:pPr>
              <w:rPr>
                <w:i/>
                <w:lang w:val="nl-BE"/>
              </w:rPr>
            </w:pPr>
          </w:p>
        </w:tc>
        <w:tc>
          <w:tcPr>
            <w:tcW w:w="3119" w:type="dxa"/>
          </w:tcPr>
          <w:p w14:paraId="796D0721" w14:textId="77777777" w:rsidR="0070781D" w:rsidRPr="006455DA" w:rsidRDefault="0070781D" w:rsidP="007817C3">
            <w:pPr>
              <w:rPr>
                <w:i/>
                <w:lang w:val="nl-BE"/>
              </w:rPr>
            </w:pPr>
          </w:p>
        </w:tc>
        <w:tc>
          <w:tcPr>
            <w:tcW w:w="3119" w:type="dxa"/>
          </w:tcPr>
          <w:p w14:paraId="66B77C84" w14:textId="77777777" w:rsidR="0070781D" w:rsidRPr="006455DA" w:rsidRDefault="0070781D" w:rsidP="007817C3">
            <w:pPr>
              <w:rPr>
                <w:i/>
                <w:lang w:val="nl-BE"/>
              </w:rPr>
            </w:pPr>
          </w:p>
        </w:tc>
      </w:tr>
      <w:tr w:rsidR="0070781D" w:rsidRPr="00D04392" w14:paraId="0B46204B" w14:textId="77777777" w:rsidTr="007817C3">
        <w:tc>
          <w:tcPr>
            <w:tcW w:w="2376" w:type="dxa"/>
            <w:shd w:val="pct20" w:color="auto" w:fill="auto"/>
          </w:tcPr>
          <w:p w14:paraId="6F6E0C12" w14:textId="77777777" w:rsidR="0070781D" w:rsidRPr="008943FE" w:rsidRDefault="0070781D" w:rsidP="007817C3">
            <w:pPr>
              <w:rPr>
                <w:lang w:val="nl-BE"/>
              </w:rPr>
            </w:pPr>
            <w:r>
              <w:rPr>
                <w:lang w:val="nl-BE"/>
              </w:rPr>
              <w:t xml:space="preserve">   </w:t>
            </w:r>
            <w:r w:rsidRPr="008943FE">
              <w:rPr>
                <w:lang w:val="nl-BE"/>
              </w:rPr>
              <w:t>integrityMethod</w:t>
            </w:r>
          </w:p>
        </w:tc>
        <w:tc>
          <w:tcPr>
            <w:tcW w:w="3119" w:type="dxa"/>
            <w:shd w:val="clear" w:color="auto" w:fill="auto"/>
          </w:tcPr>
          <w:p w14:paraId="6BD1F783" w14:textId="77777777" w:rsidR="0070781D" w:rsidRPr="006455DA" w:rsidRDefault="0070781D" w:rsidP="007817C3">
            <w:pPr>
              <w:rPr>
                <w:i/>
                <w:lang w:val="nl-BE"/>
              </w:rPr>
            </w:pPr>
            <w:r w:rsidRPr="006455DA">
              <w:rPr>
                <w:i/>
                <w:lang w:val="nl-BE"/>
              </w:rPr>
              <w:t>MD5</w:t>
            </w:r>
          </w:p>
        </w:tc>
        <w:tc>
          <w:tcPr>
            <w:tcW w:w="3119" w:type="dxa"/>
          </w:tcPr>
          <w:p w14:paraId="711148DC" w14:textId="77777777" w:rsidR="0070781D" w:rsidRPr="006455DA" w:rsidRDefault="0070781D" w:rsidP="007817C3">
            <w:pPr>
              <w:rPr>
                <w:i/>
                <w:lang w:val="nl-BE"/>
              </w:rPr>
            </w:pPr>
            <w:r w:rsidRPr="006455DA">
              <w:rPr>
                <w:i/>
                <w:lang w:val="nl-BE"/>
              </w:rPr>
              <w:t>MD5</w:t>
            </w:r>
          </w:p>
        </w:tc>
        <w:tc>
          <w:tcPr>
            <w:tcW w:w="3119" w:type="dxa"/>
          </w:tcPr>
          <w:p w14:paraId="3F250BE5" w14:textId="77777777" w:rsidR="0070781D" w:rsidRPr="006455DA" w:rsidRDefault="0070781D" w:rsidP="007817C3">
            <w:pPr>
              <w:rPr>
                <w:i/>
                <w:lang w:val="nl-BE"/>
              </w:rPr>
            </w:pPr>
            <w:r w:rsidRPr="006455DA">
              <w:rPr>
                <w:i/>
                <w:lang w:val="nl-BE"/>
              </w:rPr>
              <w:t>MD5</w:t>
            </w:r>
          </w:p>
        </w:tc>
      </w:tr>
      <w:tr w:rsidR="0070781D" w:rsidRPr="00EB5F2D" w14:paraId="29B0D00A" w14:textId="77777777" w:rsidTr="007817C3">
        <w:tc>
          <w:tcPr>
            <w:tcW w:w="2376" w:type="dxa"/>
            <w:shd w:val="pct20" w:color="auto" w:fill="auto"/>
          </w:tcPr>
          <w:p w14:paraId="1C519765" w14:textId="77777777" w:rsidR="0070781D" w:rsidRPr="008943FE" w:rsidRDefault="0070781D" w:rsidP="007817C3">
            <w:pPr>
              <w:rPr>
                <w:lang w:val="nl-BE"/>
              </w:rPr>
            </w:pPr>
            <w:r>
              <w:rPr>
                <w:lang w:val="nl-BE"/>
              </w:rPr>
              <w:t xml:space="preserve">   </w:t>
            </w:r>
            <w:r w:rsidRPr="008943FE">
              <w:rPr>
                <w:lang w:val="nl-BE"/>
              </w:rPr>
              <w:t>value</w:t>
            </w:r>
          </w:p>
        </w:tc>
        <w:tc>
          <w:tcPr>
            <w:tcW w:w="3119" w:type="dxa"/>
            <w:shd w:val="clear" w:color="auto" w:fill="auto"/>
          </w:tcPr>
          <w:p w14:paraId="0129AF5F" w14:textId="77777777" w:rsidR="0070781D" w:rsidRPr="006455DA" w:rsidRDefault="0070781D" w:rsidP="007817C3">
            <w:pPr>
              <w:rPr>
                <w:i/>
                <w:lang w:val="nl-BE"/>
              </w:rPr>
            </w:pPr>
            <w:r w:rsidRPr="006455DA">
              <w:rPr>
                <w:i/>
                <w:lang w:val="nl-BE"/>
              </w:rPr>
              <w:t>de MD5-checksum van het niet-gecomprimeerde bestand</w:t>
            </w:r>
          </w:p>
        </w:tc>
        <w:tc>
          <w:tcPr>
            <w:tcW w:w="3119" w:type="dxa"/>
          </w:tcPr>
          <w:p w14:paraId="37399366" w14:textId="77777777" w:rsidR="0070781D" w:rsidRPr="006455DA" w:rsidRDefault="0070781D" w:rsidP="007817C3">
            <w:pPr>
              <w:rPr>
                <w:i/>
                <w:lang w:val="nl-BE"/>
              </w:rPr>
            </w:pPr>
            <w:r w:rsidRPr="006455DA">
              <w:rPr>
                <w:i/>
                <w:lang w:val="nl-BE"/>
              </w:rPr>
              <w:t>de MD5-checksum van het niet-gecomprimeerde bestand</w:t>
            </w:r>
          </w:p>
        </w:tc>
        <w:tc>
          <w:tcPr>
            <w:tcW w:w="3119" w:type="dxa"/>
          </w:tcPr>
          <w:p w14:paraId="36D87943" w14:textId="77777777" w:rsidR="0070781D" w:rsidRPr="006455DA" w:rsidRDefault="0070781D" w:rsidP="007817C3">
            <w:pPr>
              <w:rPr>
                <w:i/>
                <w:lang w:val="nl-BE"/>
              </w:rPr>
            </w:pPr>
            <w:r w:rsidRPr="006455DA">
              <w:rPr>
                <w:i/>
                <w:lang w:val="nl-BE"/>
              </w:rPr>
              <w:t>de MD5-checksum van het niet-gecomprimeerde bestand</w:t>
            </w:r>
          </w:p>
        </w:tc>
      </w:tr>
    </w:tbl>
    <w:p w14:paraId="1F0CA577" w14:textId="77777777" w:rsidR="0070781D" w:rsidRPr="0070781D" w:rsidRDefault="0070781D" w:rsidP="0070781D">
      <w:pPr>
        <w:rPr>
          <w:lang w:val="nl-BE"/>
        </w:rPr>
      </w:pPr>
    </w:p>
    <w:p w14:paraId="13957D88" w14:textId="77777777" w:rsidR="000F7A2F" w:rsidRDefault="000F7A2F" w:rsidP="000F7A2F">
      <w:pPr>
        <w:rPr>
          <w:lang w:val="nl-BE"/>
        </w:rPr>
      </w:pPr>
    </w:p>
    <w:p w14:paraId="4D8DD3F2" w14:textId="77777777" w:rsidR="000F7A2F" w:rsidRPr="0070781D" w:rsidRDefault="000F7A2F" w:rsidP="000F7A2F">
      <w:pPr>
        <w:rPr>
          <w:lang w:val="nl-NL"/>
        </w:rPr>
      </w:pPr>
      <w:bookmarkStart w:id="32" w:name="_Toc36849255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685"/>
        <w:gridCol w:w="3940"/>
        <w:gridCol w:w="3627"/>
      </w:tblGrid>
      <w:tr w:rsidR="00920721" w:rsidRPr="00707EEF" w14:paraId="75ED1414" w14:textId="77777777" w:rsidTr="00920721">
        <w:tc>
          <w:tcPr>
            <w:tcW w:w="1122" w:type="pct"/>
            <w:shd w:val="pct20" w:color="auto" w:fill="auto"/>
          </w:tcPr>
          <w:p w14:paraId="1CEB0CA3" w14:textId="77777777" w:rsidR="00920721" w:rsidRPr="005E04EB" w:rsidRDefault="00920721" w:rsidP="0015581B">
            <w:pPr>
              <w:rPr>
                <w:sz w:val="28"/>
                <w:szCs w:val="28"/>
                <w:lang w:val="nl-BE"/>
              </w:rPr>
            </w:pPr>
          </w:p>
        </w:tc>
        <w:tc>
          <w:tcPr>
            <w:tcW w:w="1270" w:type="pct"/>
            <w:shd w:val="pct20" w:color="auto" w:fill="auto"/>
          </w:tcPr>
          <w:p w14:paraId="00507DAB" w14:textId="77777777" w:rsidR="00920721" w:rsidRDefault="00920721" w:rsidP="0015581B">
            <w:pPr>
              <w:rPr>
                <w:sz w:val="28"/>
                <w:szCs w:val="28"/>
                <w:lang w:val="nl-BE"/>
              </w:rPr>
            </w:pPr>
            <w:r>
              <w:rPr>
                <w:sz w:val="28"/>
                <w:szCs w:val="28"/>
                <w:lang w:val="nl-BE"/>
              </w:rPr>
              <w:t>KSZ -&gt; FOD FIN</w:t>
            </w:r>
          </w:p>
        </w:tc>
        <w:tc>
          <w:tcPr>
            <w:tcW w:w="1358" w:type="pct"/>
            <w:shd w:val="pct20" w:color="auto" w:fill="auto"/>
          </w:tcPr>
          <w:p w14:paraId="2AF1C24B" w14:textId="77777777" w:rsidR="00920721" w:rsidRDefault="00920721" w:rsidP="0015581B">
            <w:pPr>
              <w:rPr>
                <w:sz w:val="28"/>
                <w:szCs w:val="28"/>
                <w:lang w:val="nl-BE"/>
              </w:rPr>
            </w:pPr>
            <w:r>
              <w:rPr>
                <w:sz w:val="28"/>
                <w:szCs w:val="28"/>
                <w:lang w:val="nl-BE"/>
              </w:rPr>
              <w:t>KSZ -&gt; AViQ</w:t>
            </w:r>
          </w:p>
        </w:tc>
        <w:tc>
          <w:tcPr>
            <w:tcW w:w="1250" w:type="pct"/>
            <w:shd w:val="pct20" w:color="auto" w:fill="auto"/>
          </w:tcPr>
          <w:p w14:paraId="17B7816E" w14:textId="77777777" w:rsidR="00920721" w:rsidRDefault="00920721" w:rsidP="0015581B">
            <w:pPr>
              <w:rPr>
                <w:sz w:val="28"/>
                <w:szCs w:val="28"/>
                <w:lang w:val="nl-BE"/>
              </w:rPr>
            </w:pPr>
            <w:r>
              <w:rPr>
                <w:sz w:val="28"/>
                <w:szCs w:val="28"/>
                <w:lang w:val="nl-BE"/>
              </w:rPr>
              <w:t>KSZ -&gt; Iriscare</w:t>
            </w:r>
          </w:p>
        </w:tc>
      </w:tr>
      <w:tr w:rsidR="00920721" w:rsidRPr="00EB5F2D" w14:paraId="5BD16126" w14:textId="77777777" w:rsidTr="00920721">
        <w:tc>
          <w:tcPr>
            <w:tcW w:w="1122" w:type="pct"/>
            <w:shd w:val="pct20" w:color="auto" w:fill="auto"/>
          </w:tcPr>
          <w:p w14:paraId="2328292C" w14:textId="77777777" w:rsidR="00920721" w:rsidRPr="00D04392" w:rsidRDefault="00920721" w:rsidP="0015581B">
            <w:pPr>
              <w:rPr>
                <w:lang w:val="nl-BE"/>
              </w:rPr>
            </w:pPr>
            <w:r w:rsidRPr="00D04392">
              <w:rPr>
                <w:b/>
                <w:lang w:val="nl-BE"/>
              </w:rPr>
              <w:t>uniqueIdentifier</w:t>
            </w:r>
          </w:p>
        </w:tc>
        <w:tc>
          <w:tcPr>
            <w:tcW w:w="1270" w:type="pct"/>
          </w:tcPr>
          <w:p w14:paraId="56C031A8" w14:textId="77777777" w:rsidR="00920721" w:rsidRPr="009128FE" w:rsidRDefault="00920721" w:rsidP="0015581B">
            <w:pPr>
              <w:rPr>
                <w:lang w:val="nl-BE"/>
              </w:rPr>
            </w:pPr>
            <w:r w:rsidRPr="009128FE">
              <w:rPr>
                <w:lang w:val="nl-BE"/>
              </w:rPr>
              <w:t>e</w:t>
            </w:r>
            <w:r>
              <w:rPr>
                <w:lang w:val="nl-BE"/>
              </w:rPr>
              <w:t>en unieke ID van de vorm ‘DIMONA.notify.</w:t>
            </w:r>
            <w:r w:rsidRPr="009128FE">
              <w:rPr>
                <w:lang w:val="nl-BE"/>
              </w:rPr>
              <w:t xml:space="preserve">0000000001’ waarbij het getal met 1 verhoogd wordt voor elke voucher </w:t>
            </w:r>
            <w:r>
              <w:rPr>
                <w:lang w:val="nl-BE"/>
              </w:rPr>
              <w:t xml:space="preserve">met </w:t>
            </w:r>
            <w:r w:rsidRPr="004E1059">
              <w:rPr>
                <w:i/>
                <w:lang w:val="nl-BE"/>
              </w:rPr>
              <w:t>applicationCode</w:t>
            </w:r>
            <w:r>
              <w:rPr>
                <w:lang w:val="nl-BE"/>
              </w:rPr>
              <w:t xml:space="preserve"> DIMONA en </w:t>
            </w:r>
            <w:r w:rsidRPr="004E1059">
              <w:rPr>
                <w:i/>
                <w:lang w:val="nl-BE"/>
              </w:rPr>
              <w:t>operationCode</w:t>
            </w:r>
            <w:r>
              <w:rPr>
                <w:lang w:val="nl-BE"/>
              </w:rPr>
              <w:t xml:space="preserve"> </w:t>
            </w:r>
            <w:r w:rsidRPr="00DD0E55">
              <w:rPr>
                <w:lang w:val="nl-BE"/>
              </w:rPr>
              <w:t>notifyDimonaDeclaration</w:t>
            </w:r>
          </w:p>
        </w:tc>
        <w:tc>
          <w:tcPr>
            <w:tcW w:w="1358" w:type="pct"/>
            <w:shd w:val="clear" w:color="auto" w:fill="auto"/>
          </w:tcPr>
          <w:p w14:paraId="263DEE79" w14:textId="77777777" w:rsidR="00920721" w:rsidRPr="00ED3FC4" w:rsidRDefault="00920721" w:rsidP="0015581B">
            <w:pPr>
              <w:rPr>
                <w:i/>
                <w:lang w:val="nl-BE"/>
              </w:rPr>
            </w:pPr>
            <w:r w:rsidRPr="009128FE">
              <w:rPr>
                <w:lang w:val="nl-BE"/>
              </w:rPr>
              <w:t>e</w:t>
            </w:r>
            <w:r>
              <w:rPr>
                <w:lang w:val="nl-BE"/>
              </w:rPr>
              <w:t>en unieke ID van de vorm ‘DIMONA.notify.</w:t>
            </w:r>
            <w:r w:rsidRPr="009128FE">
              <w:rPr>
                <w:lang w:val="nl-BE"/>
              </w:rPr>
              <w:t xml:space="preserve">0000000001’ waarbij het getal met 1 verhoogd wordt voor elke voucher </w:t>
            </w:r>
            <w:r>
              <w:rPr>
                <w:lang w:val="nl-BE"/>
              </w:rPr>
              <w:t xml:space="preserve">met </w:t>
            </w:r>
            <w:r w:rsidRPr="004E1059">
              <w:rPr>
                <w:i/>
                <w:lang w:val="nl-BE"/>
              </w:rPr>
              <w:t>applicationCode</w:t>
            </w:r>
            <w:r>
              <w:rPr>
                <w:lang w:val="nl-BE"/>
              </w:rPr>
              <w:t xml:space="preserve"> DIMONA en </w:t>
            </w:r>
            <w:r w:rsidRPr="004E1059">
              <w:rPr>
                <w:i/>
                <w:lang w:val="nl-BE"/>
              </w:rPr>
              <w:t>operationCode</w:t>
            </w:r>
            <w:r>
              <w:rPr>
                <w:lang w:val="nl-BE"/>
              </w:rPr>
              <w:t xml:space="preserve"> </w:t>
            </w:r>
            <w:r w:rsidRPr="00DD0E55">
              <w:rPr>
                <w:lang w:val="nl-BE"/>
              </w:rPr>
              <w:t>notifyDimonaDeclaration</w:t>
            </w:r>
          </w:p>
        </w:tc>
        <w:tc>
          <w:tcPr>
            <w:tcW w:w="1250" w:type="pct"/>
          </w:tcPr>
          <w:p w14:paraId="30F255C6" w14:textId="77777777" w:rsidR="00920721" w:rsidRPr="009128FE" w:rsidRDefault="00920721" w:rsidP="0015581B">
            <w:pPr>
              <w:rPr>
                <w:lang w:val="nl-BE"/>
              </w:rPr>
            </w:pPr>
            <w:r w:rsidRPr="009128FE">
              <w:rPr>
                <w:lang w:val="nl-BE"/>
              </w:rPr>
              <w:t>e</w:t>
            </w:r>
            <w:r>
              <w:rPr>
                <w:lang w:val="nl-BE"/>
              </w:rPr>
              <w:t>en unieke ID van de vorm ‘DIMONA.notify.</w:t>
            </w:r>
            <w:r w:rsidRPr="009128FE">
              <w:rPr>
                <w:lang w:val="nl-BE"/>
              </w:rPr>
              <w:t xml:space="preserve">0000000001’ waarbij het getal met 1 verhoogd wordt voor elke voucher </w:t>
            </w:r>
            <w:r>
              <w:rPr>
                <w:lang w:val="nl-BE"/>
              </w:rPr>
              <w:t xml:space="preserve">met </w:t>
            </w:r>
            <w:r w:rsidRPr="004E1059">
              <w:rPr>
                <w:i/>
                <w:lang w:val="nl-BE"/>
              </w:rPr>
              <w:t>applicationCode</w:t>
            </w:r>
            <w:r>
              <w:rPr>
                <w:lang w:val="nl-BE"/>
              </w:rPr>
              <w:t xml:space="preserve"> DIMONA en </w:t>
            </w:r>
            <w:r w:rsidRPr="004E1059">
              <w:rPr>
                <w:i/>
                <w:lang w:val="nl-BE"/>
              </w:rPr>
              <w:t>operationCode</w:t>
            </w:r>
            <w:r>
              <w:rPr>
                <w:lang w:val="nl-BE"/>
              </w:rPr>
              <w:t xml:space="preserve"> </w:t>
            </w:r>
            <w:r w:rsidRPr="00DD0E55">
              <w:rPr>
                <w:lang w:val="nl-BE"/>
              </w:rPr>
              <w:t>notifyDimonaDeclaration</w:t>
            </w:r>
          </w:p>
        </w:tc>
      </w:tr>
      <w:tr w:rsidR="00920721" w:rsidRPr="00EB5F2D" w14:paraId="4EA12B66" w14:textId="77777777" w:rsidTr="00920721">
        <w:tc>
          <w:tcPr>
            <w:tcW w:w="1122" w:type="pct"/>
            <w:shd w:val="pct20" w:color="auto" w:fill="auto"/>
          </w:tcPr>
          <w:p w14:paraId="0A88CEF1" w14:textId="77777777" w:rsidR="00920721" w:rsidRPr="00D04392" w:rsidRDefault="00920721" w:rsidP="0015581B">
            <w:pPr>
              <w:rPr>
                <w:lang w:val="nl-BE"/>
              </w:rPr>
            </w:pPr>
            <w:r w:rsidRPr="00D04392">
              <w:rPr>
                <w:b/>
                <w:lang w:val="nl-BE"/>
              </w:rPr>
              <w:t>mileStone</w:t>
            </w:r>
          </w:p>
        </w:tc>
        <w:tc>
          <w:tcPr>
            <w:tcW w:w="1270" w:type="pct"/>
          </w:tcPr>
          <w:p w14:paraId="3D77A8C0" w14:textId="77777777" w:rsidR="00920721" w:rsidRPr="00D04392" w:rsidRDefault="00920721" w:rsidP="0015581B">
            <w:pPr>
              <w:rPr>
                <w:lang w:val="nl-BE"/>
              </w:rPr>
            </w:pPr>
            <w:r w:rsidRPr="00D04392">
              <w:rPr>
                <w:lang w:val="nl-BE"/>
              </w:rPr>
              <w:t>Datum waarop de voucher aangemaakt werd</w:t>
            </w:r>
          </w:p>
        </w:tc>
        <w:tc>
          <w:tcPr>
            <w:tcW w:w="1358" w:type="pct"/>
            <w:shd w:val="clear" w:color="auto" w:fill="auto"/>
          </w:tcPr>
          <w:p w14:paraId="3291A63E" w14:textId="77777777" w:rsidR="00920721" w:rsidRPr="00D04392" w:rsidRDefault="00920721" w:rsidP="0015581B">
            <w:pPr>
              <w:rPr>
                <w:lang w:val="nl-BE"/>
              </w:rPr>
            </w:pPr>
            <w:r w:rsidRPr="00D04392">
              <w:rPr>
                <w:lang w:val="nl-BE"/>
              </w:rPr>
              <w:t>Datum waarop de voucher aangemaakt werd</w:t>
            </w:r>
          </w:p>
        </w:tc>
        <w:tc>
          <w:tcPr>
            <w:tcW w:w="1250" w:type="pct"/>
          </w:tcPr>
          <w:p w14:paraId="18A35FDC" w14:textId="77777777" w:rsidR="00920721" w:rsidRPr="00D04392" w:rsidRDefault="00920721" w:rsidP="0015581B">
            <w:pPr>
              <w:rPr>
                <w:lang w:val="nl-BE"/>
              </w:rPr>
            </w:pPr>
            <w:r w:rsidRPr="00D04392">
              <w:rPr>
                <w:lang w:val="nl-BE"/>
              </w:rPr>
              <w:t>Datum waarop de voucher aangemaakt werd</w:t>
            </w:r>
          </w:p>
        </w:tc>
      </w:tr>
      <w:tr w:rsidR="00920721" w:rsidRPr="00D04392" w14:paraId="26005D2E" w14:textId="77777777" w:rsidTr="00920721">
        <w:tc>
          <w:tcPr>
            <w:tcW w:w="1122" w:type="pct"/>
            <w:shd w:val="pct20" w:color="auto" w:fill="auto"/>
          </w:tcPr>
          <w:p w14:paraId="180AD5E7" w14:textId="77777777" w:rsidR="00920721" w:rsidRPr="00D04392" w:rsidRDefault="00920721" w:rsidP="0015581B">
            <w:pPr>
              <w:rPr>
                <w:lang w:val="nl-BE"/>
              </w:rPr>
            </w:pPr>
            <w:r w:rsidRPr="00D04392">
              <w:rPr>
                <w:b/>
                <w:lang w:val="nl-BE"/>
              </w:rPr>
              <w:t>author</w:t>
            </w:r>
          </w:p>
        </w:tc>
        <w:tc>
          <w:tcPr>
            <w:tcW w:w="1270" w:type="pct"/>
          </w:tcPr>
          <w:p w14:paraId="72BCBD55" w14:textId="77777777" w:rsidR="00920721" w:rsidRDefault="00920721" w:rsidP="0015581B">
            <w:pPr>
              <w:rPr>
                <w:lang w:val="nl-BE"/>
              </w:rPr>
            </w:pPr>
            <w:r>
              <w:rPr>
                <w:lang w:val="nl-BE"/>
              </w:rPr>
              <w:t xml:space="preserve">Sector 25, institution 0, </w:t>
            </w:r>
            <w:r w:rsidRPr="00D644E4">
              <w:rPr>
                <w:lang w:val="nl-BE"/>
              </w:rPr>
              <w:t>Cbe nr 0244640631</w:t>
            </w:r>
          </w:p>
        </w:tc>
        <w:tc>
          <w:tcPr>
            <w:tcW w:w="1358" w:type="pct"/>
            <w:shd w:val="clear" w:color="auto" w:fill="auto"/>
          </w:tcPr>
          <w:p w14:paraId="4DB84B7B" w14:textId="77777777" w:rsidR="00920721" w:rsidRPr="00D04392" w:rsidRDefault="00920721" w:rsidP="0015581B">
            <w:pPr>
              <w:rPr>
                <w:lang w:val="nl-BE"/>
              </w:rPr>
            </w:pPr>
            <w:r>
              <w:rPr>
                <w:lang w:val="nl-BE"/>
              </w:rPr>
              <w:t xml:space="preserve">Sector 25, institution 0, </w:t>
            </w:r>
            <w:r w:rsidRPr="00D644E4">
              <w:rPr>
                <w:lang w:val="nl-BE"/>
              </w:rPr>
              <w:t>Cbe nr 0244640631</w:t>
            </w:r>
          </w:p>
        </w:tc>
        <w:tc>
          <w:tcPr>
            <w:tcW w:w="1250" w:type="pct"/>
          </w:tcPr>
          <w:p w14:paraId="32349336" w14:textId="77777777" w:rsidR="00920721" w:rsidRDefault="00920721" w:rsidP="0015581B">
            <w:pPr>
              <w:rPr>
                <w:lang w:val="nl-BE"/>
              </w:rPr>
            </w:pPr>
            <w:r>
              <w:rPr>
                <w:lang w:val="nl-BE"/>
              </w:rPr>
              <w:t xml:space="preserve">Sector 25, institution 0, </w:t>
            </w:r>
            <w:r w:rsidRPr="00D644E4">
              <w:rPr>
                <w:lang w:val="nl-BE"/>
              </w:rPr>
              <w:t>Cbe nr 0244640631</w:t>
            </w:r>
          </w:p>
        </w:tc>
      </w:tr>
      <w:tr w:rsidR="00920721" w:rsidRPr="00D04392" w14:paraId="72543C6D" w14:textId="77777777" w:rsidTr="00920721">
        <w:tc>
          <w:tcPr>
            <w:tcW w:w="1122" w:type="pct"/>
            <w:shd w:val="pct20" w:color="auto" w:fill="auto"/>
          </w:tcPr>
          <w:p w14:paraId="77036A06" w14:textId="77777777" w:rsidR="00920721" w:rsidRPr="00D04392" w:rsidRDefault="00920721" w:rsidP="0015581B">
            <w:pPr>
              <w:rPr>
                <w:lang w:val="nl-BE"/>
              </w:rPr>
            </w:pPr>
            <w:r>
              <w:rPr>
                <w:b/>
                <w:lang w:val="nl-BE"/>
              </w:rPr>
              <w:lastRenderedPageBreak/>
              <w:t>a</w:t>
            </w:r>
            <w:r w:rsidRPr="00D04392">
              <w:rPr>
                <w:b/>
                <w:lang w:val="nl-BE"/>
              </w:rPr>
              <w:t>ddressee</w:t>
            </w:r>
          </w:p>
        </w:tc>
        <w:tc>
          <w:tcPr>
            <w:tcW w:w="1270" w:type="pct"/>
          </w:tcPr>
          <w:p w14:paraId="590770D9" w14:textId="77777777" w:rsidR="00920721" w:rsidRPr="00F3212F" w:rsidRDefault="00920721" w:rsidP="0015581B">
            <w:pPr>
              <w:rPr>
                <w:color w:val="000000"/>
                <w:lang w:val="fr-BE" w:eastAsia="fr-BE"/>
              </w:rPr>
            </w:pPr>
            <w:r>
              <w:rPr>
                <w:color w:val="000000"/>
                <w:lang w:val="fr-BE" w:eastAsia="fr-BE"/>
              </w:rPr>
              <w:t>Sector 50, institution 0</w:t>
            </w:r>
          </w:p>
        </w:tc>
        <w:tc>
          <w:tcPr>
            <w:tcW w:w="1358" w:type="pct"/>
            <w:shd w:val="clear" w:color="auto" w:fill="auto"/>
          </w:tcPr>
          <w:p w14:paraId="0D811AAA" w14:textId="77777777" w:rsidR="00920721" w:rsidRPr="00AB294F" w:rsidRDefault="00920721" w:rsidP="0015581B">
            <w:pPr>
              <w:rPr>
                <w:highlight w:val="yellow"/>
                <w:lang w:val="fr-BE"/>
              </w:rPr>
            </w:pPr>
            <w:r>
              <w:rPr>
                <w:color w:val="000000"/>
                <w:lang w:val="fr-BE" w:eastAsia="fr-BE"/>
              </w:rPr>
              <w:t>Sector 69, institution 1</w:t>
            </w:r>
          </w:p>
        </w:tc>
        <w:tc>
          <w:tcPr>
            <w:tcW w:w="1250" w:type="pct"/>
          </w:tcPr>
          <w:p w14:paraId="2CE89977" w14:textId="77777777" w:rsidR="00920721" w:rsidRPr="00F3212F" w:rsidRDefault="00920721" w:rsidP="0015581B">
            <w:pPr>
              <w:rPr>
                <w:color w:val="000000"/>
                <w:lang w:val="fr-BE" w:eastAsia="fr-BE"/>
              </w:rPr>
            </w:pPr>
            <w:r>
              <w:rPr>
                <w:color w:val="000000"/>
                <w:lang w:val="fr-BE" w:eastAsia="fr-BE"/>
              </w:rPr>
              <w:t>Sector 99, institution 0</w:t>
            </w:r>
          </w:p>
        </w:tc>
      </w:tr>
      <w:tr w:rsidR="00920721" w:rsidRPr="00D04392" w14:paraId="14D98937" w14:textId="77777777" w:rsidTr="00920721">
        <w:tc>
          <w:tcPr>
            <w:tcW w:w="1122" w:type="pct"/>
            <w:shd w:val="pct20" w:color="auto" w:fill="auto"/>
          </w:tcPr>
          <w:p w14:paraId="249F0567" w14:textId="77777777" w:rsidR="00920721" w:rsidRPr="00D04392" w:rsidRDefault="00920721" w:rsidP="0015581B">
            <w:pPr>
              <w:rPr>
                <w:b/>
                <w:lang w:val="nl-BE"/>
              </w:rPr>
            </w:pPr>
            <w:r w:rsidRPr="00D04392">
              <w:rPr>
                <w:b/>
                <w:lang w:val="nl-BE"/>
              </w:rPr>
              <w:t>applicationCode</w:t>
            </w:r>
          </w:p>
        </w:tc>
        <w:tc>
          <w:tcPr>
            <w:tcW w:w="1270" w:type="pct"/>
          </w:tcPr>
          <w:p w14:paraId="039F182A" w14:textId="77777777" w:rsidR="00920721" w:rsidRDefault="00920721" w:rsidP="0015581B">
            <w:pPr>
              <w:rPr>
                <w:lang w:val="nl-BE"/>
              </w:rPr>
            </w:pPr>
            <w:r>
              <w:rPr>
                <w:lang w:val="nl-BE"/>
              </w:rPr>
              <w:t>DIMONA</w:t>
            </w:r>
          </w:p>
        </w:tc>
        <w:tc>
          <w:tcPr>
            <w:tcW w:w="1358" w:type="pct"/>
            <w:shd w:val="clear" w:color="auto" w:fill="auto"/>
          </w:tcPr>
          <w:p w14:paraId="096EAB46" w14:textId="77777777" w:rsidR="00920721" w:rsidRPr="00530E0C" w:rsidRDefault="00920721" w:rsidP="0015581B">
            <w:pPr>
              <w:rPr>
                <w:i/>
                <w:lang w:val="nl-BE"/>
              </w:rPr>
            </w:pPr>
            <w:r>
              <w:rPr>
                <w:lang w:val="nl-BE"/>
              </w:rPr>
              <w:t>DIMONA</w:t>
            </w:r>
          </w:p>
        </w:tc>
        <w:tc>
          <w:tcPr>
            <w:tcW w:w="1250" w:type="pct"/>
          </w:tcPr>
          <w:p w14:paraId="75AD4FC1" w14:textId="77777777" w:rsidR="00920721" w:rsidRDefault="00920721" w:rsidP="0015581B">
            <w:pPr>
              <w:rPr>
                <w:lang w:val="nl-BE"/>
              </w:rPr>
            </w:pPr>
            <w:r>
              <w:rPr>
                <w:lang w:val="nl-BE"/>
              </w:rPr>
              <w:t>DIMONA</w:t>
            </w:r>
          </w:p>
        </w:tc>
      </w:tr>
      <w:tr w:rsidR="00920721" w:rsidRPr="00D04392" w14:paraId="4497A960" w14:textId="77777777" w:rsidTr="00920721">
        <w:tc>
          <w:tcPr>
            <w:tcW w:w="1122" w:type="pct"/>
            <w:shd w:val="pct20" w:color="auto" w:fill="auto"/>
          </w:tcPr>
          <w:p w14:paraId="7871BE3F" w14:textId="77777777" w:rsidR="00920721" w:rsidRPr="00D04392" w:rsidRDefault="00920721" w:rsidP="0015581B">
            <w:pPr>
              <w:rPr>
                <w:b/>
                <w:lang w:val="nl-BE"/>
              </w:rPr>
            </w:pPr>
            <w:r w:rsidRPr="00D04392">
              <w:rPr>
                <w:b/>
                <w:lang w:val="nl-BE"/>
              </w:rPr>
              <w:t>operationCode</w:t>
            </w:r>
          </w:p>
        </w:tc>
        <w:tc>
          <w:tcPr>
            <w:tcW w:w="1270" w:type="pct"/>
          </w:tcPr>
          <w:p w14:paraId="3E9C6ABA" w14:textId="77777777" w:rsidR="00920721" w:rsidRPr="0058412E" w:rsidRDefault="00920721" w:rsidP="0015581B">
            <w:pPr>
              <w:rPr>
                <w:lang w:val="nl-BE"/>
              </w:rPr>
            </w:pPr>
            <w:r w:rsidRPr="0058412E">
              <w:rPr>
                <w:lang w:val="nl-BE"/>
              </w:rPr>
              <w:t>notifyDimonaDeclaration</w:t>
            </w:r>
          </w:p>
        </w:tc>
        <w:tc>
          <w:tcPr>
            <w:tcW w:w="1358" w:type="pct"/>
            <w:shd w:val="clear" w:color="auto" w:fill="auto"/>
          </w:tcPr>
          <w:p w14:paraId="11B73485" w14:textId="77777777" w:rsidR="00920721" w:rsidRPr="00D04392" w:rsidRDefault="00920721" w:rsidP="0015581B">
            <w:pPr>
              <w:rPr>
                <w:lang w:val="nl-BE"/>
              </w:rPr>
            </w:pPr>
            <w:r w:rsidRPr="0058412E">
              <w:rPr>
                <w:lang w:val="nl-BE"/>
              </w:rPr>
              <w:t>notifyDimonaDeclaration</w:t>
            </w:r>
          </w:p>
        </w:tc>
        <w:tc>
          <w:tcPr>
            <w:tcW w:w="1250" w:type="pct"/>
          </w:tcPr>
          <w:p w14:paraId="3C6688B7" w14:textId="77777777" w:rsidR="00920721" w:rsidRPr="0058412E" w:rsidRDefault="00920721" w:rsidP="0015581B">
            <w:pPr>
              <w:rPr>
                <w:lang w:val="nl-BE"/>
              </w:rPr>
            </w:pPr>
            <w:r w:rsidRPr="0058412E">
              <w:rPr>
                <w:lang w:val="nl-BE"/>
              </w:rPr>
              <w:t>notifyDimonaDeclaration</w:t>
            </w:r>
          </w:p>
        </w:tc>
      </w:tr>
      <w:tr w:rsidR="00920721" w:rsidRPr="00D04392" w14:paraId="652B4F17" w14:textId="77777777" w:rsidTr="00920721">
        <w:tc>
          <w:tcPr>
            <w:tcW w:w="1122" w:type="pct"/>
            <w:shd w:val="pct20" w:color="auto" w:fill="auto"/>
          </w:tcPr>
          <w:p w14:paraId="09499A00" w14:textId="77777777" w:rsidR="00920721" w:rsidRPr="00D04392" w:rsidRDefault="00920721" w:rsidP="0015581B">
            <w:pPr>
              <w:rPr>
                <w:lang w:val="nl-BE"/>
              </w:rPr>
            </w:pPr>
            <w:r w:rsidRPr="00CF366A">
              <w:rPr>
                <w:b/>
                <w:lang w:val="nl-BE"/>
              </w:rPr>
              <w:t>fileSequenceNumber</w:t>
            </w:r>
          </w:p>
        </w:tc>
        <w:tc>
          <w:tcPr>
            <w:tcW w:w="1270" w:type="pct"/>
          </w:tcPr>
          <w:p w14:paraId="67A5A879" w14:textId="77777777" w:rsidR="00920721" w:rsidRPr="006455DA" w:rsidRDefault="00920721" w:rsidP="0015581B">
            <w:pPr>
              <w:rPr>
                <w:i/>
                <w:lang w:val="nl-BE"/>
              </w:rPr>
            </w:pPr>
            <w:r w:rsidRPr="006455DA">
              <w:rPr>
                <w:i/>
                <w:lang w:val="nl-BE"/>
              </w:rPr>
              <w:t>niet aanwezig</w:t>
            </w:r>
          </w:p>
        </w:tc>
        <w:tc>
          <w:tcPr>
            <w:tcW w:w="1358" w:type="pct"/>
            <w:shd w:val="clear" w:color="auto" w:fill="auto"/>
          </w:tcPr>
          <w:p w14:paraId="593D05D1" w14:textId="77777777" w:rsidR="00920721" w:rsidRPr="006455DA" w:rsidRDefault="00920721" w:rsidP="0015581B">
            <w:pPr>
              <w:rPr>
                <w:i/>
                <w:lang w:val="nl-BE"/>
              </w:rPr>
            </w:pPr>
            <w:r w:rsidRPr="006455DA">
              <w:rPr>
                <w:i/>
                <w:lang w:val="nl-BE"/>
              </w:rPr>
              <w:t>niet aanwezig</w:t>
            </w:r>
          </w:p>
        </w:tc>
        <w:tc>
          <w:tcPr>
            <w:tcW w:w="1250" w:type="pct"/>
          </w:tcPr>
          <w:p w14:paraId="1515174B" w14:textId="77777777" w:rsidR="00920721" w:rsidRPr="006455DA" w:rsidRDefault="00920721" w:rsidP="0015581B">
            <w:pPr>
              <w:rPr>
                <w:i/>
                <w:lang w:val="nl-BE"/>
              </w:rPr>
            </w:pPr>
            <w:r w:rsidRPr="006455DA">
              <w:rPr>
                <w:i/>
                <w:lang w:val="nl-BE"/>
              </w:rPr>
              <w:t>niet aanwezig</w:t>
            </w:r>
          </w:p>
        </w:tc>
      </w:tr>
      <w:tr w:rsidR="00920721" w:rsidRPr="00D04392" w14:paraId="7CC4AE10" w14:textId="77777777" w:rsidTr="00920721">
        <w:tc>
          <w:tcPr>
            <w:tcW w:w="1122" w:type="pct"/>
            <w:shd w:val="pct20" w:color="auto" w:fill="auto"/>
          </w:tcPr>
          <w:p w14:paraId="4986240F" w14:textId="77777777" w:rsidR="00920721" w:rsidRPr="00D04392" w:rsidRDefault="00920721" w:rsidP="0015581B">
            <w:pPr>
              <w:rPr>
                <w:lang w:val="nl-BE"/>
              </w:rPr>
            </w:pPr>
            <w:r w:rsidRPr="00CF366A">
              <w:rPr>
                <w:b/>
                <w:lang w:val="nl-BE"/>
              </w:rPr>
              <w:t>encoding</w:t>
            </w:r>
          </w:p>
        </w:tc>
        <w:tc>
          <w:tcPr>
            <w:tcW w:w="1270" w:type="pct"/>
          </w:tcPr>
          <w:p w14:paraId="3A223335" w14:textId="77777777" w:rsidR="00920721" w:rsidRPr="006455DA" w:rsidRDefault="00920721" w:rsidP="0015581B">
            <w:pPr>
              <w:rPr>
                <w:i/>
                <w:lang w:val="nl-BE"/>
              </w:rPr>
            </w:pPr>
            <w:r w:rsidRPr="006455DA">
              <w:rPr>
                <w:i/>
                <w:lang w:val="nl-BE"/>
              </w:rPr>
              <w:t>UTF8</w:t>
            </w:r>
          </w:p>
        </w:tc>
        <w:tc>
          <w:tcPr>
            <w:tcW w:w="1358" w:type="pct"/>
            <w:shd w:val="clear" w:color="auto" w:fill="auto"/>
          </w:tcPr>
          <w:p w14:paraId="4D135756" w14:textId="77777777" w:rsidR="00920721" w:rsidRPr="006455DA" w:rsidRDefault="00920721" w:rsidP="0015581B">
            <w:pPr>
              <w:rPr>
                <w:i/>
                <w:lang w:val="nl-BE"/>
              </w:rPr>
            </w:pPr>
            <w:r w:rsidRPr="006455DA">
              <w:rPr>
                <w:i/>
                <w:lang w:val="nl-BE"/>
              </w:rPr>
              <w:t>UTF8</w:t>
            </w:r>
          </w:p>
        </w:tc>
        <w:tc>
          <w:tcPr>
            <w:tcW w:w="1250" w:type="pct"/>
          </w:tcPr>
          <w:p w14:paraId="7A0A6B56" w14:textId="77777777" w:rsidR="00920721" w:rsidRPr="006455DA" w:rsidRDefault="00920721" w:rsidP="0015581B">
            <w:pPr>
              <w:rPr>
                <w:i/>
                <w:lang w:val="nl-BE"/>
              </w:rPr>
            </w:pPr>
            <w:r w:rsidRPr="006455DA">
              <w:rPr>
                <w:i/>
                <w:lang w:val="nl-BE"/>
              </w:rPr>
              <w:t>UTF8</w:t>
            </w:r>
          </w:p>
        </w:tc>
      </w:tr>
      <w:tr w:rsidR="00920721" w:rsidRPr="00D04392" w14:paraId="1711C191" w14:textId="77777777" w:rsidTr="00920721">
        <w:tc>
          <w:tcPr>
            <w:tcW w:w="1122" w:type="pct"/>
            <w:shd w:val="pct20" w:color="auto" w:fill="auto"/>
          </w:tcPr>
          <w:p w14:paraId="20568457" w14:textId="77777777" w:rsidR="00920721" w:rsidRPr="00D04392" w:rsidRDefault="00920721" w:rsidP="0015581B">
            <w:pPr>
              <w:rPr>
                <w:lang w:val="nl-BE"/>
              </w:rPr>
            </w:pPr>
            <w:r w:rsidRPr="00CF366A">
              <w:rPr>
                <w:b/>
                <w:lang w:val="nl-BE"/>
              </w:rPr>
              <w:t>messageStructure</w:t>
            </w:r>
          </w:p>
        </w:tc>
        <w:tc>
          <w:tcPr>
            <w:tcW w:w="1270" w:type="pct"/>
          </w:tcPr>
          <w:p w14:paraId="321FC011" w14:textId="77777777" w:rsidR="00920721" w:rsidRPr="006455DA" w:rsidRDefault="00920721" w:rsidP="0015581B">
            <w:pPr>
              <w:rPr>
                <w:i/>
                <w:lang w:val="nl-BE"/>
              </w:rPr>
            </w:pPr>
          </w:p>
        </w:tc>
        <w:tc>
          <w:tcPr>
            <w:tcW w:w="1358" w:type="pct"/>
            <w:shd w:val="clear" w:color="auto" w:fill="auto"/>
          </w:tcPr>
          <w:p w14:paraId="07182A70" w14:textId="77777777" w:rsidR="00920721" w:rsidRPr="006455DA" w:rsidRDefault="00920721" w:rsidP="0015581B">
            <w:pPr>
              <w:rPr>
                <w:i/>
                <w:lang w:val="nl-BE"/>
              </w:rPr>
            </w:pPr>
          </w:p>
        </w:tc>
        <w:tc>
          <w:tcPr>
            <w:tcW w:w="1250" w:type="pct"/>
          </w:tcPr>
          <w:p w14:paraId="4520D17F" w14:textId="77777777" w:rsidR="00920721" w:rsidRPr="006455DA" w:rsidRDefault="00920721" w:rsidP="0015581B">
            <w:pPr>
              <w:rPr>
                <w:i/>
                <w:lang w:val="nl-BE"/>
              </w:rPr>
            </w:pPr>
          </w:p>
        </w:tc>
      </w:tr>
      <w:tr w:rsidR="00920721" w:rsidRPr="00D04392" w14:paraId="55436232" w14:textId="77777777" w:rsidTr="00920721">
        <w:tc>
          <w:tcPr>
            <w:tcW w:w="1122" w:type="pct"/>
            <w:shd w:val="pct20" w:color="auto" w:fill="auto"/>
          </w:tcPr>
          <w:p w14:paraId="1F3B95A5" w14:textId="77777777" w:rsidR="00920721" w:rsidRPr="00CF366A" w:rsidRDefault="00920721" w:rsidP="0015581B">
            <w:pPr>
              <w:ind w:left="708"/>
              <w:rPr>
                <w:b/>
                <w:lang w:val="nl-BE"/>
              </w:rPr>
            </w:pPr>
            <w:r>
              <w:rPr>
                <w:lang w:val="nl-BE"/>
              </w:rPr>
              <w:t>patternLength</w:t>
            </w:r>
          </w:p>
        </w:tc>
        <w:tc>
          <w:tcPr>
            <w:tcW w:w="1270" w:type="pct"/>
          </w:tcPr>
          <w:p w14:paraId="4BE896BC" w14:textId="77777777" w:rsidR="00920721" w:rsidRPr="006455DA" w:rsidRDefault="00920721" w:rsidP="0015581B">
            <w:pPr>
              <w:rPr>
                <w:i/>
                <w:lang w:val="nl-BE"/>
              </w:rPr>
            </w:pPr>
            <w:r w:rsidRPr="006455DA">
              <w:rPr>
                <w:i/>
                <w:lang w:val="nl-BE"/>
              </w:rPr>
              <w:t>niet aanwezig</w:t>
            </w:r>
          </w:p>
        </w:tc>
        <w:tc>
          <w:tcPr>
            <w:tcW w:w="1358" w:type="pct"/>
            <w:shd w:val="clear" w:color="auto" w:fill="auto"/>
          </w:tcPr>
          <w:p w14:paraId="34EB8230" w14:textId="77777777" w:rsidR="00920721" w:rsidRPr="006455DA" w:rsidRDefault="00920721" w:rsidP="0015581B">
            <w:pPr>
              <w:rPr>
                <w:i/>
                <w:lang w:val="nl-BE"/>
              </w:rPr>
            </w:pPr>
            <w:r w:rsidRPr="006455DA">
              <w:rPr>
                <w:i/>
                <w:lang w:val="nl-BE"/>
              </w:rPr>
              <w:t>niet aanwezig</w:t>
            </w:r>
          </w:p>
        </w:tc>
        <w:tc>
          <w:tcPr>
            <w:tcW w:w="1250" w:type="pct"/>
          </w:tcPr>
          <w:p w14:paraId="49EE47C0" w14:textId="77777777" w:rsidR="00920721" w:rsidRPr="006455DA" w:rsidRDefault="00920721" w:rsidP="0015581B">
            <w:pPr>
              <w:rPr>
                <w:i/>
                <w:lang w:val="nl-BE"/>
              </w:rPr>
            </w:pPr>
            <w:r w:rsidRPr="006455DA">
              <w:rPr>
                <w:i/>
                <w:lang w:val="nl-BE"/>
              </w:rPr>
              <w:t>niet aanwezig</w:t>
            </w:r>
          </w:p>
        </w:tc>
      </w:tr>
      <w:tr w:rsidR="00920721" w:rsidRPr="00D04392" w14:paraId="6BF14146" w14:textId="77777777" w:rsidTr="00920721">
        <w:tc>
          <w:tcPr>
            <w:tcW w:w="1122" w:type="pct"/>
            <w:shd w:val="pct20" w:color="auto" w:fill="auto"/>
          </w:tcPr>
          <w:p w14:paraId="151B0304" w14:textId="77777777" w:rsidR="00920721" w:rsidRDefault="00920721" w:rsidP="0015581B">
            <w:pPr>
              <w:ind w:left="708"/>
              <w:rPr>
                <w:lang w:val="nl-BE"/>
              </w:rPr>
            </w:pPr>
            <w:r>
              <w:rPr>
                <w:lang w:val="nl-BE"/>
              </w:rPr>
              <w:t>minLength</w:t>
            </w:r>
          </w:p>
        </w:tc>
        <w:tc>
          <w:tcPr>
            <w:tcW w:w="1270" w:type="pct"/>
          </w:tcPr>
          <w:p w14:paraId="484F64AE" w14:textId="77777777" w:rsidR="00920721" w:rsidRPr="006455DA" w:rsidRDefault="00920721" w:rsidP="0015581B">
            <w:pPr>
              <w:rPr>
                <w:i/>
                <w:lang w:val="nl-BE"/>
              </w:rPr>
            </w:pPr>
            <w:r w:rsidRPr="006455DA">
              <w:rPr>
                <w:i/>
                <w:lang w:val="nl-BE"/>
              </w:rPr>
              <w:t>niet aanwezig</w:t>
            </w:r>
          </w:p>
        </w:tc>
        <w:tc>
          <w:tcPr>
            <w:tcW w:w="1358" w:type="pct"/>
            <w:shd w:val="clear" w:color="auto" w:fill="auto"/>
          </w:tcPr>
          <w:p w14:paraId="28D631D7" w14:textId="77777777" w:rsidR="00920721" w:rsidRPr="006455DA" w:rsidRDefault="00920721" w:rsidP="0015581B">
            <w:pPr>
              <w:rPr>
                <w:i/>
                <w:lang w:val="nl-BE"/>
              </w:rPr>
            </w:pPr>
            <w:r w:rsidRPr="006455DA">
              <w:rPr>
                <w:i/>
                <w:lang w:val="nl-BE"/>
              </w:rPr>
              <w:t>niet aanwezig</w:t>
            </w:r>
          </w:p>
        </w:tc>
        <w:tc>
          <w:tcPr>
            <w:tcW w:w="1250" w:type="pct"/>
          </w:tcPr>
          <w:p w14:paraId="3C42DBA6" w14:textId="77777777" w:rsidR="00920721" w:rsidRPr="006455DA" w:rsidRDefault="00920721" w:rsidP="0015581B">
            <w:pPr>
              <w:rPr>
                <w:i/>
                <w:lang w:val="nl-BE"/>
              </w:rPr>
            </w:pPr>
            <w:r w:rsidRPr="006455DA">
              <w:rPr>
                <w:i/>
                <w:lang w:val="nl-BE"/>
              </w:rPr>
              <w:t>niet aanwezig</w:t>
            </w:r>
          </w:p>
        </w:tc>
      </w:tr>
      <w:tr w:rsidR="00920721" w:rsidRPr="00D04392" w14:paraId="6AF4B748" w14:textId="77777777" w:rsidTr="00920721">
        <w:tc>
          <w:tcPr>
            <w:tcW w:w="1122" w:type="pct"/>
            <w:shd w:val="pct20" w:color="auto" w:fill="auto"/>
          </w:tcPr>
          <w:p w14:paraId="21620FB2" w14:textId="77777777" w:rsidR="00920721" w:rsidRDefault="00920721" w:rsidP="0015581B">
            <w:pPr>
              <w:ind w:left="708"/>
              <w:rPr>
                <w:lang w:val="nl-BE"/>
              </w:rPr>
            </w:pPr>
            <w:r>
              <w:rPr>
                <w:lang w:val="nl-BE"/>
              </w:rPr>
              <w:t>maxLength</w:t>
            </w:r>
          </w:p>
        </w:tc>
        <w:tc>
          <w:tcPr>
            <w:tcW w:w="1270" w:type="pct"/>
          </w:tcPr>
          <w:p w14:paraId="4A00DD7B" w14:textId="77777777" w:rsidR="00920721" w:rsidRPr="006455DA" w:rsidRDefault="00920721" w:rsidP="0015581B">
            <w:pPr>
              <w:rPr>
                <w:i/>
                <w:lang w:val="nl-BE"/>
              </w:rPr>
            </w:pPr>
            <w:r w:rsidRPr="006455DA">
              <w:rPr>
                <w:i/>
                <w:lang w:val="nl-BE"/>
              </w:rPr>
              <w:t>niet aanwezig</w:t>
            </w:r>
          </w:p>
        </w:tc>
        <w:tc>
          <w:tcPr>
            <w:tcW w:w="1358" w:type="pct"/>
            <w:shd w:val="clear" w:color="auto" w:fill="auto"/>
          </w:tcPr>
          <w:p w14:paraId="1E3D8BE8" w14:textId="77777777" w:rsidR="00920721" w:rsidRPr="006455DA" w:rsidRDefault="00920721" w:rsidP="0015581B">
            <w:pPr>
              <w:rPr>
                <w:i/>
                <w:lang w:val="nl-BE"/>
              </w:rPr>
            </w:pPr>
            <w:r w:rsidRPr="006455DA">
              <w:rPr>
                <w:i/>
                <w:lang w:val="nl-BE"/>
              </w:rPr>
              <w:t>niet aanwezig</w:t>
            </w:r>
          </w:p>
        </w:tc>
        <w:tc>
          <w:tcPr>
            <w:tcW w:w="1250" w:type="pct"/>
          </w:tcPr>
          <w:p w14:paraId="3A2CFD0D" w14:textId="77777777" w:rsidR="00920721" w:rsidRPr="006455DA" w:rsidRDefault="00920721" w:rsidP="0015581B">
            <w:pPr>
              <w:rPr>
                <w:i/>
                <w:lang w:val="nl-BE"/>
              </w:rPr>
            </w:pPr>
            <w:r w:rsidRPr="006455DA">
              <w:rPr>
                <w:i/>
                <w:lang w:val="nl-BE"/>
              </w:rPr>
              <w:t>niet aanwezig</w:t>
            </w:r>
          </w:p>
        </w:tc>
      </w:tr>
      <w:tr w:rsidR="00920721" w:rsidRPr="00D04392" w14:paraId="139A1E5F" w14:textId="77777777" w:rsidTr="00920721">
        <w:tc>
          <w:tcPr>
            <w:tcW w:w="1122" w:type="pct"/>
            <w:shd w:val="pct20" w:color="auto" w:fill="auto"/>
          </w:tcPr>
          <w:p w14:paraId="49284402" w14:textId="77777777" w:rsidR="00920721" w:rsidRDefault="00920721" w:rsidP="0015581B">
            <w:pPr>
              <w:ind w:left="708"/>
              <w:rPr>
                <w:lang w:val="nl-BE"/>
              </w:rPr>
            </w:pPr>
            <w:r>
              <w:rPr>
                <w:lang w:val="nl-BE"/>
              </w:rPr>
              <w:t>syntax</w:t>
            </w:r>
          </w:p>
        </w:tc>
        <w:tc>
          <w:tcPr>
            <w:tcW w:w="1270" w:type="pct"/>
          </w:tcPr>
          <w:p w14:paraId="28C5EE80" w14:textId="77777777" w:rsidR="00920721" w:rsidRPr="006455DA" w:rsidRDefault="00920721" w:rsidP="0015581B">
            <w:pPr>
              <w:rPr>
                <w:i/>
                <w:lang w:val="nl-BE"/>
              </w:rPr>
            </w:pPr>
            <w:r w:rsidRPr="006455DA">
              <w:rPr>
                <w:i/>
                <w:lang w:val="nl-BE"/>
              </w:rPr>
              <w:t>XML</w:t>
            </w:r>
          </w:p>
        </w:tc>
        <w:tc>
          <w:tcPr>
            <w:tcW w:w="1358" w:type="pct"/>
            <w:shd w:val="clear" w:color="auto" w:fill="auto"/>
          </w:tcPr>
          <w:p w14:paraId="4C5B5BF2" w14:textId="77777777" w:rsidR="00920721" w:rsidRPr="006455DA" w:rsidRDefault="00920721" w:rsidP="0015581B">
            <w:pPr>
              <w:rPr>
                <w:i/>
                <w:lang w:val="nl-BE"/>
              </w:rPr>
            </w:pPr>
            <w:r w:rsidRPr="006455DA">
              <w:rPr>
                <w:i/>
                <w:lang w:val="nl-BE"/>
              </w:rPr>
              <w:t>XML</w:t>
            </w:r>
          </w:p>
        </w:tc>
        <w:tc>
          <w:tcPr>
            <w:tcW w:w="1250" w:type="pct"/>
          </w:tcPr>
          <w:p w14:paraId="67E33CA3" w14:textId="77777777" w:rsidR="00920721" w:rsidRPr="006455DA" w:rsidRDefault="00920721" w:rsidP="0015581B">
            <w:pPr>
              <w:rPr>
                <w:i/>
                <w:lang w:val="nl-BE"/>
              </w:rPr>
            </w:pPr>
            <w:r w:rsidRPr="006455DA">
              <w:rPr>
                <w:i/>
                <w:lang w:val="nl-BE"/>
              </w:rPr>
              <w:t>XML</w:t>
            </w:r>
          </w:p>
        </w:tc>
      </w:tr>
      <w:tr w:rsidR="00920721" w:rsidRPr="00D04392" w14:paraId="5ED36ED7" w14:textId="77777777" w:rsidTr="00920721">
        <w:tc>
          <w:tcPr>
            <w:tcW w:w="1122" w:type="pct"/>
            <w:shd w:val="pct20" w:color="auto" w:fill="auto"/>
          </w:tcPr>
          <w:p w14:paraId="1A8BDE3B" w14:textId="77777777" w:rsidR="00920721" w:rsidRPr="00D04392" w:rsidRDefault="00920721" w:rsidP="0015581B">
            <w:pPr>
              <w:rPr>
                <w:lang w:val="nl-BE"/>
              </w:rPr>
            </w:pPr>
            <w:r w:rsidRPr="00CF366A">
              <w:rPr>
                <w:b/>
                <w:lang w:val="nl-BE"/>
              </w:rPr>
              <w:t>integrity</w:t>
            </w:r>
          </w:p>
        </w:tc>
        <w:tc>
          <w:tcPr>
            <w:tcW w:w="1270" w:type="pct"/>
          </w:tcPr>
          <w:p w14:paraId="02D94E5C" w14:textId="77777777" w:rsidR="00920721" w:rsidRPr="006455DA" w:rsidRDefault="00920721" w:rsidP="0015581B">
            <w:pPr>
              <w:rPr>
                <w:i/>
                <w:lang w:val="nl-BE"/>
              </w:rPr>
            </w:pPr>
          </w:p>
        </w:tc>
        <w:tc>
          <w:tcPr>
            <w:tcW w:w="1358" w:type="pct"/>
            <w:shd w:val="clear" w:color="auto" w:fill="auto"/>
          </w:tcPr>
          <w:p w14:paraId="659FD97D" w14:textId="77777777" w:rsidR="00920721" w:rsidRPr="006455DA" w:rsidRDefault="00920721" w:rsidP="0015581B">
            <w:pPr>
              <w:rPr>
                <w:i/>
                <w:lang w:val="nl-BE"/>
              </w:rPr>
            </w:pPr>
          </w:p>
        </w:tc>
        <w:tc>
          <w:tcPr>
            <w:tcW w:w="1250" w:type="pct"/>
          </w:tcPr>
          <w:p w14:paraId="406787D9" w14:textId="77777777" w:rsidR="00920721" w:rsidRPr="006455DA" w:rsidRDefault="00920721" w:rsidP="0015581B">
            <w:pPr>
              <w:rPr>
                <w:i/>
                <w:lang w:val="nl-BE"/>
              </w:rPr>
            </w:pPr>
          </w:p>
        </w:tc>
      </w:tr>
      <w:tr w:rsidR="00920721" w:rsidRPr="00D04392" w14:paraId="47B3F591" w14:textId="77777777" w:rsidTr="00920721">
        <w:tc>
          <w:tcPr>
            <w:tcW w:w="1122" w:type="pct"/>
            <w:shd w:val="pct20" w:color="auto" w:fill="auto"/>
          </w:tcPr>
          <w:p w14:paraId="7050143B" w14:textId="77777777" w:rsidR="00920721" w:rsidRPr="008943FE" w:rsidRDefault="00920721" w:rsidP="0015581B">
            <w:pPr>
              <w:rPr>
                <w:lang w:val="nl-BE"/>
              </w:rPr>
            </w:pPr>
            <w:r>
              <w:rPr>
                <w:lang w:val="nl-BE"/>
              </w:rPr>
              <w:t xml:space="preserve">   </w:t>
            </w:r>
            <w:r w:rsidRPr="008943FE">
              <w:rPr>
                <w:lang w:val="nl-BE"/>
              </w:rPr>
              <w:t>integrityMethod</w:t>
            </w:r>
          </w:p>
        </w:tc>
        <w:tc>
          <w:tcPr>
            <w:tcW w:w="1270" w:type="pct"/>
          </w:tcPr>
          <w:p w14:paraId="4B250B60" w14:textId="77777777" w:rsidR="00920721" w:rsidRPr="006455DA" w:rsidRDefault="00920721" w:rsidP="0015581B">
            <w:pPr>
              <w:rPr>
                <w:i/>
                <w:lang w:val="nl-BE"/>
              </w:rPr>
            </w:pPr>
            <w:r w:rsidRPr="006455DA">
              <w:rPr>
                <w:i/>
                <w:lang w:val="nl-BE"/>
              </w:rPr>
              <w:t>MD5</w:t>
            </w:r>
          </w:p>
        </w:tc>
        <w:tc>
          <w:tcPr>
            <w:tcW w:w="1358" w:type="pct"/>
            <w:shd w:val="clear" w:color="auto" w:fill="auto"/>
          </w:tcPr>
          <w:p w14:paraId="67324A19" w14:textId="77777777" w:rsidR="00920721" w:rsidRPr="006455DA" w:rsidRDefault="00920721" w:rsidP="0015581B">
            <w:pPr>
              <w:rPr>
                <w:i/>
                <w:lang w:val="nl-BE"/>
              </w:rPr>
            </w:pPr>
            <w:r w:rsidRPr="006455DA">
              <w:rPr>
                <w:i/>
                <w:lang w:val="nl-BE"/>
              </w:rPr>
              <w:t>MD5</w:t>
            </w:r>
          </w:p>
        </w:tc>
        <w:tc>
          <w:tcPr>
            <w:tcW w:w="1250" w:type="pct"/>
          </w:tcPr>
          <w:p w14:paraId="0F519453" w14:textId="77777777" w:rsidR="00920721" w:rsidRPr="006455DA" w:rsidRDefault="00920721" w:rsidP="0015581B">
            <w:pPr>
              <w:rPr>
                <w:i/>
                <w:lang w:val="nl-BE"/>
              </w:rPr>
            </w:pPr>
            <w:r w:rsidRPr="006455DA">
              <w:rPr>
                <w:i/>
                <w:lang w:val="nl-BE"/>
              </w:rPr>
              <w:t>MD5</w:t>
            </w:r>
          </w:p>
        </w:tc>
      </w:tr>
      <w:tr w:rsidR="00920721" w:rsidRPr="00EB5F2D" w14:paraId="47BE3DA7" w14:textId="77777777" w:rsidTr="00920721">
        <w:tc>
          <w:tcPr>
            <w:tcW w:w="1122" w:type="pct"/>
            <w:shd w:val="pct20" w:color="auto" w:fill="auto"/>
          </w:tcPr>
          <w:p w14:paraId="5DE0851B" w14:textId="77777777" w:rsidR="00920721" w:rsidRPr="008943FE" w:rsidRDefault="00920721" w:rsidP="0015581B">
            <w:pPr>
              <w:rPr>
                <w:lang w:val="nl-BE"/>
              </w:rPr>
            </w:pPr>
            <w:r>
              <w:rPr>
                <w:lang w:val="nl-BE"/>
              </w:rPr>
              <w:t xml:space="preserve">   </w:t>
            </w:r>
            <w:r w:rsidRPr="008943FE">
              <w:rPr>
                <w:lang w:val="nl-BE"/>
              </w:rPr>
              <w:t>value</w:t>
            </w:r>
          </w:p>
        </w:tc>
        <w:tc>
          <w:tcPr>
            <w:tcW w:w="1270" w:type="pct"/>
          </w:tcPr>
          <w:p w14:paraId="095F36F3" w14:textId="77777777" w:rsidR="00920721" w:rsidRPr="006455DA" w:rsidRDefault="00920721" w:rsidP="0015581B">
            <w:pPr>
              <w:rPr>
                <w:i/>
                <w:lang w:val="nl-BE"/>
              </w:rPr>
            </w:pPr>
            <w:r w:rsidRPr="006455DA">
              <w:rPr>
                <w:i/>
                <w:lang w:val="nl-BE"/>
              </w:rPr>
              <w:t>de MD5-checksum van het niet-gecomprimeerde bestand</w:t>
            </w:r>
          </w:p>
        </w:tc>
        <w:tc>
          <w:tcPr>
            <w:tcW w:w="1358" w:type="pct"/>
            <w:shd w:val="clear" w:color="auto" w:fill="auto"/>
          </w:tcPr>
          <w:p w14:paraId="24CBCF76" w14:textId="77777777" w:rsidR="00920721" w:rsidRPr="006455DA" w:rsidRDefault="00920721" w:rsidP="0015581B">
            <w:pPr>
              <w:rPr>
                <w:i/>
                <w:lang w:val="nl-BE"/>
              </w:rPr>
            </w:pPr>
            <w:r w:rsidRPr="006455DA">
              <w:rPr>
                <w:i/>
                <w:lang w:val="nl-BE"/>
              </w:rPr>
              <w:t>de MD5-checksum van het niet-gecomprimeerde bestand</w:t>
            </w:r>
          </w:p>
        </w:tc>
        <w:tc>
          <w:tcPr>
            <w:tcW w:w="1250" w:type="pct"/>
          </w:tcPr>
          <w:p w14:paraId="39E2AAC6" w14:textId="77777777" w:rsidR="00920721" w:rsidRPr="006455DA" w:rsidRDefault="00920721" w:rsidP="0015581B">
            <w:pPr>
              <w:rPr>
                <w:i/>
                <w:lang w:val="nl-BE"/>
              </w:rPr>
            </w:pPr>
            <w:r w:rsidRPr="006455DA">
              <w:rPr>
                <w:i/>
                <w:lang w:val="nl-BE"/>
              </w:rPr>
              <w:t>de MD5-checksum van het niet-gecomprimeerde bestand</w:t>
            </w:r>
          </w:p>
        </w:tc>
      </w:tr>
    </w:tbl>
    <w:p w14:paraId="5508CA39" w14:textId="77777777" w:rsidR="00BD7329" w:rsidRPr="0070781D" w:rsidRDefault="00BD7329" w:rsidP="00BD7329">
      <w:pPr>
        <w:rPr>
          <w:lang w:val="nl-NL"/>
        </w:rPr>
      </w:pPr>
    </w:p>
    <w:p w14:paraId="48B34F52" w14:textId="77777777" w:rsidR="00BD7329" w:rsidRDefault="00BD7329" w:rsidP="000F7A2F">
      <w:pPr>
        <w:rPr>
          <w:lang w:val="nl-BE"/>
        </w:rPr>
      </w:pPr>
    </w:p>
    <w:tbl>
      <w:tblPr>
        <w:tblW w:w="23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5"/>
        <w:gridCol w:w="3686"/>
      </w:tblGrid>
      <w:tr w:rsidR="00021D40" w14:paraId="07EA1BF5" w14:textId="77777777" w:rsidTr="00EB5F2D">
        <w:tc>
          <w:tcPr>
            <w:tcW w:w="2345" w:type="pct"/>
            <w:shd w:val="pct20" w:color="auto" w:fill="auto"/>
          </w:tcPr>
          <w:p w14:paraId="5090F5FA" w14:textId="77777777" w:rsidR="00021D40" w:rsidRPr="005E04EB" w:rsidRDefault="00021D40" w:rsidP="001925F9">
            <w:pPr>
              <w:rPr>
                <w:sz w:val="28"/>
                <w:szCs w:val="28"/>
                <w:lang w:val="nl-BE"/>
              </w:rPr>
            </w:pPr>
            <w:bookmarkStart w:id="33" w:name="_Toc379450631"/>
            <w:bookmarkStart w:id="34" w:name="_Toc379451726"/>
            <w:bookmarkStart w:id="35" w:name="_Toc379450632"/>
            <w:bookmarkStart w:id="36" w:name="_Toc379451727"/>
            <w:bookmarkStart w:id="37" w:name="_Toc368492559"/>
            <w:bookmarkStart w:id="38" w:name="_Toc379805407"/>
            <w:bookmarkEnd w:id="32"/>
            <w:bookmarkEnd w:id="33"/>
            <w:bookmarkEnd w:id="34"/>
            <w:bookmarkEnd w:id="35"/>
            <w:bookmarkEnd w:id="36"/>
          </w:p>
        </w:tc>
        <w:tc>
          <w:tcPr>
            <w:tcW w:w="2655" w:type="pct"/>
            <w:shd w:val="pct20" w:color="auto" w:fill="auto"/>
          </w:tcPr>
          <w:p w14:paraId="64395E78" w14:textId="0EF04373" w:rsidR="00021D40" w:rsidRDefault="00021D40" w:rsidP="001925F9">
            <w:pPr>
              <w:rPr>
                <w:sz w:val="28"/>
                <w:szCs w:val="28"/>
                <w:lang w:val="nl-BE"/>
              </w:rPr>
            </w:pPr>
            <w:r>
              <w:rPr>
                <w:sz w:val="28"/>
                <w:szCs w:val="28"/>
                <w:lang w:val="nl-BE"/>
              </w:rPr>
              <w:t>KSZ -&gt; BCED</w:t>
            </w:r>
          </w:p>
        </w:tc>
      </w:tr>
      <w:tr w:rsidR="00021D40" w:rsidRPr="00EB5F2D" w14:paraId="520AD4C5" w14:textId="77777777" w:rsidTr="00EB5F2D">
        <w:tc>
          <w:tcPr>
            <w:tcW w:w="2345" w:type="pct"/>
            <w:shd w:val="pct20" w:color="auto" w:fill="auto"/>
          </w:tcPr>
          <w:p w14:paraId="3B3F2ADF" w14:textId="77777777" w:rsidR="00021D40" w:rsidRPr="00D04392" w:rsidRDefault="00021D40" w:rsidP="001925F9">
            <w:pPr>
              <w:rPr>
                <w:lang w:val="nl-BE"/>
              </w:rPr>
            </w:pPr>
            <w:r w:rsidRPr="00D04392">
              <w:rPr>
                <w:b/>
                <w:lang w:val="nl-BE"/>
              </w:rPr>
              <w:t>uniqueIdentifier</w:t>
            </w:r>
          </w:p>
        </w:tc>
        <w:tc>
          <w:tcPr>
            <w:tcW w:w="2655" w:type="pct"/>
          </w:tcPr>
          <w:p w14:paraId="015C6E94" w14:textId="77777777" w:rsidR="00021D40" w:rsidRPr="009128FE" w:rsidRDefault="00021D40" w:rsidP="001925F9">
            <w:pPr>
              <w:rPr>
                <w:lang w:val="nl-BE"/>
              </w:rPr>
            </w:pPr>
            <w:r w:rsidRPr="009128FE">
              <w:rPr>
                <w:lang w:val="nl-BE"/>
              </w:rPr>
              <w:t>e</w:t>
            </w:r>
            <w:r>
              <w:rPr>
                <w:lang w:val="nl-BE"/>
              </w:rPr>
              <w:t>en unieke ID van de vorm ‘DIMONA.notify.</w:t>
            </w:r>
            <w:r w:rsidRPr="009128FE">
              <w:rPr>
                <w:lang w:val="nl-BE"/>
              </w:rPr>
              <w:t xml:space="preserve">0000000001’ waarbij het getal met 1 verhoogd wordt voor elke voucher </w:t>
            </w:r>
            <w:r>
              <w:rPr>
                <w:lang w:val="nl-BE"/>
              </w:rPr>
              <w:t xml:space="preserve">met </w:t>
            </w:r>
            <w:r w:rsidRPr="004E1059">
              <w:rPr>
                <w:i/>
                <w:lang w:val="nl-BE"/>
              </w:rPr>
              <w:t>applicationCode</w:t>
            </w:r>
            <w:r>
              <w:rPr>
                <w:lang w:val="nl-BE"/>
              </w:rPr>
              <w:t xml:space="preserve"> DIMONA en </w:t>
            </w:r>
            <w:r w:rsidRPr="004E1059">
              <w:rPr>
                <w:i/>
                <w:lang w:val="nl-BE"/>
              </w:rPr>
              <w:t>operationCode</w:t>
            </w:r>
            <w:r>
              <w:rPr>
                <w:lang w:val="nl-BE"/>
              </w:rPr>
              <w:t xml:space="preserve"> </w:t>
            </w:r>
            <w:r w:rsidRPr="00DD0E55">
              <w:rPr>
                <w:lang w:val="nl-BE"/>
              </w:rPr>
              <w:t>notifyDimonaDeclaration</w:t>
            </w:r>
          </w:p>
        </w:tc>
      </w:tr>
      <w:tr w:rsidR="00021D40" w:rsidRPr="00EB5F2D" w14:paraId="4D875555" w14:textId="77777777" w:rsidTr="00EB5F2D">
        <w:tc>
          <w:tcPr>
            <w:tcW w:w="2345" w:type="pct"/>
            <w:shd w:val="pct20" w:color="auto" w:fill="auto"/>
          </w:tcPr>
          <w:p w14:paraId="04915B78" w14:textId="77777777" w:rsidR="00021D40" w:rsidRPr="00D04392" w:rsidRDefault="00021D40" w:rsidP="001925F9">
            <w:pPr>
              <w:rPr>
                <w:lang w:val="nl-BE"/>
              </w:rPr>
            </w:pPr>
            <w:r w:rsidRPr="00D04392">
              <w:rPr>
                <w:b/>
                <w:lang w:val="nl-BE"/>
              </w:rPr>
              <w:t>mileStone</w:t>
            </w:r>
          </w:p>
        </w:tc>
        <w:tc>
          <w:tcPr>
            <w:tcW w:w="2655" w:type="pct"/>
          </w:tcPr>
          <w:p w14:paraId="576EB7A0" w14:textId="77777777" w:rsidR="00021D40" w:rsidRPr="00D04392" w:rsidRDefault="00021D40" w:rsidP="001925F9">
            <w:pPr>
              <w:rPr>
                <w:lang w:val="nl-BE"/>
              </w:rPr>
            </w:pPr>
            <w:r w:rsidRPr="00D04392">
              <w:rPr>
                <w:lang w:val="nl-BE"/>
              </w:rPr>
              <w:t>Datum waarop de voucher aangemaakt werd</w:t>
            </w:r>
          </w:p>
        </w:tc>
      </w:tr>
      <w:tr w:rsidR="00021D40" w14:paraId="516E5FA9" w14:textId="77777777" w:rsidTr="00EB5F2D">
        <w:tc>
          <w:tcPr>
            <w:tcW w:w="2345" w:type="pct"/>
            <w:shd w:val="pct20" w:color="auto" w:fill="auto"/>
          </w:tcPr>
          <w:p w14:paraId="5BE18069" w14:textId="77777777" w:rsidR="00021D40" w:rsidRPr="00D04392" w:rsidRDefault="00021D40" w:rsidP="001925F9">
            <w:pPr>
              <w:rPr>
                <w:lang w:val="nl-BE"/>
              </w:rPr>
            </w:pPr>
            <w:r w:rsidRPr="00D04392">
              <w:rPr>
                <w:b/>
                <w:lang w:val="nl-BE"/>
              </w:rPr>
              <w:t>author</w:t>
            </w:r>
          </w:p>
        </w:tc>
        <w:tc>
          <w:tcPr>
            <w:tcW w:w="2655" w:type="pct"/>
          </w:tcPr>
          <w:p w14:paraId="75081083" w14:textId="77777777" w:rsidR="00021D40" w:rsidRDefault="00021D40" w:rsidP="001925F9">
            <w:pPr>
              <w:rPr>
                <w:lang w:val="nl-BE"/>
              </w:rPr>
            </w:pPr>
            <w:r>
              <w:rPr>
                <w:lang w:val="nl-BE"/>
              </w:rPr>
              <w:t xml:space="preserve">Sector 25, institution 0, </w:t>
            </w:r>
            <w:r w:rsidRPr="00D644E4">
              <w:rPr>
                <w:lang w:val="nl-BE"/>
              </w:rPr>
              <w:t>Cbe nr 0244640631</w:t>
            </w:r>
          </w:p>
        </w:tc>
      </w:tr>
      <w:tr w:rsidR="00021D40" w:rsidRPr="00F3212F" w14:paraId="54AFA563" w14:textId="77777777" w:rsidTr="00EB5F2D">
        <w:tc>
          <w:tcPr>
            <w:tcW w:w="2345" w:type="pct"/>
            <w:shd w:val="pct20" w:color="auto" w:fill="auto"/>
          </w:tcPr>
          <w:p w14:paraId="1258A9CB" w14:textId="77777777" w:rsidR="00021D40" w:rsidRPr="00D04392" w:rsidRDefault="00021D40" w:rsidP="001925F9">
            <w:pPr>
              <w:rPr>
                <w:lang w:val="nl-BE"/>
              </w:rPr>
            </w:pPr>
            <w:r>
              <w:rPr>
                <w:b/>
                <w:lang w:val="nl-BE"/>
              </w:rPr>
              <w:t>a</w:t>
            </w:r>
            <w:r w:rsidRPr="00D04392">
              <w:rPr>
                <w:b/>
                <w:lang w:val="nl-BE"/>
              </w:rPr>
              <w:t>ddressee</w:t>
            </w:r>
          </w:p>
        </w:tc>
        <w:tc>
          <w:tcPr>
            <w:tcW w:w="2655" w:type="pct"/>
          </w:tcPr>
          <w:p w14:paraId="6E768A97" w14:textId="53F730FB" w:rsidR="00021D40" w:rsidRPr="00F3212F" w:rsidRDefault="00871F31" w:rsidP="001925F9">
            <w:pPr>
              <w:rPr>
                <w:color w:val="000000"/>
                <w:lang w:val="fr-BE" w:eastAsia="fr-BE"/>
              </w:rPr>
            </w:pPr>
            <w:r>
              <w:rPr>
                <w:color w:val="000000"/>
                <w:lang w:val="fr-BE" w:eastAsia="fr-BE"/>
              </w:rPr>
              <w:t xml:space="preserve">Cbe nr </w:t>
            </w:r>
            <w:r w:rsidRPr="00EB5F2D">
              <w:rPr>
                <w:szCs w:val="20"/>
                <w:lang w:val="nl-BE"/>
              </w:rPr>
              <w:t>0316381138</w:t>
            </w:r>
          </w:p>
        </w:tc>
      </w:tr>
      <w:tr w:rsidR="00021D40" w14:paraId="1B971CA4" w14:textId="77777777" w:rsidTr="00EB5F2D">
        <w:tc>
          <w:tcPr>
            <w:tcW w:w="2345" w:type="pct"/>
            <w:shd w:val="pct20" w:color="auto" w:fill="auto"/>
          </w:tcPr>
          <w:p w14:paraId="71689B68" w14:textId="77777777" w:rsidR="00021D40" w:rsidRPr="00D04392" w:rsidRDefault="00021D40" w:rsidP="001925F9">
            <w:pPr>
              <w:rPr>
                <w:b/>
                <w:lang w:val="nl-BE"/>
              </w:rPr>
            </w:pPr>
            <w:r w:rsidRPr="00D04392">
              <w:rPr>
                <w:b/>
                <w:lang w:val="nl-BE"/>
              </w:rPr>
              <w:t>applicationCode</w:t>
            </w:r>
          </w:p>
        </w:tc>
        <w:tc>
          <w:tcPr>
            <w:tcW w:w="2655" w:type="pct"/>
          </w:tcPr>
          <w:p w14:paraId="551ED9D1" w14:textId="77777777" w:rsidR="00021D40" w:rsidRDefault="00021D40" w:rsidP="001925F9">
            <w:pPr>
              <w:rPr>
                <w:lang w:val="nl-BE"/>
              </w:rPr>
            </w:pPr>
            <w:r>
              <w:rPr>
                <w:lang w:val="nl-BE"/>
              </w:rPr>
              <w:t>DIMONA</w:t>
            </w:r>
          </w:p>
        </w:tc>
      </w:tr>
      <w:tr w:rsidR="00021D40" w:rsidRPr="0058412E" w14:paraId="7529EADB" w14:textId="77777777" w:rsidTr="00EB5F2D">
        <w:tc>
          <w:tcPr>
            <w:tcW w:w="2345" w:type="pct"/>
            <w:shd w:val="pct20" w:color="auto" w:fill="auto"/>
          </w:tcPr>
          <w:p w14:paraId="0F3280C5" w14:textId="77777777" w:rsidR="00021D40" w:rsidRPr="00D04392" w:rsidRDefault="00021D40" w:rsidP="001925F9">
            <w:pPr>
              <w:rPr>
                <w:b/>
                <w:lang w:val="nl-BE"/>
              </w:rPr>
            </w:pPr>
            <w:r w:rsidRPr="00D04392">
              <w:rPr>
                <w:b/>
                <w:lang w:val="nl-BE"/>
              </w:rPr>
              <w:t>operationCode</w:t>
            </w:r>
          </w:p>
        </w:tc>
        <w:tc>
          <w:tcPr>
            <w:tcW w:w="2655" w:type="pct"/>
          </w:tcPr>
          <w:p w14:paraId="1F82BA18" w14:textId="77777777" w:rsidR="00021D40" w:rsidRPr="0058412E" w:rsidRDefault="00021D40" w:rsidP="001925F9">
            <w:pPr>
              <w:rPr>
                <w:lang w:val="nl-BE"/>
              </w:rPr>
            </w:pPr>
            <w:r w:rsidRPr="0058412E">
              <w:rPr>
                <w:lang w:val="nl-BE"/>
              </w:rPr>
              <w:t>notifyDimonaDeclaration</w:t>
            </w:r>
          </w:p>
        </w:tc>
      </w:tr>
      <w:tr w:rsidR="00021D40" w:rsidRPr="006455DA" w14:paraId="7E2F74B6" w14:textId="77777777" w:rsidTr="00EB5F2D">
        <w:tc>
          <w:tcPr>
            <w:tcW w:w="2345" w:type="pct"/>
            <w:shd w:val="pct20" w:color="auto" w:fill="auto"/>
          </w:tcPr>
          <w:p w14:paraId="6423BFFA" w14:textId="77777777" w:rsidR="00021D40" w:rsidRPr="00D04392" w:rsidRDefault="00021D40" w:rsidP="001925F9">
            <w:pPr>
              <w:rPr>
                <w:lang w:val="nl-BE"/>
              </w:rPr>
            </w:pPr>
            <w:r w:rsidRPr="00CF366A">
              <w:rPr>
                <w:b/>
                <w:lang w:val="nl-BE"/>
              </w:rPr>
              <w:t>fileSequenceNumber</w:t>
            </w:r>
          </w:p>
        </w:tc>
        <w:tc>
          <w:tcPr>
            <w:tcW w:w="2655" w:type="pct"/>
          </w:tcPr>
          <w:p w14:paraId="4A88D3BA" w14:textId="77777777" w:rsidR="00021D40" w:rsidRPr="006455DA" w:rsidRDefault="00021D40" w:rsidP="001925F9">
            <w:pPr>
              <w:rPr>
                <w:i/>
                <w:lang w:val="nl-BE"/>
              </w:rPr>
            </w:pPr>
            <w:r w:rsidRPr="006455DA">
              <w:rPr>
                <w:i/>
                <w:lang w:val="nl-BE"/>
              </w:rPr>
              <w:t>niet aanwezig</w:t>
            </w:r>
          </w:p>
        </w:tc>
      </w:tr>
      <w:tr w:rsidR="00021D40" w:rsidRPr="006455DA" w14:paraId="30C2EC8C" w14:textId="77777777" w:rsidTr="00EB5F2D">
        <w:tc>
          <w:tcPr>
            <w:tcW w:w="2345" w:type="pct"/>
            <w:shd w:val="pct20" w:color="auto" w:fill="auto"/>
          </w:tcPr>
          <w:p w14:paraId="7D9D6AC4" w14:textId="77777777" w:rsidR="00021D40" w:rsidRPr="00D04392" w:rsidRDefault="00021D40" w:rsidP="001925F9">
            <w:pPr>
              <w:rPr>
                <w:lang w:val="nl-BE"/>
              </w:rPr>
            </w:pPr>
            <w:r w:rsidRPr="00CF366A">
              <w:rPr>
                <w:b/>
                <w:lang w:val="nl-BE"/>
              </w:rPr>
              <w:t>encoding</w:t>
            </w:r>
          </w:p>
        </w:tc>
        <w:tc>
          <w:tcPr>
            <w:tcW w:w="2655" w:type="pct"/>
          </w:tcPr>
          <w:p w14:paraId="1B15DCC3" w14:textId="77777777" w:rsidR="00021D40" w:rsidRPr="006455DA" w:rsidRDefault="00021D40" w:rsidP="001925F9">
            <w:pPr>
              <w:rPr>
                <w:i/>
                <w:lang w:val="nl-BE"/>
              </w:rPr>
            </w:pPr>
            <w:r w:rsidRPr="006455DA">
              <w:rPr>
                <w:i/>
                <w:lang w:val="nl-BE"/>
              </w:rPr>
              <w:t>UTF8</w:t>
            </w:r>
          </w:p>
        </w:tc>
      </w:tr>
      <w:tr w:rsidR="00021D40" w:rsidRPr="006455DA" w14:paraId="143A53EF" w14:textId="77777777" w:rsidTr="00EB5F2D">
        <w:tc>
          <w:tcPr>
            <w:tcW w:w="2345" w:type="pct"/>
            <w:shd w:val="pct20" w:color="auto" w:fill="auto"/>
          </w:tcPr>
          <w:p w14:paraId="40F98A2E" w14:textId="77777777" w:rsidR="00021D40" w:rsidRPr="00D04392" w:rsidRDefault="00021D40" w:rsidP="001925F9">
            <w:pPr>
              <w:rPr>
                <w:lang w:val="nl-BE"/>
              </w:rPr>
            </w:pPr>
            <w:r w:rsidRPr="00CF366A">
              <w:rPr>
                <w:b/>
                <w:lang w:val="nl-BE"/>
              </w:rPr>
              <w:t>messageStructure</w:t>
            </w:r>
          </w:p>
        </w:tc>
        <w:tc>
          <w:tcPr>
            <w:tcW w:w="2655" w:type="pct"/>
          </w:tcPr>
          <w:p w14:paraId="4036DFF3" w14:textId="77777777" w:rsidR="00021D40" w:rsidRPr="006455DA" w:rsidRDefault="00021D40" w:rsidP="001925F9">
            <w:pPr>
              <w:rPr>
                <w:i/>
                <w:lang w:val="nl-BE"/>
              </w:rPr>
            </w:pPr>
          </w:p>
        </w:tc>
      </w:tr>
      <w:tr w:rsidR="00021D40" w:rsidRPr="006455DA" w14:paraId="7C93A1DB" w14:textId="77777777" w:rsidTr="00EB5F2D">
        <w:tc>
          <w:tcPr>
            <w:tcW w:w="2345" w:type="pct"/>
            <w:shd w:val="pct20" w:color="auto" w:fill="auto"/>
          </w:tcPr>
          <w:p w14:paraId="1CB2A575" w14:textId="77777777" w:rsidR="00021D40" w:rsidRPr="00CF366A" w:rsidRDefault="00021D40" w:rsidP="001925F9">
            <w:pPr>
              <w:ind w:left="708"/>
              <w:rPr>
                <w:b/>
                <w:lang w:val="nl-BE"/>
              </w:rPr>
            </w:pPr>
            <w:r>
              <w:rPr>
                <w:lang w:val="nl-BE"/>
              </w:rPr>
              <w:t>patternLength</w:t>
            </w:r>
          </w:p>
        </w:tc>
        <w:tc>
          <w:tcPr>
            <w:tcW w:w="2655" w:type="pct"/>
          </w:tcPr>
          <w:p w14:paraId="0C8244BC" w14:textId="77777777" w:rsidR="00021D40" w:rsidRPr="006455DA" w:rsidRDefault="00021D40" w:rsidP="001925F9">
            <w:pPr>
              <w:rPr>
                <w:i/>
                <w:lang w:val="nl-BE"/>
              </w:rPr>
            </w:pPr>
            <w:r w:rsidRPr="006455DA">
              <w:rPr>
                <w:i/>
                <w:lang w:val="nl-BE"/>
              </w:rPr>
              <w:t>niet aanwezig</w:t>
            </w:r>
          </w:p>
        </w:tc>
      </w:tr>
      <w:tr w:rsidR="00021D40" w:rsidRPr="006455DA" w14:paraId="10C47455" w14:textId="77777777" w:rsidTr="00EB5F2D">
        <w:tc>
          <w:tcPr>
            <w:tcW w:w="2345" w:type="pct"/>
            <w:shd w:val="pct20" w:color="auto" w:fill="auto"/>
          </w:tcPr>
          <w:p w14:paraId="46B54C4A" w14:textId="77777777" w:rsidR="00021D40" w:rsidRDefault="00021D40" w:rsidP="001925F9">
            <w:pPr>
              <w:ind w:left="708"/>
              <w:rPr>
                <w:lang w:val="nl-BE"/>
              </w:rPr>
            </w:pPr>
            <w:r>
              <w:rPr>
                <w:lang w:val="nl-BE"/>
              </w:rPr>
              <w:t>minLength</w:t>
            </w:r>
          </w:p>
        </w:tc>
        <w:tc>
          <w:tcPr>
            <w:tcW w:w="2655" w:type="pct"/>
          </w:tcPr>
          <w:p w14:paraId="343C84EE" w14:textId="77777777" w:rsidR="00021D40" w:rsidRPr="006455DA" w:rsidRDefault="00021D40" w:rsidP="001925F9">
            <w:pPr>
              <w:rPr>
                <w:i/>
                <w:lang w:val="nl-BE"/>
              </w:rPr>
            </w:pPr>
            <w:r w:rsidRPr="006455DA">
              <w:rPr>
                <w:i/>
                <w:lang w:val="nl-BE"/>
              </w:rPr>
              <w:t>niet aanwezig</w:t>
            </w:r>
          </w:p>
        </w:tc>
      </w:tr>
      <w:tr w:rsidR="00021D40" w:rsidRPr="006455DA" w14:paraId="3CAA225C" w14:textId="77777777" w:rsidTr="00EB5F2D">
        <w:tc>
          <w:tcPr>
            <w:tcW w:w="2345" w:type="pct"/>
            <w:shd w:val="pct20" w:color="auto" w:fill="auto"/>
          </w:tcPr>
          <w:p w14:paraId="5BAF9A7F" w14:textId="77777777" w:rsidR="00021D40" w:rsidRDefault="00021D40" w:rsidP="001925F9">
            <w:pPr>
              <w:ind w:left="708"/>
              <w:rPr>
                <w:lang w:val="nl-BE"/>
              </w:rPr>
            </w:pPr>
            <w:r>
              <w:rPr>
                <w:lang w:val="nl-BE"/>
              </w:rPr>
              <w:t>maxLength</w:t>
            </w:r>
          </w:p>
        </w:tc>
        <w:tc>
          <w:tcPr>
            <w:tcW w:w="2655" w:type="pct"/>
          </w:tcPr>
          <w:p w14:paraId="7AC6EE1F" w14:textId="77777777" w:rsidR="00021D40" w:rsidRPr="006455DA" w:rsidRDefault="00021D40" w:rsidP="001925F9">
            <w:pPr>
              <w:rPr>
                <w:i/>
                <w:lang w:val="nl-BE"/>
              </w:rPr>
            </w:pPr>
            <w:r w:rsidRPr="006455DA">
              <w:rPr>
                <w:i/>
                <w:lang w:val="nl-BE"/>
              </w:rPr>
              <w:t>niet aanwezig</w:t>
            </w:r>
          </w:p>
        </w:tc>
      </w:tr>
      <w:tr w:rsidR="00021D40" w:rsidRPr="006455DA" w14:paraId="3FBCF978" w14:textId="77777777" w:rsidTr="00EB5F2D">
        <w:tc>
          <w:tcPr>
            <w:tcW w:w="2345" w:type="pct"/>
            <w:shd w:val="pct20" w:color="auto" w:fill="auto"/>
          </w:tcPr>
          <w:p w14:paraId="65F4EA14" w14:textId="77777777" w:rsidR="00021D40" w:rsidRDefault="00021D40" w:rsidP="001925F9">
            <w:pPr>
              <w:ind w:left="708"/>
              <w:rPr>
                <w:lang w:val="nl-BE"/>
              </w:rPr>
            </w:pPr>
            <w:r>
              <w:rPr>
                <w:lang w:val="nl-BE"/>
              </w:rPr>
              <w:lastRenderedPageBreak/>
              <w:t>syntax</w:t>
            </w:r>
          </w:p>
        </w:tc>
        <w:tc>
          <w:tcPr>
            <w:tcW w:w="2655" w:type="pct"/>
          </w:tcPr>
          <w:p w14:paraId="7FC4E61E" w14:textId="77777777" w:rsidR="00021D40" w:rsidRPr="006455DA" w:rsidRDefault="00021D40" w:rsidP="001925F9">
            <w:pPr>
              <w:rPr>
                <w:i/>
                <w:lang w:val="nl-BE"/>
              </w:rPr>
            </w:pPr>
            <w:r w:rsidRPr="006455DA">
              <w:rPr>
                <w:i/>
                <w:lang w:val="nl-BE"/>
              </w:rPr>
              <w:t>XML</w:t>
            </w:r>
          </w:p>
        </w:tc>
      </w:tr>
      <w:tr w:rsidR="00021D40" w:rsidRPr="006455DA" w14:paraId="59B521DF" w14:textId="77777777" w:rsidTr="00EB5F2D">
        <w:tc>
          <w:tcPr>
            <w:tcW w:w="2345" w:type="pct"/>
            <w:shd w:val="pct20" w:color="auto" w:fill="auto"/>
          </w:tcPr>
          <w:p w14:paraId="4FBB5213" w14:textId="77777777" w:rsidR="00021D40" w:rsidRPr="00D04392" w:rsidRDefault="00021D40" w:rsidP="001925F9">
            <w:pPr>
              <w:rPr>
                <w:lang w:val="nl-BE"/>
              </w:rPr>
            </w:pPr>
            <w:r w:rsidRPr="00CF366A">
              <w:rPr>
                <w:b/>
                <w:lang w:val="nl-BE"/>
              </w:rPr>
              <w:t>integrity</w:t>
            </w:r>
          </w:p>
        </w:tc>
        <w:tc>
          <w:tcPr>
            <w:tcW w:w="2655" w:type="pct"/>
          </w:tcPr>
          <w:p w14:paraId="604888CE" w14:textId="77777777" w:rsidR="00021D40" w:rsidRPr="006455DA" w:rsidRDefault="00021D40" w:rsidP="001925F9">
            <w:pPr>
              <w:rPr>
                <w:i/>
                <w:lang w:val="nl-BE"/>
              </w:rPr>
            </w:pPr>
          </w:p>
        </w:tc>
      </w:tr>
      <w:tr w:rsidR="00021D40" w:rsidRPr="006455DA" w14:paraId="579A0A39" w14:textId="77777777" w:rsidTr="00EB5F2D">
        <w:tc>
          <w:tcPr>
            <w:tcW w:w="2345" w:type="pct"/>
            <w:shd w:val="pct20" w:color="auto" w:fill="auto"/>
          </w:tcPr>
          <w:p w14:paraId="14E15C74" w14:textId="77777777" w:rsidR="00021D40" w:rsidRPr="008943FE" w:rsidRDefault="00021D40" w:rsidP="001925F9">
            <w:pPr>
              <w:rPr>
                <w:lang w:val="nl-BE"/>
              </w:rPr>
            </w:pPr>
            <w:r>
              <w:rPr>
                <w:lang w:val="nl-BE"/>
              </w:rPr>
              <w:t xml:space="preserve">   </w:t>
            </w:r>
            <w:r w:rsidRPr="008943FE">
              <w:rPr>
                <w:lang w:val="nl-BE"/>
              </w:rPr>
              <w:t>integrityMethod</w:t>
            </w:r>
          </w:p>
        </w:tc>
        <w:tc>
          <w:tcPr>
            <w:tcW w:w="2655" w:type="pct"/>
          </w:tcPr>
          <w:p w14:paraId="24A48BF5" w14:textId="77777777" w:rsidR="00021D40" w:rsidRPr="006455DA" w:rsidRDefault="00021D40" w:rsidP="001925F9">
            <w:pPr>
              <w:rPr>
                <w:i/>
                <w:lang w:val="nl-BE"/>
              </w:rPr>
            </w:pPr>
            <w:r w:rsidRPr="006455DA">
              <w:rPr>
                <w:i/>
                <w:lang w:val="nl-BE"/>
              </w:rPr>
              <w:t>MD5</w:t>
            </w:r>
          </w:p>
        </w:tc>
      </w:tr>
      <w:tr w:rsidR="00021D40" w:rsidRPr="00EB5F2D" w14:paraId="203CCB9D" w14:textId="77777777" w:rsidTr="00EB5F2D">
        <w:tc>
          <w:tcPr>
            <w:tcW w:w="2345" w:type="pct"/>
            <w:shd w:val="pct20" w:color="auto" w:fill="auto"/>
          </w:tcPr>
          <w:p w14:paraId="4B870CD7" w14:textId="77777777" w:rsidR="00021D40" w:rsidRPr="008943FE" w:rsidRDefault="00021D40" w:rsidP="001925F9">
            <w:pPr>
              <w:rPr>
                <w:lang w:val="nl-BE"/>
              </w:rPr>
            </w:pPr>
            <w:r>
              <w:rPr>
                <w:lang w:val="nl-BE"/>
              </w:rPr>
              <w:t xml:space="preserve">   </w:t>
            </w:r>
            <w:r w:rsidRPr="008943FE">
              <w:rPr>
                <w:lang w:val="nl-BE"/>
              </w:rPr>
              <w:t>value</w:t>
            </w:r>
          </w:p>
        </w:tc>
        <w:tc>
          <w:tcPr>
            <w:tcW w:w="2655" w:type="pct"/>
          </w:tcPr>
          <w:p w14:paraId="17046FAC" w14:textId="77777777" w:rsidR="00021D40" w:rsidRPr="006455DA" w:rsidRDefault="00021D40" w:rsidP="001925F9">
            <w:pPr>
              <w:rPr>
                <w:i/>
                <w:lang w:val="nl-BE"/>
              </w:rPr>
            </w:pPr>
            <w:r w:rsidRPr="006455DA">
              <w:rPr>
                <w:i/>
                <w:lang w:val="nl-BE"/>
              </w:rPr>
              <w:t>de MD5-checksum van het niet-gecomprimeerde bestand</w:t>
            </w:r>
          </w:p>
        </w:tc>
      </w:tr>
    </w:tbl>
    <w:p w14:paraId="21F6CC71" w14:textId="77777777" w:rsidR="000F7A2F" w:rsidRDefault="000F7A2F" w:rsidP="000F7A2F">
      <w:pPr>
        <w:pStyle w:val="Heading3"/>
        <w:rPr>
          <w:lang w:val="nl-BE"/>
        </w:rPr>
        <w:sectPr w:rsidR="000F7A2F" w:rsidSect="0061264B">
          <w:footnotePr>
            <w:numRestart w:val="eachPage"/>
          </w:footnotePr>
          <w:pgSz w:w="16838" w:h="11906" w:orient="landscape"/>
          <w:pgMar w:top="1418" w:right="1418" w:bottom="1418" w:left="902" w:header="709" w:footer="709" w:gutter="0"/>
          <w:cols w:space="708"/>
          <w:docGrid w:linePitch="360"/>
        </w:sectPr>
      </w:pPr>
    </w:p>
    <w:p w14:paraId="140DC1C0" w14:textId="77777777" w:rsidR="009D11FD" w:rsidRDefault="009D11FD" w:rsidP="00CC5397">
      <w:pPr>
        <w:pStyle w:val="Heading1"/>
        <w:rPr>
          <w:lang w:val="nl-BE"/>
        </w:rPr>
      </w:pPr>
      <w:bookmarkStart w:id="39" w:name="_Toc81320017"/>
      <w:bookmarkEnd w:id="37"/>
      <w:bookmarkEnd w:id="38"/>
      <w:r>
        <w:rPr>
          <w:lang w:val="nl-BE"/>
        </w:rPr>
        <w:lastRenderedPageBreak/>
        <w:t>Beschrijving van de</w:t>
      </w:r>
      <w:r w:rsidR="00CC5397">
        <w:rPr>
          <w:lang w:val="nl-BE"/>
        </w:rPr>
        <w:t xml:space="preserve"> uitgewisselde</w:t>
      </w:r>
      <w:r>
        <w:rPr>
          <w:lang w:val="nl-BE"/>
        </w:rPr>
        <w:t xml:space="preserve"> </w:t>
      </w:r>
      <w:r w:rsidR="00AB294F">
        <w:rPr>
          <w:lang w:val="nl-BE"/>
        </w:rPr>
        <w:t>berichten</w:t>
      </w:r>
      <w:bookmarkEnd w:id="39"/>
    </w:p>
    <w:p w14:paraId="6ECEAD27" w14:textId="77777777" w:rsidR="00367044" w:rsidRDefault="00367044" w:rsidP="00776E12">
      <w:pPr>
        <w:rPr>
          <w:lang w:val="nl-BE"/>
        </w:rPr>
      </w:pPr>
    </w:p>
    <w:p w14:paraId="09D5992C" w14:textId="77777777" w:rsidR="00AB294F" w:rsidRPr="00AB294F" w:rsidRDefault="00AB294F" w:rsidP="00AB294F">
      <w:pPr>
        <w:jc w:val="left"/>
        <w:rPr>
          <w:lang w:val="nl-BE"/>
        </w:rPr>
      </w:pPr>
      <w:r w:rsidRPr="00AB294F">
        <w:rPr>
          <w:lang w:val="nl-BE"/>
        </w:rPr>
        <w:t xml:space="preserve">De KSZ zal een XML-bestand sturen met als root-element  </w:t>
      </w:r>
      <w:r w:rsidRPr="00AB294F">
        <w:rPr>
          <w:i/>
          <w:lang w:val="nl-BE"/>
        </w:rPr>
        <w:t>«notifyDimonaDeclaration»</w:t>
      </w:r>
      <w:r w:rsidRPr="00AB294F">
        <w:rPr>
          <w:lang w:val="nl-BE"/>
        </w:rPr>
        <w:t> en type</w:t>
      </w:r>
      <w:r w:rsidR="003C229C">
        <w:rPr>
          <w:lang w:val="nl-BE"/>
        </w:rPr>
        <w:t xml:space="preserve"> </w:t>
      </w:r>
      <w:r w:rsidRPr="00AB294F">
        <w:rPr>
          <w:i/>
          <w:lang w:val="nl-BE"/>
        </w:rPr>
        <w:t>«NotifyDimonaDeclarationType»</w:t>
      </w:r>
      <w:r w:rsidRPr="00AB294F">
        <w:rPr>
          <w:lang w:val="nl-BE"/>
        </w:rPr>
        <w:t>.</w:t>
      </w:r>
    </w:p>
    <w:p w14:paraId="6261E4F4" w14:textId="77777777" w:rsidR="00AB294F" w:rsidRPr="00AB294F" w:rsidRDefault="00AB294F" w:rsidP="00AB294F">
      <w:pPr>
        <w:jc w:val="left"/>
        <w:rPr>
          <w:lang w:val="nl-BE"/>
        </w:rPr>
      </w:pPr>
      <w:r w:rsidRPr="00AB294F">
        <w:rPr>
          <w:lang w:val="nl-BE"/>
        </w:rPr>
        <w:t>Het element en het type worden bepaald in de XSD be/fgov/kszbcss/intf/</w:t>
      </w:r>
      <w:r>
        <w:rPr>
          <w:lang w:val="nl-BE"/>
        </w:rPr>
        <w:t>dimona</w:t>
      </w:r>
      <w:r w:rsidR="0006466E">
        <w:rPr>
          <w:lang w:val="nl-BE"/>
        </w:rPr>
        <w:t>/</w:t>
      </w:r>
      <w:r w:rsidR="008D5FBA">
        <w:rPr>
          <w:lang w:val="nl-BE"/>
        </w:rPr>
        <w:t>notif</w:t>
      </w:r>
      <w:r w:rsidR="00D354DB">
        <w:rPr>
          <w:lang w:val="nl-BE"/>
        </w:rPr>
        <w:t>y</w:t>
      </w:r>
      <w:r w:rsidR="008D5FBA">
        <w:rPr>
          <w:lang w:val="nl-BE"/>
        </w:rPr>
        <w:t>/</w:t>
      </w:r>
      <w:r w:rsidR="003C229C" w:rsidRPr="003C229C">
        <w:rPr>
          <w:lang w:val="nl-BE"/>
        </w:rPr>
        <w:t>notify</w:t>
      </w:r>
      <w:r w:rsidRPr="00AB294F">
        <w:rPr>
          <w:lang w:val="nl-BE"/>
        </w:rPr>
        <w:t>DimonaDeclaration</w:t>
      </w:r>
      <w:r w:rsidR="00FC7505">
        <w:rPr>
          <w:lang w:val="nl-BE"/>
        </w:rPr>
        <w:t>V1</w:t>
      </w:r>
      <w:r w:rsidRPr="00AB294F">
        <w:rPr>
          <w:lang w:val="nl-BE"/>
        </w:rPr>
        <w:t xml:space="preserve">.xsd.  </w:t>
      </w:r>
    </w:p>
    <w:p w14:paraId="609958C7" w14:textId="77777777" w:rsidR="00AB294F" w:rsidRPr="00AB294F" w:rsidRDefault="00AB294F" w:rsidP="00AB294F">
      <w:pPr>
        <w:jc w:val="left"/>
        <w:rPr>
          <w:lang w:val="nl-BE"/>
        </w:rPr>
      </w:pPr>
    </w:p>
    <w:p w14:paraId="75EFB8F6" w14:textId="77777777" w:rsidR="00AB294F" w:rsidRPr="00AB294F" w:rsidRDefault="00AB294F" w:rsidP="00AB294F">
      <w:pPr>
        <w:jc w:val="left"/>
        <w:rPr>
          <w:lang w:val="nl-BE"/>
        </w:rPr>
      </w:pPr>
      <w:r w:rsidRPr="00AB294F">
        <w:rPr>
          <w:lang w:val="nl-BE"/>
        </w:rPr>
        <w:t xml:space="preserve">De namespace is </w:t>
      </w:r>
      <w:r w:rsidRPr="00AB294F">
        <w:rPr>
          <w:i/>
          <w:lang w:val="nl-BE"/>
        </w:rPr>
        <w:t>« </w:t>
      </w:r>
      <w:r>
        <w:rPr>
          <w:i/>
          <w:color w:val="000000"/>
          <w:lang w:val="nl-BE"/>
        </w:rPr>
        <w:t>http://kszbcss.fgov.be/intf/</w:t>
      </w:r>
      <w:r w:rsidRPr="00AB294F">
        <w:rPr>
          <w:i/>
          <w:color w:val="000000"/>
          <w:lang w:val="nl-BE"/>
        </w:rPr>
        <w:t>dimona</w:t>
      </w:r>
      <w:r w:rsidR="0006466E">
        <w:rPr>
          <w:i/>
          <w:color w:val="000000"/>
          <w:lang w:val="nl-BE"/>
        </w:rPr>
        <w:t>/</w:t>
      </w:r>
      <w:r w:rsidRPr="00AB294F">
        <w:rPr>
          <w:i/>
          <w:color w:val="000000"/>
          <w:lang w:val="nl-BE"/>
        </w:rPr>
        <w:t>notif</w:t>
      </w:r>
      <w:r w:rsidR="00D354DB">
        <w:rPr>
          <w:i/>
          <w:color w:val="000000"/>
          <w:lang w:val="nl-BE"/>
        </w:rPr>
        <w:t>y</w:t>
      </w:r>
      <w:r w:rsidRPr="00AB294F">
        <w:rPr>
          <w:i/>
          <w:color w:val="000000"/>
          <w:lang w:val="nl-BE"/>
        </w:rPr>
        <w:t>/v1</w:t>
      </w:r>
      <w:r w:rsidRPr="00AB294F">
        <w:rPr>
          <w:i/>
          <w:lang w:val="nl-BE"/>
        </w:rPr>
        <w:t>»</w:t>
      </w:r>
      <w:r w:rsidRPr="00AB294F">
        <w:rPr>
          <w:lang w:val="nl-BE"/>
        </w:rPr>
        <w:t>.</w:t>
      </w:r>
    </w:p>
    <w:p w14:paraId="670A480A" w14:textId="77777777" w:rsidR="00AB294F" w:rsidRPr="00F66B00" w:rsidRDefault="00AB294F" w:rsidP="00AB294F">
      <w:pPr>
        <w:pStyle w:val="Heading2"/>
      </w:pPr>
      <w:bookmarkStart w:id="40" w:name="_Toc454262640"/>
      <w:bookmarkStart w:id="41" w:name="_Toc457294070"/>
      <w:bookmarkStart w:id="42" w:name="_Toc81320018"/>
      <w:r w:rsidRPr="00F66B00">
        <w:t>Notify</w:t>
      </w:r>
      <w:r w:rsidR="006264CC">
        <w:t>DimonaDeclaration</w:t>
      </w:r>
      <w:bookmarkEnd w:id="40"/>
      <w:bookmarkEnd w:id="41"/>
      <w:r w:rsidR="006264CC">
        <w:t>Type</w:t>
      </w:r>
      <w:bookmarkEnd w:id="42"/>
    </w:p>
    <w:p w14:paraId="107A8DC3" w14:textId="77777777" w:rsidR="00AB294F" w:rsidRPr="00F66B00" w:rsidRDefault="00AB294F" w:rsidP="00AB294F">
      <w:pPr>
        <w:jc w:val="left"/>
      </w:pPr>
    </w:p>
    <w:p w14:paraId="489D3B6B" w14:textId="77777777" w:rsidR="00AB294F" w:rsidRPr="00F66B00" w:rsidRDefault="006F0543" w:rsidP="00AB294F">
      <w:pPr>
        <w:jc w:val="left"/>
      </w:pPr>
      <w:r w:rsidRPr="006F0543">
        <w:rPr>
          <w:noProof/>
          <w:lang w:val="en-US" w:eastAsia="en-US"/>
        </w:rPr>
        <w:lastRenderedPageBreak/>
        <w:t xml:space="preserve"> </w:t>
      </w:r>
      <w:r>
        <w:rPr>
          <w:noProof/>
          <w:lang w:val="en-US" w:eastAsia="en-US"/>
        </w:rPr>
        <w:drawing>
          <wp:inline distT="0" distB="0" distL="0" distR="0" wp14:anchorId="35EE11B9" wp14:editId="092AA59A">
            <wp:extent cx="5760720" cy="515079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760720" cy="5150798"/>
                    </a:xfrm>
                    <a:prstGeom prst="rect">
                      <a:avLst/>
                    </a:prstGeom>
                  </pic:spPr>
                </pic:pic>
              </a:graphicData>
            </a:graphic>
          </wp:inline>
        </w:drawing>
      </w:r>
    </w:p>
    <w:p w14:paraId="52FD5FF2" w14:textId="77777777" w:rsidR="00AB294F" w:rsidRPr="00F66B00" w:rsidRDefault="00AB294F" w:rsidP="00AB294F">
      <w:pPr>
        <w:jc w:val="left"/>
      </w:pPr>
    </w:p>
    <w:p w14:paraId="5D56AC37" w14:textId="77777777" w:rsidR="00AB294F" w:rsidRPr="00F66B00" w:rsidRDefault="006264CC" w:rsidP="00AB294F">
      <w:pPr>
        <w:jc w:val="left"/>
      </w:pPr>
      <w:r w:rsidRPr="00F66B00">
        <w:rPr>
          <w:noProof/>
          <w:lang w:val="en-US" w:eastAsia="en-US"/>
        </w:rPr>
        <w:t xml:space="preserve"> </w:t>
      </w:r>
    </w:p>
    <w:p w14:paraId="6119A9FF" w14:textId="77777777" w:rsidR="00AB294F" w:rsidRPr="00F66B00" w:rsidRDefault="00AB294F" w:rsidP="00AB294F">
      <w:pPr>
        <w:jc w:val="left"/>
      </w:pPr>
    </w:p>
    <w:p w14:paraId="309B8AAF" w14:textId="77777777" w:rsidR="00AB294F" w:rsidRDefault="00AB294F" w:rsidP="00AB294F">
      <w:pPr>
        <w:jc w:val="left"/>
      </w:pPr>
      <w:r>
        <w:lastRenderedPageBreak/>
        <w:br w:type="page"/>
      </w:r>
    </w:p>
    <w:p w14:paraId="5A241664" w14:textId="77777777" w:rsidR="00AB294F" w:rsidRPr="00F66B00" w:rsidRDefault="00AB294F" w:rsidP="00AB294F">
      <w:pPr>
        <w:rPr>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5"/>
        <w:gridCol w:w="5637"/>
      </w:tblGrid>
      <w:tr w:rsidR="00AB294F" w:rsidRPr="00F66B00" w14:paraId="0B9162BB" w14:textId="77777777" w:rsidTr="00960D54">
        <w:tc>
          <w:tcPr>
            <w:tcW w:w="1890" w:type="pct"/>
            <w:shd w:val="pct20" w:color="auto" w:fill="auto"/>
          </w:tcPr>
          <w:p w14:paraId="357BEAB9" w14:textId="77777777" w:rsidR="00AB294F" w:rsidRPr="00F66B00" w:rsidRDefault="00AB294F" w:rsidP="00960D54">
            <w:r w:rsidRPr="00F66B00">
              <w:t xml:space="preserve">Naam van het element </w:t>
            </w:r>
          </w:p>
        </w:tc>
        <w:tc>
          <w:tcPr>
            <w:tcW w:w="3110" w:type="pct"/>
            <w:shd w:val="pct20" w:color="auto" w:fill="auto"/>
          </w:tcPr>
          <w:p w14:paraId="6DE8805D" w14:textId="77777777" w:rsidR="00AB294F" w:rsidRPr="00F66B00" w:rsidRDefault="00AB294F" w:rsidP="00960D54">
            <w:r w:rsidRPr="00F66B00">
              <w:t>Beschrijving</w:t>
            </w:r>
          </w:p>
        </w:tc>
      </w:tr>
      <w:tr w:rsidR="00AB294F" w:rsidRPr="00EB5F2D" w14:paraId="3DA33F58" w14:textId="77777777" w:rsidTr="00960D54">
        <w:tc>
          <w:tcPr>
            <w:tcW w:w="1890" w:type="pct"/>
            <w:shd w:val="clear" w:color="auto" w:fill="auto"/>
          </w:tcPr>
          <w:p w14:paraId="6385459F" w14:textId="14315C96" w:rsidR="004412E6" w:rsidRPr="00F66B00" w:rsidRDefault="00AB294F" w:rsidP="00960D54">
            <w:r w:rsidRPr="00F66B00">
              <w:t>sender</w:t>
            </w:r>
          </w:p>
        </w:tc>
        <w:tc>
          <w:tcPr>
            <w:tcW w:w="3110" w:type="pct"/>
            <w:shd w:val="clear" w:color="auto" w:fill="auto"/>
          </w:tcPr>
          <w:p w14:paraId="0ACCCC9E" w14:textId="3232A8BD" w:rsidR="00AB294F" w:rsidRPr="00AB294F" w:rsidRDefault="00AB294F" w:rsidP="00960D54">
            <w:pPr>
              <w:rPr>
                <w:rStyle w:val="hps"/>
                <w:lang w:val="nl-BE"/>
              </w:rPr>
            </w:pPr>
            <w:r w:rsidRPr="00AB294F">
              <w:rPr>
                <w:rStyle w:val="hps"/>
                <w:lang w:val="nl-BE"/>
              </w:rPr>
              <w:t>Dit element bevat de informatie van de KSZ. Het is verplicht. Het ticket en de timestampSent zijn facultatief, maar zullen aanwezig zijn.</w:t>
            </w:r>
          </w:p>
          <w:p w14:paraId="6DD2736E" w14:textId="77777777" w:rsidR="00AB294F" w:rsidRPr="00AB294F" w:rsidRDefault="00AB294F" w:rsidP="00960D54">
            <w:pPr>
              <w:rPr>
                <w:lang w:val="nl-BE"/>
              </w:rPr>
            </w:pPr>
            <w:r w:rsidRPr="00AB294F">
              <w:rPr>
                <w:rStyle w:val="hps"/>
                <w:lang w:val="nl-BE"/>
              </w:rPr>
              <w:t xml:space="preserve">De KSZ wordt geïdentificeerd door sector 25 en instelling 0 </w:t>
            </w:r>
            <w:r w:rsidRPr="00AB294F">
              <w:rPr>
                <w:lang w:val="nl-BE"/>
              </w:rPr>
              <w:t xml:space="preserve">of KBO-nummer </w:t>
            </w:r>
            <w:r w:rsidRPr="00AB294F">
              <w:rPr>
                <w:i/>
                <w:lang w:val="nl-BE"/>
              </w:rPr>
              <w:t>0244640631</w:t>
            </w:r>
            <w:r w:rsidRPr="00AB294F">
              <w:rPr>
                <w:rStyle w:val="hps"/>
                <w:lang w:val="nl-BE"/>
              </w:rPr>
              <w:t>.</w:t>
            </w:r>
          </w:p>
        </w:tc>
      </w:tr>
      <w:tr w:rsidR="00AB294F" w:rsidRPr="00EB5F2D" w14:paraId="3AD9222B" w14:textId="77777777" w:rsidTr="00960D54">
        <w:tc>
          <w:tcPr>
            <w:tcW w:w="1890" w:type="pct"/>
            <w:shd w:val="clear" w:color="auto" w:fill="auto"/>
          </w:tcPr>
          <w:p w14:paraId="3AC1DA87" w14:textId="3536AC29" w:rsidR="004412E6" w:rsidRPr="00F66B00" w:rsidRDefault="004412E6" w:rsidP="00960D54">
            <w:r>
              <w:t>r</w:t>
            </w:r>
            <w:r w:rsidR="00AB294F" w:rsidRPr="00F66B00">
              <w:t>eceiver</w:t>
            </w:r>
          </w:p>
        </w:tc>
        <w:tc>
          <w:tcPr>
            <w:tcW w:w="3110" w:type="pct"/>
            <w:shd w:val="clear" w:color="auto" w:fill="auto"/>
          </w:tcPr>
          <w:p w14:paraId="39E9326D" w14:textId="2B8AC8B0" w:rsidR="00AB294F" w:rsidRPr="00AB294F" w:rsidRDefault="00AB294F" w:rsidP="00960D54">
            <w:pPr>
              <w:rPr>
                <w:rStyle w:val="hps"/>
                <w:lang w:val="nl-BE"/>
              </w:rPr>
            </w:pPr>
            <w:r w:rsidRPr="00AB294F">
              <w:rPr>
                <w:rStyle w:val="hps"/>
                <w:lang w:val="nl-BE"/>
              </w:rPr>
              <w:t>Dit element</w:t>
            </w:r>
            <w:r w:rsidRPr="00AB294F">
              <w:rPr>
                <w:lang w:val="nl-BE"/>
              </w:rPr>
              <w:t xml:space="preserve"> </w:t>
            </w:r>
            <w:r w:rsidRPr="00AB294F">
              <w:rPr>
                <w:rStyle w:val="hps"/>
                <w:lang w:val="nl-BE"/>
              </w:rPr>
              <w:t>bevat de informatie over de bestemmeling</w:t>
            </w:r>
            <w:r w:rsidRPr="00AB294F">
              <w:rPr>
                <w:lang w:val="nl-BE"/>
              </w:rPr>
              <w:t xml:space="preserve">. </w:t>
            </w:r>
            <w:r w:rsidRPr="00AB294F">
              <w:rPr>
                <w:rStyle w:val="hps"/>
                <w:lang w:val="nl-BE"/>
              </w:rPr>
              <w:t>Het is verplicht</w:t>
            </w:r>
            <w:r w:rsidRPr="00AB294F">
              <w:rPr>
                <w:lang w:val="nl-BE"/>
              </w:rPr>
              <w:t xml:space="preserve">. </w:t>
            </w:r>
            <w:r w:rsidRPr="00AB294F">
              <w:rPr>
                <w:rStyle w:val="hps"/>
                <w:lang w:val="nl-BE"/>
              </w:rPr>
              <w:t>Het ticket</w:t>
            </w:r>
            <w:r w:rsidRPr="00AB294F">
              <w:rPr>
                <w:lang w:val="nl-BE"/>
              </w:rPr>
              <w:t xml:space="preserve"> </w:t>
            </w:r>
            <w:r w:rsidRPr="00AB294F">
              <w:rPr>
                <w:rStyle w:val="hps"/>
                <w:lang w:val="nl-BE"/>
              </w:rPr>
              <w:t>en</w:t>
            </w:r>
            <w:r w:rsidRPr="00AB294F">
              <w:rPr>
                <w:lang w:val="nl-BE"/>
              </w:rPr>
              <w:t xml:space="preserve"> </w:t>
            </w:r>
            <w:r w:rsidRPr="00AB294F">
              <w:rPr>
                <w:rStyle w:val="hps"/>
                <w:lang w:val="nl-BE"/>
              </w:rPr>
              <w:t>de timestampSent</w:t>
            </w:r>
            <w:r w:rsidRPr="00AB294F">
              <w:rPr>
                <w:lang w:val="nl-BE"/>
              </w:rPr>
              <w:t xml:space="preserve"> </w:t>
            </w:r>
            <w:r w:rsidRPr="00AB294F">
              <w:rPr>
                <w:rStyle w:val="hps"/>
                <w:lang w:val="nl-BE"/>
              </w:rPr>
              <w:t>zijn facultatief en zullen niet aanwezig zijn.</w:t>
            </w:r>
          </w:p>
          <w:p w14:paraId="42406114" w14:textId="77777777" w:rsidR="00AB294F" w:rsidRPr="00AB294F" w:rsidRDefault="00AB294F" w:rsidP="00960D54">
            <w:pPr>
              <w:rPr>
                <w:lang w:val="nl-BE"/>
              </w:rPr>
            </w:pPr>
          </w:p>
        </w:tc>
      </w:tr>
      <w:tr w:rsidR="00AB294F" w:rsidRPr="00EB5F2D" w14:paraId="077BAA27" w14:textId="77777777" w:rsidTr="00960D54">
        <w:tc>
          <w:tcPr>
            <w:tcW w:w="1890" w:type="pct"/>
            <w:shd w:val="clear" w:color="auto" w:fill="auto"/>
          </w:tcPr>
          <w:p w14:paraId="3700A6A9" w14:textId="22A95D39" w:rsidR="004412E6" w:rsidRPr="00F66B00" w:rsidRDefault="006F0543" w:rsidP="00960D54">
            <w:r>
              <w:t>l</w:t>
            </w:r>
            <w:r w:rsidR="00AB294F" w:rsidRPr="00F66B00">
              <w:t>egalContext</w:t>
            </w:r>
          </w:p>
        </w:tc>
        <w:tc>
          <w:tcPr>
            <w:tcW w:w="3110" w:type="pct"/>
            <w:shd w:val="clear" w:color="auto" w:fill="auto"/>
          </w:tcPr>
          <w:p w14:paraId="2F066F79" w14:textId="77777777" w:rsidR="00AB294F" w:rsidRPr="00AB294F" w:rsidRDefault="00AB294F" w:rsidP="00960D54">
            <w:pPr>
              <w:rPr>
                <w:b/>
                <w:i/>
                <w:lang w:val="nl-BE"/>
              </w:rPr>
            </w:pPr>
            <w:r w:rsidRPr="00AB294F">
              <w:rPr>
                <w:rStyle w:val="hps"/>
                <w:lang w:val="nl-BE"/>
              </w:rPr>
              <w:t>De wettelijke context waarin</w:t>
            </w:r>
            <w:r w:rsidRPr="00AB294F">
              <w:rPr>
                <w:lang w:val="nl-BE"/>
              </w:rPr>
              <w:t xml:space="preserve"> </w:t>
            </w:r>
            <w:r w:rsidRPr="00AB294F">
              <w:rPr>
                <w:rStyle w:val="hps"/>
                <w:lang w:val="nl-BE"/>
              </w:rPr>
              <w:t>deze bewerking</w:t>
            </w:r>
            <w:r w:rsidRPr="00AB294F">
              <w:rPr>
                <w:lang w:val="nl-BE"/>
              </w:rPr>
              <w:t xml:space="preserve"> </w:t>
            </w:r>
            <w:r w:rsidRPr="00AB294F">
              <w:rPr>
                <w:rStyle w:val="hps"/>
                <w:lang w:val="nl-BE"/>
              </w:rPr>
              <w:t>wordt gebruikt</w:t>
            </w:r>
            <w:r w:rsidRPr="00AB294F">
              <w:rPr>
                <w:lang w:val="nl-BE"/>
              </w:rPr>
              <w:t xml:space="preserve">. </w:t>
            </w:r>
          </w:p>
          <w:p w14:paraId="24EF32C6" w14:textId="77777777" w:rsidR="00AB294F" w:rsidRPr="00AB294F" w:rsidRDefault="00AB294F" w:rsidP="00960D54">
            <w:pPr>
              <w:rPr>
                <w:b/>
                <w:i/>
                <w:lang w:val="nl-BE"/>
              </w:rPr>
            </w:pPr>
          </w:p>
        </w:tc>
      </w:tr>
      <w:tr w:rsidR="00AB294F" w:rsidRPr="00EB5F2D" w14:paraId="23FBF6E7" w14:textId="77777777" w:rsidTr="00960D54">
        <w:tc>
          <w:tcPr>
            <w:tcW w:w="1890" w:type="pct"/>
            <w:shd w:val="clear" w:color="auto" w:fill="auto"/>
          </w:tcPr>
          <w:p w14:paraId="2E3B53F0" w14:textId="6C439D06" w:rsidR="004412E6" w:rsidRPr="00F66B00" w:rsidRDefault="00AB294F" w:rsidP="00960D54">
            <w:r w:rsidRPr="00F66B00">
              <w:t>sequenceNumber</w:t>
            </w:r>
          </w:p>
        </w:tc>
        <w:tc>
          <w:tcPr>
            <w:tcW w:w="3110" w:type="pct"/>
            <w:shd w:val="clear" w:color="auto" w:fill="auto"/>
          </w:tcPr>
          <w:p w14:paraId="350FF9C0" w14:textId="77777777" w:rsidR="00AB294F" w:rsidRPr="00AB294F" w:rsidRDefault="00AB294F" w:rsidP="00960D54">
            <w:pPr>
              <w:pStyle w:val="ListParagraph"/>
              <w:ind w:left="0"/>
              <w:rPr>
                <w:lang w:val="nl-BE"/>
              </w:rPr>
            </w:pPr>
            <w:r w:rsidRPr="00AB294F">
              <w:rPr>
                <w:lang w:val="nl-BE"/>
              </w:rPr>
              <w:t>Nummering van de uitgaande bestanden.</w:t>
            </w:r>
          </w:p>
          <w:p w14:paraId="40ED133E" w14:textId="77777777" w:rsidR="00AB294F" w:rsidRPr="00AB294F" w:rsidRDefault="00AB294F" w:rsidP="00960D54">
            <w:pPr>
              <w:jc w:val="left"/>
              <w:rPr>
                <w:lang w:val="nl-BE"/>
              </w:rPr>
            </w:pPr>
            <w:r w:rsidRPr="00AB294F">
              <w:rPr>
                <w:lang w:val="nl-BE"/>
              </w:rPr>
              <w:t>De volgorde van de berichten is vaak belangrijk voor de notificatiediensten in batch. In dat geval wordt een element sequenceNumber voorzien in de berichtdefinitie.</w:t>
            </w:r>
          </w:p>
          <w:p w14:paraId="6207F8DA" w14:textId="77777777" w:rsidR="00AB294F" w:rsidRPr="00AB294F" w:rsidRDefault="00AB294F" w:rsidP="00960D54">
            <w:pPr>
              <w:jc w:val="left"/>
              <w:rPr>
                <w:lang w:val="nl-BE"/>
              </w:rPr>
            </w:pPr>
            <w:r w:rsidRPr="00AB294F">
              <w:rPr>
                <w:lang w:val="nl-BE"/>
              </w:rPr>
              <w:t xml:space="preserve">Het volgnummer is oplopend en continu, hierdoor kunnen de berichten in de juiste volgorde worden geplaatst en kunnen de ontbrekende berichten worden opgespoord. Deze waarde geldt niet doorheen de verschillende diensten, maar enkel binnen eenzelfde dienst en bewerking. </w:t>
            </w:r>
          </w:p>
          <w:p w14:paraId="66E2C066" w14:textId="77777777" w:rsidR="00AB294F" w:rsidRPr="00AB294F" w:rsidRDefault="00AB294F" w:rsidP="00960D54">
            <w:pPr>
              <w:pStyle w:val="ListParagraph"/>
              <w:ind w:left="0"/>
              <w:rPr>
                <w:lang w:val="nl-BE"/>
              </w:rPr>
            </w:pPr>
            <w:r w:rsidRPr="00AB294F">
              <w:rPr>
                <w:lang w:val="nl-BE"/>
              </w:rPr>
              <w:t>Dit nummer is gelijk aan het nummer in de unieke ID van de bestandsnaam.</w:t>
            </w:r>
          </w:p>
        </w:tc>
      </w:tr>
      <w:tr w:rsidR="00404BD6" w:rsidRPr="00EB5F2D" w14:paraId="02B23837" w14:textId="77777777" w:rsidTr="00960D54">
        <w:tc>
          <w:tcPr>
            <w:tcW w:w="1890" w:type="pct"/>
            <w:shd w:val="clear" w:color="auto" w:fill="auto"/>
          </w:tcPr>
          <w:p w14:paraId="143BBA56" w14:textId="6A63BAA9" w:rsidR="004412E6" w:rsidRPr="00F66B00" w:rsidRDefault="004412E6" w:rsidP="00960D54">
            <w:r>
              <w:t>r</w:t>
            </w:r>
            <w:r w:rsidR="00404BD6">
              <w:t>eprise</w:t>
            </w:r>
          </w:p>
        </w:tc>
        <w:tc>
          <w:tcPr>
            <w:tcW w:w="3110" w:type="pct"/>
            <w:shd w:val="clear" w:color="auto" w:fill="auto"/>
          </w:tcPr>
          <w:p w14:paraId="5268347B" w14:textId="77777777" w:rsidR="00404BD6" w:rsidRPr="00AB294F" w:rsidRDefault="00404BD6" w:rsidP="00404BD6">
            <w:pPr>
              <w:pStyle w:val="ListParagraph"/>
              <w:ind w:left="0"/>
              <w:rPr>
                <w:lang w:val="nl-BE"/>
              </w:rPr>
            </w:pPr>
            <w:r w:rsidRPr="00404BD6">
              <w:rPr>
                <w:lang w:val="nl-BE"/>
              </w:rPr>
              <w:t>Aanduiding of het om een “reprise” gaat. In dat geval worden de mutaties door RSZ</w:t>
            </w:r>
            <w:r>
              <w:rPr>
                <w:lang w:val="nl-BE"/>
              </w:rPr>
              <w:t xml:space="preserve"> of DIBISS</w:t>
            </w:r>
            <w:r w:rsidRPr="00404BD6">
              <w:rPr>
                <w:lang w:val="nl-BE"/>
              </w:rPr>
              <w:t xml:space="preserve"> opnieuw verzonden (in een apart bestand). Dat gebeurt als er bijvoorbeeld problemen waren met de verwerking van de originele mutaties, een mutatie verloren gegaan is, ...</w:t>
            </w:r>
          </w:p>
        </w:tc>
      </w:tr>
      <w:tr w:rsidR="00AB294F" w:rsidRPr="00EB5F2D" w14:paraId="4D0E89AC" w14:textId="77777777" w:rsidTr="00960D54">
        <w:tc>
          <w:tcPr>
            <w:tcW w:w="1890" w:type="pct"/>
            <w:shd w:val="clear" w:color="auto" w:fill="auto"/>
          </w:tcPr>
          <w:p w14:paraId="1D54C86E" w14:textId="77777777" w:rsidR="00AB294F" w:rsidRDefault="00AB294F" w:rsidP="00960D54">
            <w:r w:rsidRPr="00F66B00">
              <w:t>dataFilters</w:t>
            </w:r>
          </w:p>
          <w:p w14:paraId="0A234E2E" w14:textId="5CFEE516" w:rsidR="004412E6" w:rsidRPr="00F66B00" w:rsidRDefault="004412E6" w:rsidP="00A12AC5">
            <w:r>
              <w:t>(</w:t>
            </w:r>
            <w:r w:rsidR="00A12AC5">
              <w:rPr>
                <w:rStyle w:val="hps"/>
                <w:lang w:val="nl-BE"/>
              </w:rPr>
              <w:t>optioneel</w:t>
            </w:r>
            <w:r>
              <w:rPr>
                <w:rStyle w:val="hps"/>
                <w:lang w:val="nl-BE"/>
              </w:rPr>
              <w:t>)</w:t>
            </w:r>
          </w:p>
        </w:tc>
        <w:tc>
          <w:tcPr>
            <w:tcW w:w="3110" w:type="pct"/>
            <w:shd w:val="clear" w:color="auto" w:fill="auto"/>
          </w:tcPr>
          <w:p w14:paraId="077AF709" w14:textId="77777777" w:rsidR="00AB294F" w:rsidRPr="00AB294F" w:rsidRDefault="00AB294F" w:rsidP="00960D54">
            <w:pPr>
              <w:pStyle w:val="ListParagraph"/>
              <w:ind w:left="0"/>
              <w:rPr>
                <w:lang w:val="nl-BE"/>
              </w:rPr>
            </w:pPr>
            <w:r w:rsidRPr="00AB294F">
              <w:rPr>
                <w:lang w:val="nl-BE"/>
              </w:rPr>
              <w:t>Indien de gegevens gefilterd worden, wordt hierdoor aangeduid hoe ze gefilterd werden.</w:t>
            </w:r>
          </w:p>
          <w:p w14:paraId="1363C0D8" w14:textId="77777777" w:rsidR="00AB294F" w:rsidRPr="00AB294F" w:rsidRDefault="00AB294F" w:rsidP="00960D54">
            <w:pPr>
              <w:pStyle w:val="ListParagraph"/>
              <w:ind w:left="0"/>
              <w:rPr>
                <w:lang w:val="nl-BE"/>
              </w:rPr>
            </w:pPr>
            <w:r w:rsidRPr="00AB294F">
              <w:rPr>
                <w:lang w:val="nl-BE"/>
              </w:rPr>
              <w:t>De uitdrukking XPath geeft het pad weer naar de elementen van het gefilterde blok. Het gaat om de naam van de elementen waarop gefilterd wordt.</w:t>
            </w:r>
          </w:p>
          <w:p w14:paraId="74E9EBF8" w14:textId="77777777" w:rsidR="00AB294F" w:rsidRPr="00AB294F" w:rsidRDefault="00AB294F" w:rsidP="00086C77">
            <w:pPr>
              <w:pStyle w:val="ListParagraph"/>
              <w:ind w:left="0"/>
              <w:rPr>
                <w:lang w:val="nl-BE"/>
              </w:rPr>
            </w:pPr>
            <w:r w:rsidRPr="00AB294F">
              <w:rPr>
                <w:lang w:val="nl-BE"/>
              </w:rPr>
              <w:t xml:space="preserve">Als bijvoorbeeld het element </w:t>
            </w:r>
            <w:r w:rsidR="005F7888">
              <w:rPr>
                <w:lang w:val="nl-BE"/>
              </w:rPr>
              <w:t>childBenefitFund</w:t>
            </w:r>
            <w:r w:rsidRPr="00AB294F">
              <w:rPr>
                <w:lang w:val="nl-BE"/>
              </w:rPr>
              <w:t xml:space="preserve"> gefilterd wordt, bevat dit blok een element filteredElement met de waarde ‘/</w:t>
            </w:r>
            <w:r w:rsidR="005F7888">
              <w:rPr>
                <w:lang w:val="nl-BE"/>
              </w:rPr>
              <w:t>dimonaDeclaration</w:t>
            </w:r>
            <w:r w:rsidRPr="00AB294F">
              <w:rPr>
                <w:lang w:val="nl-BE"/>
              </w:rPr>
              <w:t>/</w:t>
            </w:r>
            <w:r w:rsidR="00086C77">
              <w:rPr>
                <w:lang w:val="nl-BE"/>
              </w:rPr>
              <w:t>childBenefitFund</w:t>
            </w:r>
            <w:r w:rsidRPr="00AB294F">
              <w:rPr>
                <w:lang w:val="nl-BE"/>
              </w:rPr>
              <w:t>’.</w:t>
            </w:r>
          </w:p>
        </w:tc>
      </w:tr>
      <w:tr w:rsidR="00AB294F" w:rsidRPr="00AB294F" w14:paraId="7CDADB18" w14:textId="77777777" w:rsidTr="00960D54">
        <w:tc>
          <w:tcPr>
            <w:tcW w:w="1890" w:type="pct"/>
            <w:shd w:val="clear" w:color="auto" w:fill="auto"/>
          </w:tcPr>
          <w:p w14:paraId="66EF1CE4" w14:textId="77777777" w:rsidR="00AB294F" w:rsidRDefault="00086C77" w:rsidP="00960D54">
            <w:pPr>
              <w:rPr>
                <w:lang w:val="nl-BE"/>
              </w:rPr>
            </w:pPr>
            <w:r>
              <w:rPr>
                <w:lang w:val="nl-BE"/>
              </w:rPr>
              <w:t>dimonaDeclarations</w:t>
            </w:r>
          </w:p>
          <w:p w14:paraId="41C459A3" w14:textId="377E880F" w:rsidR="004412E6" w:rsidRPr="00F66B00" w:rsidRDefault="004412E6" w:rsidP="00960D54">
            <w:r>
              <w:t>(</w:t>
            </w:r>
            <w:r w:rsidRPr="00AB294F">
              <w:rPr>
                <w:rStyle w:val="hps"/>
                <w:lang w:val="nl-BE"/>
              </w:rPr>
              <w:t>verplicht</w:t>
            </w:r>
            <w:r>
              <w:rPr>
                <w:rStyle w:val="hps"/>
                <w:lang w:val="nl-BE"/>
              </w:rPr>
              <w:t>)</w:t>
            </w:r>
          </w:p>
        </w:tc>
        <w:tc>
          <w:tcPr>
            <w:tcW w:w="3110" w:type="pct"/>
            <w:shd w:val="clear" w:color="auto" w:fill="auto"/>
          </w:tcPr>
          <w:p w14:paraId="24AF8700" w14:textId="77777777" w:rsidR="00AB294F" w:rsidRPr="00AB294F" w:rsidRDefault="00AB294F" w:rsidP="00960D54">
            <w:pPr>
              <w:pStyle w:val="ListParagraph"/>
              <w:ind w:left="0"/>
              <w:rPr>
                <w:lang w:val="nl-BE"/>
              </w:rPr>
            </w:pPr>
            <w:r w:rsidRPr="00AB294F">
              <w:rPr>
                <w:lang w:val="nl-BE"/>
              </w:rPr>
              <w:t xml:space="preserve">Bevat de </w:t>
            </w:r>
            <w:r w:rsidR="00960D54">
              <w:rPr>
                <w:lang w:val="nl-BE"/>
              </w:rPr>
              <w:t>DIMONA</w:t>
            </w:r>
            <w:r w:rsidR="00086C77">
              <w:rPr>
                <w:lang w:val="nl-BE"/>
              </w:rPr>
              <w:t xml:space="preserve"> </w:t>
            </w:r>
            <w:r w:rsidR="005C2404">
              <w:rPr>
                <w:lang w:val="nl-BE"/>
              </w:rPr>
              <w:t>declaraties</w:t>
            </w:r>
            <w:r w:rsidRPr="00AB294F">
              <w:rPr>
                <w:lang w:val="nl-BE"/>
              </w:rPr>
              <w:t>.</w:t>
            </w:r>
          </w:p>
        </w:tc>
      </w:tr>
    </w:tbl>
    <w:p w14:paraId="73142E96" w14:textId="77777777" w:rsidR="00AB294F" w:rsidRPr="00AB294F" w:rsidRDefault="00AB294F" w:rsidP="00AB294F">
      <w:pPr>
        <w:rPr>
          <w:i/>
          <w:lang w:val="nl-BE"/>
        </w:rPr>
      </w:pPr>
    </w:p>
    <w:p w14:paraId="684C2EE5" w14:textId="77777777" w:rsidR="00AB294F" w:rsidRDefault="00AB294F" w:rsidP="00EF65CA">
      <w:pPr>
        <w:rPr>
          <w:lang w:val="nl-BE"/>
        </w:rPr>
      </w:pPr>
    </w:p>
    <w:p w14:paraId="4DAFF184" w14:textId="77777777" w:rsidR="009F603E" w:rsidRPr="00F66B00" w:rsidRDefault="009F603E" w:rsidP="009F603E">
      <w:pPr>
        <w:pStyle w:val="Heading2"/>
      </w:pPr>
      <w:bookmarkStart w:id="43" w:name="_Ref400023316"/>
      <w:bookmarkStart w:id="44" w:name="_Toc410047540"/>
      <w:bookmarkStart w:id="45" w:name="_Toc427227506"/>
      <w:bookmarkStart w:id="46" w:name="_Toc454262641"/>
      <w:bookmarkStart w:id="47" w:name="_Toc457294071"/>
      <w:bookmarkStart w:id="48" w:name="_Toc81320019"/>
      <w:r w:rsidRPr="00F66B00">
        <w:lastRenderedPageBreak/>
        <w:t>SenderReceiverType</w:t>
      </w:r>
      <w:bookmarkEnd w:id="43"/>
      <w:bookmarkEnd w:id="44"/>
      <w:bookmarkEnd w:id="45"/>
      <w:bookmarkEnd w:id="46"/>
      <w:bookmarkEnd w:id="47"/>
      <w:bookmarkEnd w:id="48"/>
    </w:p>
    <w:p w14:paraId="71D12520" w14:textId="77777777" w:rsidR="009F603E" w:rsidRPr="00F66B00" w:rsidRDefault="009F603E" w:rsidP="009F603E">
      <w:r w:rsidRPr="00F66B00">
        <w:rPr>
          <w:noProof/>
          <w:lang w:val="en-US" w:eastAsia="en-US"/>
        </w:rPr>
        <w:drawing>
          <wp:inline distT="0" distB="0" distL="0" distR="0" wp14:anchorId="441FABAF" wp14:editId="0E0A2EE5">
            <wp:extent cx="5756910" cy="3235960"/>
            <wp:effectExtent l="0" t="0" r="0" b="2540"/>
            <wp:docPr id="21" name="Picture 21" descr="senderRece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nderReceive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6910" cy="3235960"/>
                    </a:xfrm>
                    <a:prstGeom prst="rect">
                      <a:avLst/>
                    </a:prstGeom>
                    <a:noFill/>
                    <a:ln>
                      <a:noFill/>
                    </a:ln>
                  </pic:spPr>
                </pic:pic>
              </a:graphicData>
            </a:graphic>
          </wp:inline>
        </w:drawing>
      </w:r>
    </w:p>
    <w:p w14:paraId="7F8A2419" w14:textId="77777777" w:rsidR="009F603E" w:rsidRPr="00F66B00" w:rsidRDefault="009F603E" w:rsidP="009F603E"/>
    <w:p w14:paraId="7197CD70" w14:textId="77777777" w:rsidR="009F603E" w:rsidRPr="00F66B00" w:rsidRDefault="009F603E" w:rsidP="009F603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8"/>
        <w:gridCol w:w="5774"/>
      </w:tblGrid>
      <w:tr w:rsidR="009F603E" w:rsidRPr="00F66B00" w14:paraId="29693DF9" w14:textId="77777777" w:rsidTr="00960D54">
        <w:tc>
          <w:tcPr>
            <w:tcW w:w="1814" w:type="pct"/>
            <w:shd w:val="clear" w:color="auto" w:fill="D9D9D9" w:themeFill="background1" w:themeFillShade="D9"/>
          </w:tcPr>
          <w:p w14:paraId="67B1335A" w14:textId="77777777" w:rsidR="009F603E" w:rsidRPr="00F66B00" w:rsidRDefault="009F603E" w:rsidP="00960D54">
            <w:r w:rsidRPr="00F66B00">
              <w:t>Naam van het element</w:t>
            </w:r>
          </w:p>
        </w:tc>
        <w:tc>
          <w:tcPr>
            <w:tcW w:w="3186" w:type="pct"/>
            <w:shd w:val="clear" w:color="auto" w:fill="D9D9D9" w:themeFill="background1" w:themeFillShade="D9"/>
          </w:tcPr>
          <w:p w14:paraId="140BF2AB" w14:textId="77777777" w:rsidR="009F603E" w:rsidRPr="00F66B00" w:rsidRDefault="009F603E" w:rsidP="00960D54">
            <w:pPr>
              <w:rPr>
                <w:rStyle w:val="hps"/>
              </w:rPr>
            </w:pPr>
            <w:r w:rsidRPr="00F66B00">
              <w:t>Beschrijving</w:t>
            </w:r>
          </w:p>
        </w:tc>
      </w:tr>
      <w:tr w:rsidR="009F603E" w:rsidRPr="00EB5F2D" w14:paraId="5EF3889A" w14:textId="77777777" w:rsidTr="00960D54">
        <w:tc>
          <w:tcPr>
            <w:tcW w:w="1814" w:type="pct"/>
            <w:shd w:val="clear" w:color="auto" w:fill="auto"/>
          </w:tcPr>
          <w:p w14:paraId="4F66E438" w14:textId="39A76D4F" w:rsidR="009F603E" w:rsidRDefault="004412E6" w:rsidP="00960D54">
            <w:r>
              <w:t>t</w:t>
            </w:r>
            <w:r w:rsidR="009F603E" w:rsidRPr="00F66B00">
              <w:t>icket</w:t>
            </w:r>
          </w:p>
          <w:p w14:paraId="457B479B" w14:textId="67195440" w:rsidR="004412E6" w:rsidRPr="00F66B00" w:rsidRDefault="004412E6" w:rsidP="00A12AC5">
            <w:r>
              <w:t>(</w:t>
            </w:r>
            <w:r w:rsidR="00A12AC5">
              <w:rPr>
                <w:rStyle w:val="hps"/>
                <w:lang w:val="nl-BE"/>
              </w:rPr>
              <w:t>optioneel</w:t>
            </w:r>
            <w:r>
              <w:rPr>
                <w:rStyle w:val="hps"/>
                <w:lang w:val="nl-BE"/>
              </w:rPr>
              <w:t>)</w:t>
            </w:r>
          </w:p>
        </w:tc>
        <w:tc>
          <w:tcPr>
            <w:tcW w:w="3186" w:type="pct"/>
            <w:shd w:val="clear" w:color="auto" w:fill="auto"/>
          </w:tcPr>
          <w:p w14:paraId="2576F075" w14:textId="077E484B" w:rsidR="009F603E" w:rsidRPr="00F3212F" w:rsidRDefault="009F603E" w:rsidP="004412E6">
            <w:pPr>
              <w:rPr>
                <w:i/>
                <w:lang w:val="nl-BE"/>
              </w:rPr>
            </w:pPr>
            <w:r w:rsidRPr="009F603E">
              <w:rPr>
                <w:rStyle w:val="hps"/>
                <w:lang w:val="nl-BE"/>
              </w:rPr>
              <w:t>De afzender</w:t>
            </w:r>
            <w:r w:rsidRPr="009F603E">
              <w:rPr>
                <w:lang w:val="nl-BE"/>
              </w:rPr>
              <w:t xml:space="preserve"> </w:t>
            </w:r>
            <w:r w:rsidRPr="009F603E">
              <w:rPr>
                <w:rStyle w:val="hps"/>
                <w:lang w:val="nl-BE"/>
              </w:rPr>
              <w:t>/</w:t>
            </w:r>
            <w:r w:rsidRPr="009F603E">
              <w:rPr>
                <w:lang w:val="nl-BE"/>
              </w:rPr>
              <w:t xml:space="preserve"> de </w:t>
            </w:r>
            <w:r w:rsidRPr="009F603E">
              <w:rPr>
                <w:rStyle w:val="hps"/>
                <w:lang w:val="nl-BE"/>
              </w:rPr>
              <w:t>bestemmeling mag</w:t>
            </w:r>
            <w:r w:rsidRPr="009F603E">
              <w:rPr>
                <w:lang w:val="nl-BE"/>
              </w:rPr>
              <w:t xml:space="preserve"> </w:t>
            </w:r>
            <w:r w:rsidRPr="009F603E">
              <w:rPr>
                <w:rStyle w:val="hps"/>
                <w:lang w:val="nl-BE"/>
              </w:rPr>
              <w:t>zijn</w:t>
            </w:r>
            <w:r w:rsidRPr="009F603E">
              <w:rPr>
                <w:lang w:val="nl-BE"/>
              </w:rPr>
              <w:t xml:space="preserve"> </w:t>
            </w:r>
            <w:r w:rsidRPr="009F603E">
              <w:rPr>
                <w:rStyle w:val="hps"/>
                <w:lang w:val="nl-BE"/>
              </w:rPr>
              <w:t>eigen</w:t>
            </w:r>
            <w:r w:rsidRPr="009F603E">
              <w:rPr>
                <w:lang w:val="nl-BE"/>
              </w:rPr>
              <w:t xml:space="preserve"> </w:t>
            </w:r>
            <w:r w:rsidRPr="009F603E">
              <w:rPr>
                <w:rStyle w:val="hps"/>
                <w:lang w:val="nl-BE"/>
              </w:rPr>
              <w:t>ticket toevoegen</w:t>
            </w:r>
            <w:r w:rsidRPr="009F603E">
              <w:rPr>
                <w:lang w:val="nl-BE"/>
              </w:rPr>
              <w:t xml:space="preserve"> </w:t>
            </w:r>
            <w:r w:rsidRPr="009F603E">
              <w:rPr>
                <w:rStyle w:val="hps"/>
                <w:lang w:val="nl-BE"/>
              </w:rPr>
              <w:t>voor de aanvraag</w:t>
            </w:r>
            <w:r w:rsidR="00113816">
              <w:rPr>
                <w:rStyle w:val="hps"/>
                <w:lang w:val="nl-BE"/>
              </w:rPr>
              <w:t xml:space="preserve"> of notificatie</w:t>
            </w:r>
            <w:r w:rsidRPr="009F603E">
              <w:rPr>
                <w:lang w:val="nl-BE"/>
              </w:rPr>
              <w:t xml:space="preserve">. </w:t>
            </w:r>
          </w:p>
        </w:tc>
      </w:tr>
      <w:tr w:rsidR="009F603E" w:rsidRPr="00EB5F2D" w14:paraId="0D0B1CF6" w14:textId="77777777" w:rsidTr="00960D54">
        <w:tc>
          <w:tcPr>
            <w:tcW w:w="1814" w:type="pct"/>
            <w:shd w:val="clear" w:color="auto" w:fill="auto"/>
          </w:tcPr>
          <w:p w14:paraId="2EF55A14" w14:textId="77777777" w:rsidR="009F603E" w:rsidRDefault="009F603E" w:rsidP="00960D54">
            <w:r w:rsidRPr="00F66B00">
              <w:t>timestampSent</w:t>
            </w:r>
          </w:p>
          <w:p w14:paraId="3FCC5C74" w14:textId="12A82C22" w:rsidR="004412E6" w:rsidRPr="00F66B00" w:rsidRDefault="004412E6" w:rsidP="00A12AC5">
            <w:r>
              <w:t>(</w:t>
            </w:r>
            <w:r w:rsidR="00A12AC5">
              <w:rPr>
                <w:rStyle w:val="hps"/>
                <w:lang w:val="nl-BE"/>
              </w:rPr>
              <w:t>optioneel</w:t>
            </w:r>
            <w:r>
              <w:rPr>
                <w:rStyle w:val="hps"/>
                <w:lang w:val="nl-BE"/>
              </w:rPr>
              <w:t>)</w:t>
            </w:r>
          </w:p>
        </w:tc>
        <w:tc>
          <w:tcPr>
            <w:tcW w:w="3186" w:type="pct"/>
            <w:shd w:val="clear" w:color="auto" w:fill="auto"/>
          </w:tcPr>
          <w:p w14:paraId="1E03A62F" w14:textId="3654ACCF" w:rsidR="009F603E" w:rsidRPr="00F3212F" w:rsidRDefault="009F603E" w:rsidP="004412E6">
            <w:pPr>
              <w:rPr>
                <w:lang w:val="nl-BE"/>
              </w:rPr>
            </w:pPr>
            <w:r w:rsidRPr="009F603E">
              <w:rPr>
                <w:lang w:val="nl-BE"/>
              </w:rPr>
              <w:t>De afzender/bestemmeling mag een 'timestamp' toevoegen voor de aanvraag</w:t>
            </w:r>
            <w:r w:rsidR="00113816">
              <w:rPr>
                <w:lang w:val="nl-BE"/>
              </w:rPr>
              <w:t xml:space="preserve"> of notificatie</w:t>
            </w:r>
            <w:r w:rsidRPr="009F603E">
              <w:rPr>
                <w:lang w:val="nl-BE"/>
              </w:rPr>
              <w:t xml:space="preserve">. </w:t>
            </w:r>
          </w:p>
        </w:tc>
      </w:tr>
      <w:tr w:rsidR="009F603E" w:rsidRPr="00EB5F2D" w14:paraId="7FB23EC2" w14:textId="77777777" w:rsidTr="00960D54">
        <w:tc>
          <w:tcPr>
            <w:tcW w:w="1814" w:type="pct"/>
            <w:shd w:val="clear" w:color="auto" w:fill="auto"/>
          </w:tcPr>
          <w:p w14:paraId="7E62D292" w14:textId="0A08FB2A" w:rsidR="004412E6" w:rsidRPr="00F66B00" w:rsidRDefault="009F603E" w:rsidP="00960D54">
            <w:r w:rsidRPr="00F66B00">
              <w:t>organizationIdentification</w:t>
            </w:r>
          </w:p>
        </w:tc>
        <w:tc>
          <w:tcPr>
            <w:tcW w:w="3186" w:type="pct"/>
            <w:shd w:val="clear" w:color="auto" w:fill="auto"/>
          </w:tcPr>
          <w:p w14:paraId="303516A3" w14:textId="77777777" w:rsidR="009F603E" w:rsidRPr="009F603E" w:rsidRDefault="009F603E" w:rsidP="00960D54">
            <w:pPr>
              <w:rPr>
                <w:lang w:val="nl-BE"/>
              </w:rPr>
            </w:pPr>
            <w:r w:rsidRPr="009F603E">
              <w:rPr>
                <w:lang w:val="nl-BE"/>
              </w:rPr>
              <w:t>Het betreft ofwel het KBO-nummer, ofwel de sector en instelling.</w:t>
            </w:r>
          </w:p>
        </w:tc>
      </w:tr>
    </w:tbl>
    <w:p w14:paraId="741E869E" w14:textId="77777777" w:rsidR="009F603E" w:rsidRPr="009F603E" w:rsidRDefault="009F603E" w:rsidP="009F603E">
      <w:pPr>
        <w:rPr>
          <w:lang w:val="nl-BE"/>
        </w:rPr>
      </w:pPr>
    </w:p>
    <w:p w14:paraId="521F5C33" w14:textId="77777777" w:rsidR="00B47A2D" w:rsidRDefault="00B47A2D" w:rsidP="009D11FD">
      <w:pPr>
        <w:rPr>
          <w:rFonts w:ascii="Arial" w:hAnsi="Arial" w:cs="Arial"/>
          <w:b/>
          <w:bCs/>
          <w:i/>
          <w:iCs/>
          <w:sz w:val="28"/>
          <w:szCs w:val="28"/>
          <w:lang w:val="nl-BE"/>
        </w:rPr>
      </w:pPr>
    </w:p>
    <w:p w14:paraId="1820F3A9" w14:textId="77777777" w:rsidR="0097039B" w:rsidRPr="00F3212F" w:rsidRDefault="0097039B" w:rsidP="00F3212F">
      <w:pPr>
        <w:rPr>
          <w:lang w:val="nl-BE"/>
        </w:rPr>
      </w:pPr>
      <w:r w:rsidRPr="00F3212F">
        <w:rPr>
          <w:lang w:val="nl-BE"/>
        </w:rPr>
        <w:lastRenderedPageBreak/>
        <w:br w:type="page"/>
      </w:r>
    </w:p>
    <w:p w14:paraId="433059C9" w14:textId="77777777" w:rsidR="00D52D6A" w:rsidRDefault="00D52D6A" w:rsidP="009F603E">
      <w:pPr>
        <w:pStyle w:val="Heading2"/>
      </w:pPr>
      <w:bookmarkStart w:id="49" w:name="_Toc81320020"/>
      <w:r>
        <w:lastRenderedPageBreak/>
        <w:t>DimonaDeclarationType</w:t>
      </w:r>
      <w:bookmarkEnd w:id="49"/>
    </w:p>
    <w:p w14:paraId="30F1411F" w14:textId="697663BA" w:rsidR="00D52D6A" w:rsidRDefault="006F0543" w:rsidP="00F3212F">
      <w:r w:rsidRPr="006F0543">
        <w:rPr>
          <w:noProof/>
          <w:lang w:val="en-US" w:eastAsia="en-US"/>
        </w:rPr>
        <w:t xml:space="preserve"> </w:t>
      </w:r>
      <w:r w:rsidR="004E2DC8" w:rsidRPr="004E2DC8">
        <w:rPr>
          <w:noProof/>
          <w:lang w:val="en-US" w:eastAsia="en-US"/>
        </w:rPr>
        <w:drawing>
          <wp:inline distT="0" distB="0" distL="0" distR="0" wp14:anchorId="56FEC602" wp14:editId="0AA1DB0C">
            <wp:extent cx="5760720" cy="2757805"/>
            <wp:effectExtent l="0" t="0" r="0" b="444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760720" cy="2757805"/>
                    </a:xfrm>
                    <a:prstGeom prst="rect">
                      <a:avLst/>
                    </a:prstGeom>
                  </pic:spPr>
                </pic:pic>
              </a:graphicData>
            </a:graphic>
          </wp:inline>
        </w:drawing>
      </w:r>
    </w:p>
    <w:p w14:paraId="325C1895" w14:textId="77777777" w:rsidR="00D52D6A" w:rsidRDefault="00D52D6A" w:rsidP="00F3212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8"/>
        <w:gridCol w:w="5774"/>
      </w:tblGrid>
      <w:tr w:rsidR="00D52D6A" w:rsidRPr="00F66B00" w14:paraId="0E595E95" w14:textId="77777777" w:rsidTr="000564C5">
        <w:tc>
          <w:tcPr>
            <w:tcW w:w="1814" w:type="pct"/>
            <w:shd w:val="clear" w:color="auto" w:fill="D9D9D9" w:themeFill="background1" w:themeFillShade="D9"/>
          </w:tcPr>
          <w:p w14:paraId="1227C933" w14:textId="77777777" w:rsidR="00D52D6A" w:rsidRPr="00F66B00" w:rsidRDefault="00D52D6A" w:rsidP="000564C5">
            <w:r w:rsidRPr="00F66B00">
              <w:t>Naam van het element</w:t>
            </w:r>
          </w:p>
        </w:tc>
        <w:tc>
          <w:tcPr>
            <w:tcW w:w="3186" w:type="pct"/>
            <w:shd w:val="clear" w:color="auto" w:fill="D9D9D9" w:themeFill="background1" w:themeFillShade="D9"/>
          </w:tcPr>
          <w:p w14:paraId="1B5E5E6E" w14:textId="77777777" w:rsidR="00D52D6A" w:rsidRPr="00F66B00" w:rsidRDefault="00D52D6A" w:rsidP="000564C5">
            <w:pPr>
              <w:rPr>
                <w:rStyle w:val="hps"/>
              </w:rPr>
            </w:pPr>
            <w:r w:rsidRPr="00F66B00">
              <w:t>Beschrijving</w:t>
            </w:r>
          </w:p>
        </w:tc>
      </w:tr>
      <w:tr w:rsidR="00D52D6A" w:rsidRPr="00EB5F2D" w14:paraId="26599F87" w14:textId="77777777" w:rsidTr="000564C5">
        <w:tc>
          <w:tcPr>
            <w:tcW w:w="1814" w:type="pct"/>
            <w:shd w:val="clear" w:color="auto" w:fill="auto"/>
          </w:tcPr>
          <w:p w14:paraId="0FA2626E" w14:textId="77777777" w:rsidR="00D52D6A" w:rsidRDefault="00D52D6A" w:rsidP="000564C5">
            <w:r>
              <w:t>dimonaDeclarationId</w:t>
            </w:r>
          </w:p>
          <w:p w14:paraId="158E2B96" w14:textId="042A8B77" w:rsidR="004412E6" w:rsidRPr="00F66B00" w:rsidRDefault="004412E6" w:rsidP="00A12AC5">
            <w:r>
              <w:t>(</w:t>
            </w:r>
            <w:r w:rsidR="00A12AC5">
              <w:rPr>
                <w:rStyle w:val="hps"/>
                <w:lang w:val="nl-BE"/>
              </w:rPr>
              <w:t>optioneel</w:t>
            </w:r>
            <w:r>
              <w:rPr>
                <w:rStyle w:val="hps"/>
                <w:lang w:val="nl-BE"/>
              </w:rPr>
              <w:t>)</w:t>
            </w:r>
          </w:p>
        </w:tc>
        <w:tc>
          <w:tcPr>
            <w:tcW w:w="3186" w:type="pct"/>
            <w:shd w:val="clear" w:color="auto" w:fill="auto"/>
          </w:tcPr>
          <w:p w14:paraId="0A2AC87A" w14:textId="77777777" w:rsidR="00D52D6A" w:rsidRPr="00F3212F" w:rsidRDefault="00D324D1" w:rsidP="00D67741">
            <w:pPr>
              <w:rPr>
                <w:lang w:val="nl-BE"/>
              </w:rPr>
            </w:pPr>
            <w:r w:rsidRPr="00D324D1">
              <w:rPr>
                <w:lang w:val="nl-BE"/>
              </w:rPr>
              <w:t>Nummer ontvangstbewijs van de aangifte. Unieke identificatie van de aangifte.</w:t>
            </w:r>
            <w:r w:rsidR="00F10C2B">
              <w:rPr>
                <w:lang w:val="nl-BE"/>
              </w:rPr>
              <w:t xml:space="preserve"> Dit nummer is niet altijd aanwezig. </w:t>
            </w:r>
            <w:r w:rsidR="00D67741">
              <w:rPr>
                <w:lang w:val="nl-BE"/>
              </w:rPr>
              <w:t>Indien de mutatie verstuurd wordt omwille van</w:t>
            </w:r>
            <w:r w:rsidR="00F10C2B">
              <w:rPr>
                <w:lang w:val="nl-BE"/>
              </w:rPr>
              <w:t xml:space="preserve"> een wijziging van het RSZ-nummer </w:t>
            </w:r>
            <w:r w:rsidR="00D67741">
              <w:rPr>
                <w:lang w:val="nl-BE"/>
              </w:rPr>
              <w:t>zal er g</w:t>
            </w:r>
            <w:r w:rsidR="00F10C2B">
              <w:rPr>
                <w:lang w:val="nl-BE"/>
              </w:rPr>
              <w:t xml:space="preserve">een dimonaDeclarationId </w:t>
            </w:r>
            <w:r w:rsidR="00D67741">
              <w:rPr>
                <w:lang w:val="nl-BE"/>
              </w:rPr>
              <w:t>aanwezig zijn (wordt niet meegegeven door de authentieke bron</w:t>
            </w:r>
            <w:r w:rsidR="00736E0C">
              <w:rPr>
                <w:lang w:val="nl-BE"/>
              </w:rPr>
              <w:t xml:space="preserve"> in dat geval</w:t>
            </w:r>
            <w:r w:rsidR="00D67741">
              <w:rPr>
                <w:lang w:val="nl-BE"/>
              </w:rPr>
              <w:t>)</w:t>
            </w:r>
            <w:r w:rsidR="00F10C2B">
              <w:rPr>
                <w:lang w:val="nl-BE"/>
              </w:rPr>
              <w:t>.</w:t>
            </w:r>
          </w:p>
        </w:tc>
      </w:tr>
      <w:tr w:rsidR="006F0543" w:rsidRPr="00D67D3E" w14:paraId="34858359" w14:textId="77777777" w:rsidTr="000564C5">
        <w:tc>
          <w:tcPr>
            <w:tcW w:w="1814" w:type="pct"/>
            <w:shd w:val="clear" w:color="auto" w:fill="auto"/>
          </w:tcPr>
          <w:p w14:paraId="5749C227" w14:textId="5B33934E" w:rsidR="004412E6" w:rsidRPr="000412B4" w:rsidRDefault="004412E6" w:rsidP="000564C5">
            <w:pPr>
              <w:rPr>
                <w:lang w:val="nl-BE"/>
              </w:rPr>
            </w:pPr>
            <w:r>
              <w:rPr>
                <w:lang w:val="nl-BE"/>
              </w:rPr>
              <w:t>s</w:t>
            </w:r>
            <w:r w:rsidR="006F0543" w:rsidRPr="000412B4">
              <w:rPr>
                <w:lang w:val="nl-BE"/>
              </w:rPr>
              <w:t>sin</w:t>
            </w:r>
          </w:p>
        </w:tc>
        <w:tc>
          <w:tcPr>
            <w:tcW w:w="3186" w:type="pct"/>
            <w:shd w:val="clear" w:color="auto" w:fill="auto"/>
          </w:tcPr>
          <w:p w14:paraId="43AA3047" w14:textId="77777777" w:rsidR="006F0543" w:rsidRPr="000412B4" w:rsidRDefault="006F0543" w:rsidP="006F0543">
            <w:pPr>
              <w:rPr>
                <w:rStyle w:val="hps"/>
                <w:lang w:val="nl-BE"/>
              </w:rPr>
            </w:pPr>
            <w:r w:rsidRPr="000412B4">
              <w:rPr>
                <w:rStyle w:val="hps"/>
                <w:lang w:val="nl-BE"/>
              </w:rPr>
              <w:t>INSZ van de werknemer</w:t>
            </w:r>
            <w:r>
              <w:rPr>
                <w:rStyle w:val="hps"/>
                <w:lang w:val="nl-BE"/>
              </w:rPr>
              <w:t>.</w:t>
            </w:r>
            <w:r w:rsidRPr="000412B4">
              <w:rPr>
                <w:rStyle w:val="hps"/>
                <w:lang w:val="nl-BE"/>
              </w:rPr>
              <w:t xml:space="preserve"> Ofwel RR ofwel Bisnummer. Dit element is verplicht. Dit element bevat hetzelfde INSZ als in de </w:t>
            </w:r>
            <w:r>
              <w:rPr>
                <w:rStyle w:val="hps"/>
                <w:lang w:val="nl-BE"/>
              </w:rPr>
              <w:t>declaratie</w:t>
            </w:r>
            <w:r w:rsidRPr="000412B4">
              <w:rPr>
                <w:rStyle w:val="hps"/>
                <w:lang w:val="nl-BE"/>
              </w:rPr>
              <w:t>.</w:t>
            </w:r>
          </w:p>
          <w:p w14:paraId="6ABC858C" w14:textId="77777777" w:rsidR="004E2DC8" w:rsidRDefault="006F0543" w:rsidP="004E2DC8">
            <w:pPr>
              <w:rPr>
                <w:rStyle w:val="hps"/>
                <w:b/>
                <w:lang w:val="nl-BE"/>
              </w:rPr>
            </w:pPr>
            <w:r w:rsidRPr="000412B4">
              <w:rPr>
                <w:rStyle w:val="hps"/>
                <w:lang w:val="nl-BE"/>
              </w:rPr>
              <w:t>Als het INSZ geannuleerd is, dan zal KSZ het attribuut ‘canceled’ toevoegen.</w:t>
            </w:r>
            <w:r w:rsidR="004E2DC8" w:rsidRPr="004E1059" w:rsidDel="004E2DC8">
              <w:rPr>
                <w:rStyle w:val="hps"/>
                <w:b/>
                <w:lang w:val="nl-BE"/>
              </w:rPr>
              <w:t xml:space="preserve"> </w:t>
            </w:r>
          </w:p>
          <w:p w14:paraId="061A2837" w14:textId="086A39BE" w:rsidR="006F0543" w:rsidRPr="00D324D1" w:rsidRDefault="006F0543" w:rsidP="004E2DC8">
            <w:pPr>
              <w:rPr>
                <w:lang w:val="nl-BE"/>
              </w:rPr>
            </w:pPr>
            <w:r w:rsidRPr="000412B4">
              <w:rPr>
                <w:rStyle w:val="hps"/>
                <w:lang w:val="nl-BE"/>
              </w:rPr>
              <w:t>Als het INSZ vervangen is, dan zal KSZ het attribuut ‘</w:t>
            </w:r>
            <w:r w:rsidR="004E2DC8">
              <w:rPr>
                <w:rStyle w:val="hps"/>
                <w:lang w:val="nl-BE"/>
              </w:rPr>
              <w:t>replaces</w:t>
            </w:r>
            <w:r w:rsidR="004E2DC8" w:rsidRPr="000412B4">
              <w:rPr>
                <w:rStyle w:val="hps"/>
                <w:lang w:val="nl-BE"/>
              </w:rPr>
              <w:t xml:space="preserve"> </w:t>
            </w:r>
            <w:r w:rsidRPr="000412B4">
              <w:rPr>
                <w:rStyle w:val="hps"/>
                <w:lang w:val="nl-BE"/>
              </w:rPr>
              <w:t xml:space="preserve">toevoegen. </w:t>
            </w:r>
            <w:r>
              <w:rPr>
                <w:rStyle w:val="hps"/>
              </w:rPr>
              <w:t xml:space="preserve">Dat attribuut zal dan het </w:t>
            </w:r>
            <w:r w:rsidR="004E2DC8">
              <w:rPr>
                <w:rStyle w:val="hps"/>
              </w:rPr>
              <w:t>oude</w:t>
            </w:r>
            <w:r>
              <w:rPr>
                <w:rStyle w:val="hps"/>
              </w:rPr>
              <w:t xml:space="preserve"> INSZ bevatten.</w:t>
            </w:r>
          </w:p>
        </w:tc>
      </w:tr>
      <w:tr w:rsidR="00D52D6A" w:rsidRPr="00D52D6A" w14:paraId="6E745DA6" w14:textId="77777777" w:rsidTr="000564C5">
        <w:tc>
          <w:tcPr>
            <w:tcW w:w="1814" w:type="pct"/>
            <w:shd w:val="clear" w:color="auto" w:fill="auto"/>
          </w:tcPr>
          <w:p w14:paraId="010CBE1C" w14:textId="5EE58268" w:rsidR="004412E6" w:rsidRPr="00F66B00" w:rsidRDefault="00D52D6A" w:rsidP="000564C5">
            <w:r>
              <w:t>dimonaPeriod</w:t>
            </w:r>
          </w:p>
        </w:tc>
        <w:tc>
          <w:tcPr>
            <w:tcW w:w="3186" w:type="pct"/>
            <w:shd w:val="clear" w:color="auto" w:fill="auto"/>
          </w:tcPr>
          <w:p w14:paraId="60E5E44E" w14:textId="77777777" w:rsidR="00D52D6A" w:rsidRPr="00FC1E32" w:rsidRDefault="00D52D6A" w:rsidP="000564C5">
            <w:pPr>
              <w:rPr>
                <w:lang w:val="nl-BE"/>
              </w:rPr>
            </w:pPr>
            <w:r>
              <w:rPr>
                <w:lang w:val="nl-BE"/>
              </w:rPr>
              <w:t xml:space="preserve">Bevat de details over de DIMONA periode. Zie </w:t>
            </w:r>
            <w:r>
              <w:rPr>
                <w:lang w:val="nl-BE"/>
              </w:rPr>
              <w:fldChar w:fldCharType="begin"/>
            </w:r>
            <w:r>
              <w:rPr>
                <w:lang w:val="nl-BE"/>
              </w:rPr>
              <w:instrText xml:space="preserve"> REF _Ref460837360 \h </w:instrText>
            </w:r>
            <w:r>
              <w:rPr>
                <w:lang w:val="nl-BE"/>
              </w:rPr>
            </w:r>
            <w:r>
              <w:rPr>
                <w:lang w:val="nl-BE"/>
              </w:rPr>
              <w:fldChar w:fldCharType="separate"/>
            </w:r>
            <w:r>
              <w:t>DimonaPeriodDeclarationType</w:t>
            </w:r>
            <w:r>
              <w:rPr>
                <w:lang w:val="nl-BE"/>
              </w:rPr>
              <w:fldChar w:fldCharType="end"/>
            </w:r>
            <w:r>
              <w:rPr>
                <w:lang w:val="nl-BE"/>
              </w:rPr>
              <w:t>.</w:t>
            </w:r>
          </w:p>
        </w:tc>
      </w:tr>
      <w:tr w:rsidR="00D52D6A" w:rsidRPr="00FC1E32" w14:paraId="741C5254" w14:textId="77777777" w:rsidTr="000564C5">
        <w:tc>
          <w:tcPr>
            <w:tcW w:w="1814" w:type="pct"/>
            <w:shd w:val="clear" w:color="auto" w:fill="auto"/>
          </w:tcPr>
          <w:p w14:paraId="6ED77261" w14:textId="77777777" w:rsidR="00D52D6A" w:rsidRDefault="00D52D6A" w:rsidP="000564C5">
            <w:pPr>
              <w:rPr>
                <w:lang w:val="nl-BE"/>
              </w:rPr>
            </w:pPr>
            <w:r w:rsidRPr="00F3212F">
              <w:rPr>
                <w:lang w:val="nl-BE"/>
              </w:rPr>
              <w:t>childBenefitFund</w:t>
            </w:r>
          </w:p>
          <w:p w14:paraId="0139A265" w14:textId="6F351617" w:rsidR="004412E6" w:rsidRPr="00F3212F" w:rsidRDefault="004412E6" w:rsidP="00A12AC5">
            <w:pPr>
              <w:rPr>
                <w:lang w:val="nl-BE"/>
              </w:rPr>
            </w:pPr>
            <w:r>
              <w:t>(</w:t>
            </w:r>
            <w:r w:rsidR="00A12AC5">
              <w:rPr>
                <w:rStyle w:val="hps"/>
                <w:lang w:val="nl-BE"/>
              </w:rPr>
              <w:t>optioneel</w:t>
            </w:r>
            <w:r>
              <w:rPr>
                <w:rStyle w:val="hps"/>
                <w:lang w:val="nl-BE"/>
              </w:rPr>
              <w:t>)</w:t>
            </w:r>
          </w:p>
        </w:tc>
        <w:tc>
          <w:tcPr>
            <w:tcW w:w="3186" w:type="pct"/>
            <w:shd w:val="clear" w:color="auto" w:fill="auto"/>
          </w:tcPr>
          <w:p w14:paraId="1B179E30" w14:textId="77777777" w:rsidR="00D52D6A" w:rsidRPr="009F603E" w:rsidRDefault="00D52D6A" w:rsidP="000564C5">
            <w:pPr>
              <w:rPr>
                <w:lang w:val="nl-BE"/>
              </w:rPr>
            </w:pPr>
            <w:r>
              <w:rPr>
                <w:lang w:val="nl-BE"/>
              </w:rPr>
              <w:t xml:space="preserve">Informatie over het kinderbijslagfonds van de werkgever. Zie </w:t>
            </w:r>
            <w:r>
              <w:rPr>
                <w:lang w:val="nl-BE"/>
              </w:rPr>
              <w:fldChar w:fldCharType="begin"/>
            </w:r>
            <w:r>
              <w:rPr>
                <w:lang w:val="nl-BE"/>
              </w:rPr>
              <w:instrText xml:space="preserve"> REF _Ref460829881 \h </w:instrText>
            </w:r>
            <w:r>
              <w:rPr>
                <w:lang w:val="nl-BE"/>
              </w:rPr>
            </w:r>
            <w:r>
              <w:rPr>
                <w:lang w:val="nl-BE"/>
              </w:rPr>
              <w:fldChar w:fldCharType="separate"/>
            </w:r>
            <w:r>
              <w:rPr>
                <w:lang w:val="nl-BE"/>
              </w:rPr>
              <w:t>ChildBenefitFundType</w:t>
            </w:r>
            <w:r>
              <w:rPr>
                <w:lang w:val="nl-BE"/>
              </w:rPr>
              <w:fldChar w:fldCharType="end"/>
            </w:r>
          </w:p>
        </w:tc>
      </w:tr>
    </w:tbl>
    <w:p w14:paraId="7D8F6360" w14:textId="77777777" w:rsidR="00D52D6A" w:rsidRPr="00F3212F" w:rsidRDefault="00D52D6A" w:rsidP="00F3212F">
      <w:pPr>
        <w:rPr>
          <w:lang w:val="nl-BE"/>
        </w:rPr>
      </w:pPr>
    </w:p>
    <w:p w14:paraId="00E4500B" w14:textId="77777777" w:rsidR="00D52D6A" w:rsidRPr="00F3212F" w:rsidRDefault="00D52D6A" w:rsidP="00F3212F">
      <w:pPr>
        <w:rPr>
          <w:lang w:val="nl-BE"/>
        </w:rPr>
      </w:pPr>
    </w:p>
    <w:p w14:paraId="51DF5457" w14:textId="77777777" w:rsidR="00196B82" w:rsidRDefault="00196B82">
      <w:pPr>
        <w:jc w:val="left"/>
        <w:rPr>
          <w:rFonts w:ascii="Arial" w:hAnsi="Arial" w:cs="Arial"/>
          <w:b/>
          <w:bCs/>
          <w:i/>
          <w:iCs/>
          <w:sz w:val="28"/>
          <w:szCs w:val="28"/>
        </w:rPr>
      </w:pPr>
      <w:bookmarkStart w:id="50" w:name="_Ref460837360"/>
      <w:r>
        <w:lastRenderedPageBreak/>
        <w:br w:type="page"/>
      </w:r>
    </w:p>
    <w:p w14:paraId="7FB37D19" w14:textId="77777777" w:rsidR="009F603E" w:rsidRPr="00F66B00" w:rsidRDefault="009F603E" w:rsidP="009F603E">
      <w:pPr>
        <w:pStyle w:val="Heading2"/>
      </w:pPr>
      <w:bookmarkStart w:id="51" w:name="_Toc81320021"/>
      <w:r>
        <w:lastRenderedPageBreak/>
        <w:t>Dimona</w:t>
      </w:r>
      <w:r w:rsidR="0097039B">
        <w:t>Period</w:t>
      </w:r>
      <w:r>
        <w:t>DeclarationType</w:t>
      </w:r>
      <w:bookmarkEnd w:id="50"/>
      <w:bookmarkEnd w:id="51"/>
    </w:p>
    <w:p w14:paraId="23D3182D" w14:textId="77777777" w:rsidR="009F603E" w:rsidRPr="00F66B00" w:rsidRDefault="009F603E" w:rsidP="009F603E">
      <w:pPr>
        <w:jc w:val="left"/>
      </w:pPr>
    </w:p>
    <w:p w14:paraId="745345FE" w14:textId="77777777" w:rsidR="009F603E" w:rsidRPr="00F66B00" w:rsidRDefault="00F81BE4" w:rsidP="009F603E">
      <w:pPr>
        <w:jc w:val="left"/>
      </w:pPr>
      <w:r>
        <w:rPr>
          <w:noProof/>
          <w:lang w:val="en-US" w:eastAsia="en-US"/>
        </w:rPr>
        <w:lastRenderedPageBreak/>
        <w:drawing>
          <wp:inline distT="0" distB="0" distL="0" distR="0" wp14:anchorId="7E1E4E23" wp14:editId="6BA892E4">
            <wp:extent cx="5018557" cy="8038769"/>
            <wp:effectExtent l="0" t="0" r="0"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onaPeriodDeclarationType.png"/>
                    <pic:cNvPicPr/>
                  </pic:nvPicPr>
                  <pic:blipFill>
                    <a:blip r:embed="rId25">
                      <a:extLst>
                        <a:ext uri="{28A0092B-C50C-407E-A947-70E740481C1C}">
                          <a14:useLocalDpi xmlns:a14="http://schemas.microsoft.com/office/drawing/2010/main" val="0"/>
                        </a:ext>
                      </a:extLst>
                    </a:blip>
                    <a:stretch>
                      <a:fillRect/>
                    </a:stretch>
                  </pic:blipFill>
                  <pic:spPr>
                    <a:xfrm>
                      <a:off x="0" y="0"/>
                      <a:ext cx="5020362" cy="8041660"/>
                    </a:xfrm>
                    <a:prstGeom prst="rect">
                      <a:avLst/>
                    </a:prstGeom>
                  </pic:spPr>
                </pic:pic>
              </a:graphicData>
            </a:graphic>
          </wp:inline>
        </w:drawing>
      </w:r>
      <w:r w:rsidR="009F603E" w:rsidRPr="00F66B00">
        <w:rPr>
          <w:noProof/>
          <w:lang w:val="en-US" w:eastAsia="en-US"/>
        </w:rPr>
        <w:t xml:space="preserve"> </w:t>
      </w:r>
    </w:p>
    <w:p w14:paraId="39B124B3" w14:textId="77777777" w:rsidR="009F603E" w:rsidRPr="00F66B00" w:rsidRDefault="009F603E" w:rsidP="009F603E">
      <w:pPr>
        <w:jc w:val="left"/>
      </w:pPr>
    </w:p>
    <w:p w14:paraId="5BD9B194" w14:textId="77777777" w:rsidR="009F603E" w:rsidRDefault="009F603E" w:rsidP="009F603E">
      <w:pPr>
        <w:jc w:val="left"/>
      </w:pPr>
      <w:r>
        <w:br w:type="page"/>
      </w:r>
    </w:p>
    <w:p w14:paraId="497E70B4" w14:textId="77777777" w:rsidR="009F603E" w:rsidRPr="00F66B00" w:rsidRDefault="009F603E" w:rsidP="009F603E">
      <w:pPr>
        <w:rPr>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5"/>
        <w:gridCol w:w="5637"/>
      </w:tblGrid>
      <w:tr w:rsidR="009F603E" w:rsidRPr="00F66B00" w14:paraId="4C4876AA" w14:textId="77777777" w:rsidTr="00960D54">
        <w:tc>
          <w:tcPr>
            <w:tcW w:w="1890" w:type="pct"/>
            <w:shd w:val="pct20" w:color="auto" w:fill="auto"/>
          </w:tcPr>
          <w:p w14:paraId="12B67F7C" w14:textId="77777777" w:rsidR="009F603E" w:rsidRPr="00F66B00" w:rsidRDefault="009F603E" w:rsidP="00960D54">
            <w:r w:rsidRPr="00F66B00">
              <w:t xml:space="preserve">Naam van het element </w:t>
            </w:r>
          </w:p>
        </w:tc>
        <w:tc>
          <w:tcPr>
            <w:tcW w:w="3110" w:type="pct"/>
            <w:shd w:val="pct20" w:color="auto" w:fill="auto"/>
          </w:tcPr>
          <w:p w14:paraId="7E458691" w14:textId="77777777" w:rsidR="009F603E" w:rsidRPr="00F66B00" w:rsidRDefault="009F603E" w:rsidP="00960D54">
            <w:r w:rsidRPr="00F66B00">
              <w:t>Beschrijving</w:t>
            </w:r>
          </w:p>
        </w:tc>
      </w:tr>
      <w:tr w:rsidR="009F603E" w:rsidRPr="00043075" w14:paraId="752B917C" w14:textId="77777777" w:rsidTr="00960D54">
        <w:tc>
          <w:tcPr>
            <w:tcW w:w="1890" w:type="pct"/>
            <w:shd w:val="clear" w:color="auto" w:fill="auto"/>
          </w:tcPr>
          <w:p w14:paraId="50CE94AC" w14:textId="77777777" w:rsidR="009F603E" w:rsidRDefault="00CB108B" w:rsidP="00960D54">
            <w:r>
              <w:t>dimonaPeriodId</w:t>
            </w:r>
          </w:p>
          <w:p w14:paraId="12FD39B1" w14:textId="542BE0A2" w:rsidR="004412E6" w:rsidRPr="00F66B00" w:rsidRDefault="004412E6" w:rsidP="00960D54">
            <w:r>
              <w:t>(</w:t>
            </w:r>
            <w:r w:rsidRPr="00AB294F">
              <w:rPr>
                <w:rStyle w:val="hps"/>
                <w:lang w:val="nl-BE"/>
              </w:rPr>
              <w:t>verplicht</w:t>
            </w:r>
            <w:r>
              <w:rPr>
                <w:rStyle w:val="hps"/>
                <w:lang w:val="nl-BE"/>
              </w:rPr>
              <w:t>)</w:t>
            </w:r>
          </w:p>
        </w:tc>
        <w:tc>
          <w:tcPr>
            <w:tcW w:w="3110" w:type="pct"/>
            <w:shd w:val="clear" w:color="auto" w:fill="auto"/>
          </w:tcPr>
          <w:p w14:paraId="179AFE4A" w14:textId="77777777" w:rsidR="009F603E" w:rsidRDefault="00960D54" w:rsidP="00960D54">
            <w:pPr>
              <w:rPr>
                <w:rStyle w:val="hps"/>
                <w:lang w:val="nl-BE"/>
              </w:rPr>
            </w:pPr>
            <w:r w:rsidRPr="00960D54">
              <w:rPr>
                <w:rStyle w:val="hps"/>
                <w:lang w:val="nl-BE"/>
              </w:rPr>
              <w:t xml:space="preserve">Identificatie nummer van </w:t>
            </w:r>
            <w:r>
              <w:rPr>
                <w:rStyle w:val="hps"/>
                <w:lang w:val="nl-BE"/>
              </w:rPr>
              <w:t>de DIMONA</w:t>
            </w:r>
            <w:r w:rsidRPr="00960D54">
              <w:rPr>
                <w:rStyle w:val="hps"/>
                <w:lang w:val="nl-BE"/>
              </w:rPr>
              <w:t xml:space="preserve"> periode. De waarde van dimonaDeclarationId bij de eerste aangifte voor die periode (dus bij de aangifte met type inschrijving) wordt gebruikt als dimonaPeriodId.</w:t>
            </w:r>
          </w:p>
          <w:p w14:paraId="301A1F32" w14:textId="77777777" w:rsidR="001029C9" w:rsidRPr="00AB294F" w:rsidRDefault="001029C9" w:rsidP="00960D54">
            <w:pPr>
              <w:rPr>
                <w:lang w:val="nl-BE"/>
              </w:rPr>
            </w:pPr>
            <w:r>
              <w:rPr>
                <w:rStyle w:val="hps"/>
                <w:lang w:val="nl-BE"/>
              </w:rPr>
              <w:t xml:space="preserve">Bij een wijziging zal het </w:t>
            </w:r>
            <w:r w:rsidRPr="00960D54">
              <w:rPr>
                <w:rStyle w:val="hps"/>
                <w:lang w:val="nl-BE"/>
              </w:rPr>
              <w:t>dimonaPeriodId</w:t>
            </w:r>
            <w:r>
              <w:rPr>
                <w:rStyle w:val="hps"/>
                <w:lang w:val="nl-BE"/>
              </w:rPr>
              <w:t xml:space="preserve"> het id bevatten van de eerste aangifte. Het </w:t>
            </w:r>
            <w:r w:rsidRPr="00960D54">
              <w:rPr>
                <w:rStyle w:val="hps"/>
                <w:lang w:val="nl-BE"/>
              </w:rPr>
              <w:t>dimonaDeclarationId</w:t>
            </w:r>
            <w:r>
              <w:rPr>
                <w:rStyle w:val="hps"/>
                <w:lang w:val="nl-BE"/>
              </w:rPr>
              <w:t xml:space="preserve"> is dan het id van de wijziging.</w:t>
            </w:r>
          </w:p>
        </w:tc>
      </w:tr>
      <w:tr w:rsidR="00CB108B" w:rsidRPr="003C229C" w14:paraId="5C1A20BD" w14:textId="77777777" w:rsidTr="00960D54">
        <w:tc>
          <w:tcPr>
            <w:tcW w:w="1890" w:type="pct"/>
            <w:shd w:val="clear" w:color="auto" w:fill="auto"/>
          </w:tcPr>
          <w:p w14:paraId="05A019FB" w14:textId="2CFD9B20" w:rsidR="00CB108B" w:rsidRDefault="004412E6" w:rsidP="00CB108B">
            <w:pPr>
              <w:rPr>
                <w:lang w:val="nl-BE"/>
              </w:rPr>
            </w:pPr>
            <w:r>
              <w:rPr>
                <w:lang w:val="nl-BE"/>
              </w:rPr>
              <w:t>r</w:t>
            </w:r>
            <w:r w:rsidR="00CB108B" w:rsidRPr="00CB108B">
              <w:rPr>
                <w:lang w:val="nl-BE"/>
              </w:rPr>
              <w:t>elation</w:t>
            </w:r>
          </w:p>
          <w:p w14:paraId="23793776" w14:textId="629D6398" w:rsidR="004412E6" w:rsidRPr="00CB108B" w:rsidRDefault="004412E6" w:rsidP="00A12AC5">
            <w:pPr>
              <w:rPr>
                <w:lang w:val="nl-BE"/>
              </w:rPr>
            </w:pPr>
            <w:r>
              <w:t>(</w:t>
            </w:r>
            <w:r w:rsidR="00A12AC5">
              <w:rPr>
                <w:rStyle w:val="hps"/>
                <w:lang w:val="nl-BE"/>
              </w:rPr>
              <w:t>verplicht</w:t>
            </w:r>
            <w:r>
              <w:rPr>
                <w:rStyle w:val="hps"/>
                <w:lang w:val="nl-BE"/>
              </w:rPr>
              <w:t>)</w:t>
            </w:r>
          </w:p>
        </w:tc>
        <w:tc>
          <w:tcPr>
            <w:tcW w:w="3110" w:type="pct"/>
            <w:shd w:val="clear" w:color="auto" w:fill="auto"/>
          </w:tcPr>
          <w:p w14:paraId="5A6B5EFF" w14:textId="77777777" w:rsidR="00CB108B" w:rsidRDefault="00CB108B" w:rsidP="00CB108B">
            <w:pPr>
              <w:rPr>
                <w:lang w:val="nl-BE"/>
              </w:rPr>
            </w:pPr>
            <w:r w:rsidRPr="00CB108B">
              <w:rPr>
                <w:lang w:val="nl-BE"/>
              </w:rPr>
              <w:t>Gegevens over de link tussen de werkgever en werknemer</w:t>
            </w:r>
            <w:r w:rsidR="00755819">
              <w:rPr>
                <w:lang w:val="nl-BE"/>
              </w:rPr>
              <w:t xml:space="preserve">. Zie </w:t>
            </w:r>
            <w:r w:rsidR="00755819">
              <w:rPr>
                <w:lang w:val="nl-BE"/>
              </w:rPr>
              <w:fldChar w:fldCharType="begin"/>
            </w:r>
            <w:r w:rsidR="00755819">
              <w:rPr>
                <w:lang w:val="nl-BE"/>
              </w:rPr>
              <w:instrText xml:space="preserve"> REF _Ref403049846 \h </w:instrText>
            </w:r>
            <w:r w:rsidR="00755819">
              <w:rPr>
                <w:lang w:val="nl-BE"/>
              </w:rPr>
            </w:r>
            <w:r w:rsidR="00755819">
              <w:rPr>
                <w:lang w:val="nl-BE"/>
              </w:rPr>
              <w:fldChar w:fldCharType="separate"/>
            </w:r>
            <w:r w:rsidR="00755819">
              <w:rPr>
                <w:lang w:val="nl-BE"/>
              </w:rPr>
              <w:t>RelationType</w:t>
            </w:r>
            <w:r w:rsidR="00755819">
              <w:rPr>
                <w:lang w:val="nl-BE"/>
              </w:rPr>
              <w:fldChar w:fldCharType="end"/>
            </w:r>
            <w:r w:rsidR="00755819">
              <w:rPr>
                <w:lang w:val="nl-BE"/>
              </w:rPr>
              <w:t>.</w:t>
            </w:r>
          </w:p>
          <w:p w14:paraId="7C51759E" w14:textId="793AA8D1" w:rsidR="0073451D" w:rsidRPr="00CB108B" w:rsidRDefault="0073451D" w:rsidP="00CB108B">
            <w:pPr>
              <w:rPr>
                <w:lang w:val="nl-BE"/>
              </w:rPr>
            </w:pPr>
          </w:p>
        </w:tc>
      </w:tr>
      <w:tr w:rsidR="00CB108B" w:rsidRPr="003C229C" w14:paraId="326D5307" w14:textId="77777777" w:rsidTr="00960D54">
        <w:tc>
          <w:tcPr>
            <w:tcW w:w="1890" w:type="pct"/>
            <w:shd w:val="clear" w:color="auto" w:fill="auto"/>
          </w:tcPr>
          <w:p w14:paraId="69CFAE8C" w14:textId="2AB1C25E" w:rsidR="00CB108B" w:rsidRDefault="004412E6" w:rsidP="00CB108B">
            <w:pPr>
              <w:rPr>
                <w:lang w:val="nl-BE"/>
              </w:rPr>
            </w:pPr>
            <w:r>
              <w:rPr>
                <w:lang w:val="nl-BE"/>
              </w:rPr>
              <w:t>p</w:t>
            </w:r>
            <w:r w:rsidR="00CB108B" w:rsidRPr="00CB108B">
              <w:rPr>
                <w:lang w:val="nl-BE"/>
              </w:rPr>
              <w:t>eriod</w:t>
            </w:r>
          </w:p>
          <w:p w14:paraId="7166D3B1" w14:textId="4B02A625" w:rsidR="004412E6" w:rsidRPr="00CB108B" w:rsidRDefault="004412E6" w:rsidP="00A12AC5">
            <w:pPr>
              <w:rPr>
                <w:lang w:val="nl-BE"/>
              </w:rPr>
            </w:pPr>
            <w:r>
              <w:t>(</w:t>
            </w:r>
            <w:r w:rsidR="00A12AC5">
              <w:rPr>
                <w:rStyle w:val="hps"/>
                <w:lang w:val="nl-BE"/>
              </w:rPr>
              <w:t>verplicht</w:t>
            </w:r>
            <w:r>
              <w:rPr>
                <w:rStyle w:val="hps"/>
                <w:lang w:val="nl-BE"/>
              </w:rPr>
              <w:t>)</w:t>
            </w:r>
          </w:p>
        </w:tc>
        <w:tc>
          <w:tcPr>
            <w:tcW w:w="3110" w:type="pct"/>
            <w:shd w:val="clear" w:color="auto" w:fill="auto"/>
          </w:tcPr>
          <w:p w14:paraId="10D40FC3" w14:textId="77777777" w:rsidR="00CB108B" w:rsidRPr="00CB108B" w:rsidRDefault="00CB108B" w:rsidP="00CB108B">
            <w:pPr>
              <w:rPr>
                <w:lang w:val="nl-BE"/>
              </w:rPr>
            </w:pPr>
            <w:r w:rsidRPr="00CB108B">
              <w:rPr>
                <w:lang w:val="nl-BE"/>
              </w:rPr>
              <w:t>Periode van de dimona-aangifte</w:t>
            </w:r>
            <w:r w:rsidR="008F4EA0">
              <w:rPr>
                <w:lang w:val="nl-BE"/>
              </w:rPr>
              <w:t xml:space="preserve">. Zie </w:t>
            </w:r>
            <w:r w:rsidR="008F4EA0">
              <w:rPr>
                <w:lang w:val="nl-BE"/>
              </w:rPr>
              <w:fldChar w:fldCharType="begin"/>
            </w:r>
            <w:r w:rsidR="008F4EA0">
              <w:rPr>
                <w:lang w:val="nl-BE"/>
              </w:rPr>
              <w:instrText xml:space="preserve"> REF _Ref403036684 \h </w:instrText>
            </w:r>
            <w:r w:rsidR="008F4EA0">
              <w:rPr>
                <w:lang w:val="nl-BE"/>
              </w:rPr>
            </w:r>
            <w:r w:rsidR="008F4EA0">
              <w:rPr>
                <w:lang w:val="nl-BE"/>
              </w:rPr>
              <w:fldChar w:fldCharType="separate"/>
            </w:r>
            <w:r w:rsidR="008F4EA0">
              <w:rPr>
                <w:lang w:val="nl-BE"/>
              </w:rPr>
              <w:t>PeriodType</w:t>
            </w:r>
            <w:r w:rsidR="008F4EA0">
              <w:rPr>
                <w:lang w:val="nl-BE"/>
              </w:rPr>
              <w:fldChar w:fldCharType="end"/>
            </w:r>
            <w:r w:rsidR="008F4EA0">
              <w:rPr>
                <w:lang w:val="nl-BE"/>
              </w:rPr>
              <w:t>.</w:t>
            </w:r>
          </w:p>
        </w:tc>
      </w:tr>
      <w:tr w:rsidR="00CB108B" w:rsidRPr="00EB5F2D" w14:paraId="03A6FEEF" w14:textId="77777777" w:rsidTr="00960D54">
        <w:tc>
          <w:tcPr>
            <w:tcW w:w="1890" w:type="pct"/>
            <w:shd w:val="clear" w:color="auto" w:fill="auto"/>
          </w:tcPr>
          <w:p w14:paraId="39150073" w14:textId="77777777" w:rsidR="00CB108B" w:rsidRDefault="00CB108B" w:rsidP="00CB108B">
            <w:pPr>
              <w:rPr>
                <w:lang w:val="nl-BE"/>
              </w:rPr>
            </w:pPr>
            <w:r w:rsidRPr="00CB108B">
              <w:rPr>
                <w:lang w:val="nl-BE"/>
              </w:rPr>
              <w:t>serviceCategory</w:t>
            </w:r>
          </w:p>
          <w:p w14:paraId="27170D4F" w14:textId="3FACB0CF" w:rsidR="00817D38" w:rsidRPr="00CB108B" w:rsidRDefault="00817D38" w:rsidP="00A12AC5">
            <w:pPr>
              <w:rPr>
                <w:lang w:val="nl-BE"/>
              </w:rPr>
            </w:pPr>
            <w:r>
              <w:t>(</w:t>
            </w:r>
            <w:r w:rsidR="00A12AC5">
              <w:rPr>
                <w:rStyle w:val="hps"/>
                <w:lang w:val="nl-BE"/>
              </w:rPr>
              <w:t>optioneel</w:t>
            </w:r>
            <w:r>
              <w:rPr>
                <w:rStyle w:val="hps"/>
                <w:lang w:val="nl-BE"/>
              </w:rPr>
              <w:t>)</w:t>
            </w:r>
          </w:p>
        </w:tc>
        <w:tc>
          <w:tcPr>
            <w:tcW w:w="3110" w:type="pct"/>
            <w:shd w:val="clear" w:color="auto" w:fill="auto"/>
          </w:tcPr>
          <w:p w14:paraId="3A665A67" w14:textId="77777777" w:rsidR="00CB108B" w:rsidRPr="00CB108B" w:rsidRDefault="00CB108B" w:rsidP="000967AA">
            <w:pPr>
              <w:rPr>
                <w:lang w:val="nl-BE"/>
              </w:rPr>
            </w:pPr>
            <w:r w:rsidRPr="00CB108B">
              <w:rPr>
                <w:lang w:val="nl-BE"/>
              </w:rPr>
              <w:t xml:space="preserve">Het type van de service, kort ('S') of lang ('L') (voor het </w:t>
            </w:r>
            <w:r w:rsidR="000967AA">
              <w:rPr>
                <w:lang w:val="nl-BE"/>
              </w:rPr>
              <w:t>domein</w:t>
            </w:r>
            <w:r w:rsidRPr="00CB108B">
              <w:rPr>
                <w:lang w:val="nl-BE"/>
              </w:rPr>
              <w:t xml:space="preserve"> van </w:t>
            </w:r>
            <w:r w:rsidR="000967AA">
              <w:rPr>
                <w:lang w:val="nl-BE"/>
              </w:rPr>
              <w:t xml:space="preserve">de </w:t>
            </w:r>
            <w:r w:rsidRPr="00CB108B">
              <w:rPr>
                <w:lang w:val="nl-BE"/>
              </w:rPr>
              <w:t>horeca, paritaire commissie 302)</w:t>
            </w:r>
          </w:p>
        </w:tc>
      </w:tr>
      <w:tr w:rsidR="00CB108B" w:rsidRPr="00EB5F2D" w14:paraId="48C836A9" w14:textId="77777777" w:rsidTr="00960D54">
        <w:tc>
          <w:tcPr>
            <w:tcW w:w="1890" w:type="pct"/>
            <w:shd w:val="clear" w:color="auto" w:fill="auto"/>
          </w:tcPr>
          <w:p w14:paraId="388EBE50" w14:textId="77777777" w:rsidR="00CB108B" w:rsidRDefault="00CB108B" w:rsidP="00CB108B">
            <w:pPr>
              <w:rPr>
                <w:lang w:val="nl-BE"/>
              </w:rPr>
            </w:pPr>
            <w:r w:rsidRPr="00CB108B">
              <w:rPr>
                <w:lang w:val="nl-BE"/>
              </w:rPr>
              <w:t>nbrOfPlannedWorkingDay</w:t>
            </w:r>
            <w:r>
              <w:rPr>
                <w:lang w:val="nl-BE"/>
              </w:rPr>
              <w:t>/</w:t>
            </w:r>
          </w:p>
          <w:p w14:paraId="118AD92D" w14:textId="77777777" w:rsidR="00CB108B" w:rsidRDefault="00CB108B" w:rsidP="00CB108B">
            <w:pPr>
              <w:rPr>
                <w:lang w:val="nl-BE"/>
              </w:rPr>
            </w:pPr>
            <w:r>
              <w:rPr>
                <w:lang w:val="nl-BE"/>
              </w:rPr>
              <w:t>nbrOfPlannedWorkingHour</w:t>
            </w:r>
          </w:p>
          <w:p w14:paraId="5727D256" w14:textId="5F07C718" w:rsidR="008B24A6" w:rsidRPr="00CB108B" w:rsidRDefault="008B24A6" w:rsidP="008A362B">
            <w:pPr>
              <w:rPr>
                <w:lang w:val="nl-BE"/>
              </w:rPr>
            </w:pPr>
            <w:r>
              <w:t>(</w:t>
            </w:r>
            <w:r w:rsidR="008A362B">
              <w:rPr>
                <w:rStyle w:val="hps"/>
                <w:lang w:val="nl-BE"/>
              </w:rPr>
              <w:t>optioneel</w:t>
            </w:r>
            <w:r>
              <w:rPr>
                <w:rStyle w:val="hps"/>
                <w:lang w:val="nl-BE"/>
              </w:rPr>
              <w:t>)</w:t>
            </w:r>
          </w:p>
        </w:tc>
        <w:tc>
          <w:tcPr>
            <w:tcW w:w="3110" w:type="pct"/>
            <w:shd w:val="clear" w:color="auto" w:fill="auto"/>
          </w:tcPr>
          <w:p w14:paraId="2DBD0DD4" w14:textId="77777777" w:rsidR="00CB108B" w:rsidRPr="00CB108B" w:rsidRDefault="00CB108B" w:rsidP="005E037F">
            <w:pPr>
              <w:rPr>
                <w:lang w:val="nl-BE"/>
              </w:rPr>
            </w:pPr>
            <w:r w:rsidRPr="00CB108B">
              <w:rPr>
                <w:lang w:val="nl-BE"/>
              </w:rPr>
              <w:t>Aantal dagen</w:t>
            </w:r>
            <w:r>
              <w:rPr>
                <w:lang w:val="nl-BE"/>
              </w:rPr>
              <w:t>/uren</w:t>
            </w:r>
            <w:r w:rsidRPr="00CB108B">
              <w:rPr>
                <w:lang w:val="nl-BE"/>
              </w:rPr>
              <w:t xml:space="preserve"> gepland werk voor de periode.</w:t>
            </w:r>
            <w:r w:rsidR="005E037F">
              <w:rPr>
                <w:lang w:val="nl-BE"/>
              </w:rPr>
              <w:t xml:space="preserve"> Dit gegeven wordt momenteel niet doorgegeven in de mutaties.</w:t>
            </w:r>
          </w:p>
        </w:tc>
      </w:tr>
      <w:tr w:rsidR="00CB108B" w:rsidRPr="00AB294F" w14:paraId="3F2C410D" w14:textId="77777777" w:rsidTr="00960D54">
        <w:tc>
          <w:tcPr>
            <w:tcW w:w="1890" w:type="pct"/>
            <w:shd w:val="clear" w:color="auto" w:fill="auto"/>
          </w:tcPr>
          <w:p w14:paraId="2F7CBD0C" w14:textId="77777777" w:rsidR="00CB108B" w:rsidRDefault="00CB108B" w:rsidP="00CB108B">
            <w:pPr>
              <w:rPr>
                <w:lang w:val="nl-BE"/>
              </w:rPr>
            </w:pPr>
            <w:r w:rsidRPr="00CB108B">
              <w:rPr>
                <w:lang w:val="nl-BE"/>
              </w:rPr>
              <w:t>dimonaFeatures</w:t>
            </w:r>
          </w:p>
          <w:p w14:paraId="43E5D786" w14:textId="486DD203" w:rsidR="00817D38" w:rsidRPr="00CB108B" w:rsidRDefault="00817D38" w:rsidP="008A362B">
            <w:pPr>
              <w:rPr>
                <w:lang w:val="nl-BE"/>
              </w:rPr>
            </w:pPr>
            <w:r>
              <w:t>(</w:t>
            </w:r>
            <w:r w:rsidR="008A362B">
              <w:rPr>
                <w:rStyle w:val="hps"/>
                <w:lang w:val="nl-BE"/>
              </w:rPr>
              <w:t>verplicht</w:t>
            </w:r>
            <w:r>
              <w:rPr>
                <w:rStyle w:val="hps"/>
                <w:lang w:val="nl-BE"/>
              </w:rPr>
              <w:t>)</w:t>
            </w:r>
          </w:p>
        </w:tc>
        <w:tc>
          <w:tcPr>
            <w:tcW w:w="3110" w:type="pct"/>
            <w:shd w:val="clear" w:color="auto" w:fill="auto"/>
          </w:tcPr>
          <w:p w14:paraId="6389F942" w14:textId="77777777" w:rsidR="00CB108B" w:rsidRPr="00CB108B" w:rsidRDefault="00CB108B" w:rsidP="00E15F45">
            <w:pPr>
              <w:rPr>
                <w:lang w:val="nl-BE"/>
              </w:rPr>
            </w:pPr>
            <w:r w:rsidRPr="00CB108B">
              <w:rPr>
                <w:lang w:val="nl-BE"/>
              </w:rPr>
              <w:t xml:space="preserve">Zie </w:t>
            </w:r>
            <w:r w:rsidR="00E15F45">
              <w:rPr>
                <w:lang w:val="nl-BE"/>
              </w:rPr>
              <w:fldChar w:fldCharType="begin"/>
            </w:r>
            <w:r w:rsidR="00E15F45">
              <w:rPr>
                <w:lang w:val="nl-BE"/>
              </w:rPr>
              <w:instrText xml:space="preserve"> REF _Ref460829918 \h </w:instrText>
            </w:r>
            <w:r w:rsidR="00E15F45">
              <w:rPr>
                <w:lang w:val="nl-BE"/>
              </w:rPr>
            </w:r>
            <w:r w:rsidR="00E15F45">
              <w:rPr>
                <w:lang w:val="nl-BE"/>
              </w:rPr>
              <w:fldChar w:fldCharType="separate"/>
            </w:r>
            <w:r w:rsidR="00E15F45">
              <w:rPr>
                <w:lang w:val="nl-BE"/>
              </w:rPr>
              <w:t>DimonaFeaturesType</w:t>
            </w:r>
            <w:r w:rsidR="00E15F45">
              <w:rPr>
                <w:lang w:val="nl-BE"/>
              </w:rPr>
              <w:fldChar w:fldCharType="end"/>
            </w:r>
            <w:r w:rsidRPr="00CB108B">
              <w:rPr>
                <w:lang w:val="nl-BE"/>
              </w:rPr>
              <w:t xml:space="preserve"> </w:t>
            </w:r>
          </w:p>
        </w:tc>
      </w:tr>
      <w:tr w:rsidR="00CB108B" w:rsidRPr="00EB5F2D" w14:paraId="258C24B8" w14:textId="77777777" w:rsidTr="00960D54">
        <w:tc>
          <w:tcPr>
            <w:tcW w:w="1890" w:type="pct"/>
            <w:shd w:val="clear" w:color="auto" w:fill="auto"/>
          </w:tcPr>
          <w:p w14:paraId="4C869452" w14:textId="06FA979E" w:rsidR="00CB108B" w:rsidRPr="007817C3" w:rsidRDefault="00817D38" w:rsidP="00CB108B">
            <w:pPr>
              <w:rPr>
                <w:lang w:val="nl-BE"/>
              </w:rPr>
            </w:pPr>
            <w:r w:rsidRPr="007817C3">
              <w:rPr>
                <w:lang w:val="nl-BE"/>
              </w:rPr>
              <w:t>s</w:t>
            </w:r>
            <w:r w:rsidR="00CB108B" w:rsidRPr="007817C3">
              <w:rPr>
                <w:lang w:val="nl-BE"/>
              </w:rPr>
              <w:t>ource</w:t>
            </w:r>
          </w:p>
          <w:p w14:paraId="1FC87507" w14:textId="381EA551" w:rsidR="00817D38" w:rsidRPr="007817C3" w:rsidRDefault="00817D38" w:rsidP="008A362B">
            <w:pPr>
              <w:rPr>
                <w:lang w:val="nl-BE"/>
              </w:rPr>
            </w:pPr>
            <w:r w:rsidRPr="007817C3">
              <w:t>(</w:t>
            </w:r>
            <w:r w:rsidR="008A362B" w:rsidRPr="007817C3">
              <w:rPr>
                <w:rStyle w:val="hps"/>
                <w:lang w:val="nl-BE"/>
              </w:rPr>
              <w:t>verplicht</w:t>
            </w:r>
            <w:r w:rsidRPr="007817C3">
              <w:rPr>
                <w:rStyle w:val="hps"/>
                <w:lang w:val="nl-BE"/>
              </w:rPr>
              <w:t>)</w:t>
            </w:r>
          </w:p>
        </w:tc>
        <w:tc>
          <w:tcPr>
            <w:tcW w:w="3110" w:type="pct"/>
            <w:shd w:val="clear" w:color="auto" w:fill="auto"/>
          </w:tcPr>
          <w:p w14:paraId="122EA6D8" w14:textId="77777777" w:rsidR="00AA3298" w:rsidRPr="007817C3" w:rsidRDefault="00AA3298" w:rsidP="00AA3298">
            <w:pPr>
              <w:rPr>
                <w:sz w:val="22"/>
                <w:szCs w:val="22"/>
                <w:lang w:val="nl-BE" w:eastAsia="en-US"/>
              </w:rPr>
            </w:pPr>
            <w:r w:rsidRPr="007817C3">
              <w:rPr>
                <w:lang w:val="nl-BE"/>
              </w:rPr>
              <w:t xml:space="preserve">Omwille van compatibiliteitsredenen wordt voor ex-DIBISS werkgevers nog steeds de waarde </w:t>
            </w:r>
            <w:r w:rsidRPr="007817C3">
              <w:rPr>
                <w:b/>
                <w:bCs/>
                <w:lang w:val="nl-BE"/>
              </w:rPr>
              <w:t>DIBISS_ORPSS</w:t>
            </w:r>
            <w:r w:rsidRPr="007817C3">
              <w:rPr>
                <w:lang w:val="nl-BE"/>
              </w:rPr>
              <w:t xml:space="preserve"> doorgegeven, alhoewel de gegevens in het kader van het DUNIA project nu ook door de RSZ beheerd worden. Het gaat dan om werkgevers uit de lokale en provinciale publieke sector. Voor de andere werkgevers (privé en publiek federaal/regionaal) is de waarde </w:t>
            </w:r>
            <w:r w:rsidRPr="007817C3">
              <w:rPr>
                <w:b/>
                <w:bCs/>
                <w:lang w:val="nl-BE"/>
              </w:rPr>
              <w:t>RSZ_ONSS</w:t>
            </w:r>
            <w:r w:rsidRPr="007817C3">
              <w:rPr>
                <w:lang w:val="nl-BE"/>
              </w:rPr>
              <w:t>.</w:t>
            </w:r>
          </w:p>
          <w:p w14:paraId="41DBBA70" w14:textId="6A22422F" w:rsidR="00CB108B" w:rsidRPr="007817C3" w:rsidRDefault="00CB108B" w:rsidP="00CB108B">
            <w:pPr>
              <w:pStyle w:val="ListParagraph"/>
              <w:numPr>
                <w:ilvl w:val="0"/>
                <w:numId w:val="41"/>
              </w:numPr>
              <w:rPr>
                <w:lang w:val="nl-NL"/>
              </w:rPr>
            </w:pPr>
          </w:p>
        </w:tc>
      </w:tr>
      <w:tr w:rsidR="00CB108B" w:rsidRPr="00AB294F" w14:paraId="02529F75" w14:textId="77777777" w:rsidTr="00960D54">
        <w:tc>
          <w:tcPr>
            <w:tcW w:w="1890" w:type="pct"/>
            <w:shd w:val="clear" w:color="auto" w:fill="auto"/>
          </w:tcPr>
          <w:p w14:paraId="4E153A2E" w14:textId="77777777" w:rsidR="00CB108B" w:rsidRDefault="00CB108B" w:rsidP="00CB108B">
            <w:pPr>
              <w:rPr>
                <w:lang w:val="nl-BE"/>
              </w:rPr>
            </w:pPr>
            <w:r w:rsidRPr="00CB108B">
              <w:rPr>
                <w:lang w:val="nl-BE"/>
              </w:rPr>
              <w:t>constructionControlCards</w:t>
            </w:r>
          </w:p>
          <w:p w14:paraId="0C696C02" w14:textId="2DECFFC9" w:rsidR="00A77FE6" w:rsidRPr="00CB108B" w:rsidRDefault="00A77FE6" w:rsidP="00CB108B">
            <w:pPr>
              <w:rPr>
                <w:lang w:val="nl-BE"/>
              </w:rPr>
            </w:pPr>
            <w:r>
              <w:rPr>
                <w:lang w:val="nl-BE"/>
              </w:rPr>
              <w:t>(optioneel)</w:t>
            </w:r>
          </w:p>
        </w:tc>
        <w:tc>
          <w:tcPr>
            <w:tcW w:w="3110" w:type="pct"/>
            <w:shd w:val="clear" w:color="auto" w:fill="auto"/>
          </w:tcPr>
          <w:p w14:paraId="43612EF1" w14:textId="77777777" w:rsidR="00CB108B" w:rsidRPr="00CB108B" w:rsidRDefault="00CB108B" w:rsidP="00E82E6E">
            <w:pPr>
              <w:rPr>
                <w:lang w:val="nl-BE"/>
              </w:rPr>
            </w:pPr>
            <w:r w:rsidRPr="00CB108B">
              <w:rPr>
                <w:lang w:val="nl-BE"/>
              </w:rPr>
              <w:t>Z</w:t>
            </w:r>
            <w:r>
              <w:rPr>
                <w:lang w:val="nl-BE"/>
              </w:rPr>
              <w:t xml:space="preserve">ie </w:t>
            </w:r>
            <w:r w:rsidR="00E82E6E">
              <w:rPr>
                <w:lang w:val="nl-BE"/>
              </w:rPr>
              <w:fldChar w:fldCharType="begin"/>
            </w:r>
            <w:r w:rsidR="00E82E6E">
              <w:rPr>
                <w:lang w:val="nl-BE"/>
              </w:rPr>
              <w:instrText xml:space="preserve"> REF _Ref403037123 \h </w:instrText>
            </w:r>
            <w:r w:rsidR="00E82E6E">
              <w:rPr>
                <w:lang w:val="nl-BE"/>
              </w:rPr>
            </w:r>
            <w:r w:rsidR="00E82E6E">
              <w:rPr>
                <w:lang w:val="nl-BE"/>
              </w:rPr>
              <w:fldChar w:fldCharType="separate"/>
            </w:r>
            <w:r w:rsidR="00E82E6E">
              <w:rPr>
                <w:lang w:val="nl-BE"/>
              </w:rPr>
              <w:t>ConstructionControlCardsType</w:t>
            </w:r>
            <w:r w:rsidR="00E82E6E">
              <w:rPr>
                <w:lang w:val="nl-BE"/>
              </w:rPr>
              <w:fldChar w:fldCharType="end"/>
            </w:r>
            <w:r w:rsidR="00E82E6E">
              <w:rPr>
                <w:lang w:val="nl-BE"/>
              </w:rPr>
              <w:t>.</w:t>
            </w:r>
          </w:p>
        </w:tc>
      </w:tr>
      <w:tr w:rsidR="00CB108B" w:rsidRPr="003C229C" w14:paraId="2D3A8FD8" w14:textId="77777777" w:rsidTr="00960D54">
        <w:tc>
          <w:tcPr>
            <w:tcW w:w="1890" w:type="pct"/>
            <w:shd w:val="clear" w:color="auto" w:fill="auto"/>
          </w:tcPr>
          <w:p w14:paraId="74147045" w14:textId="77777777" w:rsidR="00CB108B" w:rsidRDefault="00CB108B" w:rsidP="00CB108B">
            <w:pPr>
              <w:rPr>
                <w:lang w:val="nl-BE"/>
              </w:rPr>
            </w:pPr>
            <w:r w:rsidRPr="00CB108B">
              <w:rPr>
                <w:lang w:val="nl-BE"/>
              </w:rPr>
              <w:t>studentPlaceOfWork</w:t>
            </w:r>
          </w:p>
          <w:p w14:paraId="36BBFF0E" w14:textId="6132960F" w:rsidR="00A77FE6" w:rsidRPr="00CB108B" w:rsidRDefault="00A77FE6" w:rsidP="00CB108B">
            <w:pPr>
              <w:rPr>
                <w:lang w:val="nl-BE"/>
              </w:rPr>
            </w:pPr>
            <w:r>
              <w:rPr>
                <w:lang w:val="nl-BE"/>
              </w:rPr>
              <w:t>(optioneel)</w:t>
            </w:r>
          </w:p>
        </w:tc>
        <w:tc>
          <w:tcPr>
            <w:tcW w:w="3110" w:type="pct"/>
            <w:shd w:val="clear" w:color="auto" w:fill="auto"/>
          </w:tcPr>
          <w:p w14:paraId="653494BA" w14:textId="77777777" w:rsidR="00CB108B" w:rsidRPr="00CB108B" w:rsidRDefault="00CB108B" w:rsidP="00CB108B">
            <w:pPr>
              <w:rPr>
                <w:lang w:val="nl-BE"/>
              </w:rPr>
            </w:pPr>
            <w:r w:rsidRPr="00CB108B">
              <w:rPr>
                <w:lang w:val="nl-BE"/>
              </w:rPr>
              <w:t>Werkplek voor studenten, als ze niet werken op het hoofdkantoor.</w:t>
            </w:r>
            <w:r w:rsidR="00F16EE9">
              <w:rPr>
                <w:lang w:val="nl-BE"/>
              </w:rPr>
              <w:t xml:space="preserve"> Zie </w:t>
            </w:r>
            <w:r w:rsidR="00F16EE9">
              <w:rPr>
                <w:lang w:val="nl-BE"/>
              </w:rPr>
              <w:fldChar w:fldCharType="begin"/>
            </w:r>
            <w:r w:rsidR="00F16EE9">
              <w:rPr>
                <w:lang w:val="nl-BE"/>
              </w:rPr>
              <w:instrText xml:space="preserve"> REF _Ref409019697 \h </w:instrText>
            </w:r>
            <w:r w:rsidR="00F16EE9">
              <w:rPr>
                <w:lang w:val="nl-BE"/>
              </w:rPr>
            </w:r>
            <w:r w:rsidR="00F16EE9">
              <w:rPr>
                <w:lang w:val="nl-BE"/>
              </w:rPr>
              <w:fldChar w:fldCharType="separate"/>
            </w:r>
            <w:r w:rsidR="00F16EE9">
              <w:rPr>
                <w:lang w:val="nl-BE"/>
              </w:rPr>
              <w:t>StudentPlaceOfWorkType</w:t>
            </w:r>
            <w:r w:rsidR="00F16EE9">
              <w:rPr>
                <w:lang w:val="nl-BE"/>
              </w:rPr>
              <w:fldChar w:fldCharType="end"/>
            </w:r>
            <w:r w:rsidR="00F16EE9">
              <w:rPr>
                <w:lang w:val="nl-BE"/>
              </w:rPr>
              <w:t>.</w:t>
            </w:r>
            <w:r>
              <w:rPr>
                <w:lang w:val="nl-BE"/>
              </w:rPr>
              <w:t xml:space="preserve"> </w:t>
            </w:r>
          </w:p>
        </w:tc>
      </w:tr>
      <w:tr w:rsidR="00CB108B" w:rsidRPr="00EB5F2D" w14:paraId="5F2BC888" w14:textId="77777777" w:rsidTr="00960D54">
        <w:tc>
          <w:tcPr>
            <w:tcW w:w="1890" w:type="pct"/>
            <w:shd w:val="clear" w:color="auto" w:fill="auto"/>
          </w:tcPr>
          <w:p w14:paraId="3AAD1701" w14:textId="0AB8E14E" w:rsidR="004412E6" w:rsidRPr="00CB108B" w:rsidRDefault="00A77FE6" w:rsidP="00CB108B">
            <w:pPr>
              <w:rPr>
                <w:lang w:val="nl-BE"/>
              </w:rPr>
            </w:pPr>
            <w:r>
              <w:rPr>
                <w:lang w:val="nl-BE"/>
              </w:rPr>
              <w:t>c</w:t>
            </w:r>
            <w:r w:rsidR="00CB108B" w:rsidRPr="00CB108B">
              <w:rPr>
                <w:lang w:val="nl-BE"/>
              </w:rPr>
              <w:t>ancelled</w:t>
            </w:r>
          </w:p>
        </w:tc>
        <w:tc>
          <w:tcPr>
            <w:tcW w:w="3110" w:type="pct"/>
            <w:shd w:val="clear" w:color="auto" w:fill="auto"/>
          </w:tcPr>
          <w:p w14:paraId="1D584A6C" w14:textId="77777777" w:rsidR="00CB108B" w:rsidRPr="00CB108B" w:rsidRDefault="00CB108B" w:rsidP="00CB108B">
            <w:pPr>
              <w:rPr>
                <w:lang w:val="nl-BE"/>
              </w:rPr>
            </w:pPr>
            <w:r w:rsidRPr="00CB108B">
              <w:rPr>
                <w:lang w:val="nl-BE"/>
              </w:rPr>
              <w:t>Geeft aan of de Dimona periode geannuleerd is.</w:t>
            </w:r>
          </w:p>
        </w:tc>
      </w:tr>
      <w:tr w:rsidR="00CB108B" w:rsidRPr="00EB5F2D" w14:paraId="35EC3D7F" w14:textId="77777777" w:rsidTr="00960D54">
        <w:tc>
          <w:tcPr>
            <w:tcW w:w="1890" w:type="pct"/>
            <w:shd w:val="clear" w:color="auto" w:fill="auto"/>
          </w:tcPr>
          <w:p w14:paraId="36280415" w14:textId="77777777" w:rsidR="00CB108B" w:rsidRDefault="00CB108B" w:rsidP="00CB108B">
            <w:pPr>
              <w:rPr>
                <w:lang w:val="nl-BE"/>
              </w:rPr>
            </w:pPr>
            <w:r w:rsidRPr="00CB108B">
              <w:rPr>
                <w:lang w:val="nl-BE"/>
              </w:rPr>
              <w:t>creationTimestamp</w:t>
            </w:r>
          </w:p>
          <w:p w14:paraId="2DB8E532" w14:textId="71A82EBF" w:rsidR="00DC4039" w:rsidRPr="00CB108B" w:rsidRDefault="00DC4039" w:rsidP="00A77FE6">
            <w:pPr>
              <w:rPr>
                <w:lang w:val="nl-BE"/>
              </w:rPr>
            </w:pPr>
            <w:r>
              <w:t>(</w:t>
            </w:r>
            <w:r w:rsidR="00A77FE6">
              <w:rPr>
                <w:rStyle w:val="hps"/>
                <w:lang w:val="nl-BE"/>
              </w:rPr>
              <w:t>nooit aanwezig</w:t>
            </w:r>
            <w:r>
              <w:rPr>
                <w:rStyle w:val="hps"/>
                <w:lang w:val="nl-BE"/>
              </w:rPr>
              <w:t>)</w:t>
            </w:r>
          </w:p>
        </w:tc>
        <w:tc>
          <w:tcPr>
            <w:tcW w:w="3110" w:type="pct"/>
            <w:shd w:val="clear" w:color="auto" w:fill="auto"/>
          </w:tcPr>
          <w:p w14:paraId="293D7633" w14:textId="77777777" w:rsidR="00CB108B" w:rsidRPr="00CB108B" w:rsidRDefault="00CB108B" w:rsidP="00CB108B">
            <w:pPr>
              <w:rPr>
                <w:lang w:val="nl-BE"/>
              </w:rPr>
            </w:pPr>
            <w:r w:rsidRPr="00CB108B">
              <w:rPr>
                <w:lang w:val="nl-BE"/>
              </w:rPr>
              <w:t>Datum</w:t>
            </w:r>
            <w:r w:rsidR="004E6B57">
              <w:rPr>
                <w:lang w:val="nl-BE"/>
              </w:rPr>
              <w:t xml:space="preserve"> en tijd</w:t>
            </w:r>
            <w:r w:rsidRPr="00CB108B">
              <w:rPr>
                <w:lang w:val="nl-BE"/>
              </w:rPr>
              <w:t xml:space="preserve"> van de creatie van de periode</w:t>
            </w:r>
            <w:r w:rsidR="00043075">
              <w:rPr>
                <w:lang w:val="nl-BE"/>
              </w:rPr>
              <w:t>.</w:t>
            </w:r>
            <w:r w:rsidR="00C36F87">
              <w:rPr>
                <w:lang w:val="nl-BE"/>
              </w:rPr>
              <w:t xml:space="preserve"> Dit gegeven wordt momenteel niet doorgegeven in de mutaties.</w:t>
            </w:r>
          </w:p>
        </w:tc>
      </w:tr>
      <w:tr w:rsidR="00CB108B" w:rsidRPr="00EB5F2D" w14:paraId="469D65E5" w14:textId="77777777" w:rsidTr="00960D54">
        <w:tc>
          <w:tcPr>
            <w:tcW w:w="1890" w:type="pct"/>
            <w:shd w:val="clear" w:color="auto" w:fill="auto"/>
          </w:tcPr>
          <w:p w14:paraId="2544DAED" w14:textId="77777777" w:rsidR="00CB108B" w:rsidRDefault="00CB108B" w:rsidP="00CB108B">
            <w:pPr>
              <w:rPr>
                <w:lang w:val="nl-BE"/>
              </w:rPr>
            </w:pPr>
            <w:r w:rsidRPr="00CB108B">
              <w:rPr>
                <w:lang w:val="nl-BE"/>
              </w:rPr>
              <w:t>lastUpdateTimestamp</w:t>
            </w:r>
          </w:p>
          <w:p w14:paraId="4300091A" w14:textId="5C16452E" w:rsidR="00DC4039" w:rsidRPr="00CB108B" w:rsidRDefault="00DC4039" w:rsidP="008A362B">
            <w:pPr>
              <w:rPr>
                <w:lang w:val="nl-BE"/>
              </w:rPr>
            </w:pPr>
            <w:r>
              <w:t>(</w:t>
            </w:r>
            <w:r w:rsidR="008A362B">
              <w:rPr>
                <w:rStyle w:val="hps"/>
                <w:lang w:val="nl-BE"/>
              </w:rPr>
              <w:t>verplicht</w:t>
            </w:r>
            <w:r>
              <w:rPr>
                <w:rStyle w:val="hps"/>
                <w:lang w:val="nl-BE"/>
              </w:rPr>
              <w:t>)</w:t>
            </w:r>
          </w:p>
        </w:tc>
        <w:tc>
          <w:tcPr>
            <w:tcW w:w="3110" w:type="pct"/>
            <w:shd w:val="clear" w:color="auto" w:fill="auto"/>
          </w:tcPr>
          <w:p w14:paraId="736A0DB9" w14:textId="77777777" w:rsidR="00CB108B" w:rsidRPr="00CB108B" w:rsidRDefault="00CB108B" w:rsidP="00CB108B">
            <w:pPr>
              <w:rPr>
                <w:lang w:val="nl-BE"/>
              </w:rPr>
            </w:pPr>
            <w:r w:rsidRPr="00CB108B">
              <w:rPr>
                <w:lang w:val="nl-BE"/>
              </w:rPr>
              <w:t xml:space="preserve">Datum </w:t>
            </w:r>
            <w:r w:rsidR="004E6B57">
              <w:rPr>
                <w:lang w:val="nl-BE"/>
              </w:rPr>
              <w:t xml:space="preserve">en tijd </w:t>
            </w:r>
            <w:r w:rsidRPr="00CB108B">
              <w:rPr>
                <w:lang w:val="nl-BE"/>
              </w:rPr>
              <w:t>van de laatste wijziging van de periode</w:t>
            </w:r>
          </w:p>
        </w:tc>
      </w:tr>
      <w:tr w:rsidR="00CB108B" w:rsidRPr="00AB294F" w14:paraId="4F203F97" w14:textId="77777777" w:rsidTr="00960D54">
        <w:tc>
          <w:tcPr>
            <w:tcW w:w="1890" w:type="pct"/>
            <w:shd w:val="clear" w:color="auto" w:fill="auto"/>
          </w:tcPr>
          <w:p w14:paraId="0DD4D3F3" w14:textId="77777777" w:rsidR="00CB108B" w:rsidRDefault="00CB108B" w:rsidP="00CB108B">
            <w:pPr>
              <w:rPr>
                <w:lang w:val="nl-BE"/>
              </w:rPr>
            </w:pPr>
            <w:r w:rsidRPr="00CB108B">
              <w:rPr>
                <w:lang w:val="nl-BE"/>
              </w:rPr>
              <w:t>lastDimonaAction</w:t>
            </w:r>
          </w:p>
          <w:p w14:paraId="1F5AED6B" w14:textId="5D68CFD9" w:rsidR="00DC4039" w:rsidRPr="00CB108B" w:rsidRDefault="00DC4039" w:rsidP="008A362B">
            <w:pPr>
              <w:rPr>
                <w:lang w:val="nl-BE"/>
              </w:rPr>
            </w:pPr>
            <w:r>
              <w:t>(</w:t>
            </w:r>
            <w:r w:rsidR="008A362B">
              <w:rPr>
                <w:rStyle w:val="hps"/>
                <w:lang w:val="nl-BE"/>
              </w:rPr>
              <w:t>verplicht</w:t>
            </w:r>
            <w:r>
              <w:rPr>
                <w:rStyle w:val="hps"/>
                <w:lang w:val="nl-BE"/>
              </w:rPr>
              <w:t>)</w:t>
            </w:r>
          </w:p>
        </w:tc>
        <w:tc>
          <w:tcPr>
            <w:tcW w:w="3110" w:type="pct"/>
            <w:shd w:val="clear" w:color="auto" w:fill="auto"/>
          </w:tcPr>
          <w:p w14:paraId="7E52D292" w14:textId="77777777" w:rsidR="00CB108B" w:rsidRPr="00CB108B" w:rsidRDefault="00CB108B" w:rsidP="00CB108B">
            <w:pPr>
              <w:rPr>
                <w:lang w:val="nl-BE"/>
              </w:rPr>
            </w:pPr>
            <w:r w:rsidRPr="00CB108B">
              <w:rPr>
                <w:lang w:val="nl-BE"/>
              </w:rPr>
              <w:t>Geeft aan wat de laatste actie was voor de Dimona-aangifte. Dit is een enumeratie:</w:t>
            </w:r>
          </w:p>
          <w:p w14:paraId="4A652DCA" w14:textId="77777777" w:rsidR="00CB108B" w:rsidRPr="00CB108B" w:rsidRDefault="00CB108B" w:rsidP="00CB108B">
            <w:pPr>
              <w:rPr>
                <w:lang w:val="nl-BE"/>
              </w:rPr>
            </w:pPr>
            <w:r w:rsidRPr="00CB108B">
              <w:rPr>
                <w:lang w:val="nl-BE"/>
              </w:rPr>
              <w:t>I : in</w:t>
            </w:r>
          </w:p>
          <w:p w14:paraId="269A76E0" w14:textId="77777777" w:rsidR="00CB108B" w:rsidRPr="00D16A71" w:rsidRDefault="00CB108B" w:rsidP="00CB108B">
            <w:pPr>
              <w:rPr>
                <w:lang w:val="en-US"/>
              </w:rPr>
            </w:pPr>
            <w:r w:rsidRPr="00D16A71">
              <w:rPr>
                <w:lang w:val="en-US"/>
              </w:rPr>
              <w:t>O: out</w:t>
            </w:r>
          </w:p>
          <w:p w14:paraId="0ECF36B6" w14:textId="77777777" w:rsidR="00CB108B" w:rsidRPr="00CB108B" w:rsidRDefault="00CB108B" w:rsidP="00CB108B">
            <w:pPr>
              <w:rPr>
                <w:lang w:val="en-US"/>
              </w:rPr>
            </w:pPr>
            <w:r w:rsidRPr="00CB108B">
              <w:rPr>
                <w:lang w:val="en-US"/>
              </w:rPr>
              <w:t>U: update</w:t>
            </w:r>
          </w:p>
          <w:p w14:paraId="3E729499" w14:textId="77777777" w:rsidR="00CB108B" w:rsidRPr="00CB108B" w:rsidRDefault="00CB108B" w:rsidP="00CB108B">
            <w:pPr>
              <w:rPr>
                <w:lang w:val="en-US"/>
              </w:rPr>
            </w:pPr>
            <w:r w:rsidRPr="00CB108B">
              <w:rPr>
                <w:lang w:val="en-US"/>
              </w:rPr>
              <w:t>C: cancel</w:t>
            </w:r>
          </w:p>
          <w:p w14:paraId="4CBB7910" w14:textId="77777777" w:rsidR="00CB108B" w:rsidRPr="00CB108B" w:rsidRDefault="00CB108B" w:rsidP="00CB108B">
            <w:pPr>
              <w:rPr>
                <w:lang w:val="nl-BE"/>
              </w:rPr>
            </w:pPr>
            <w:r w:rsidRPr="00CB108B">
              <w:rPr>
                <w:lang w:val="nl-BE"/>
              </w:rPr>
              <w:lastRenderedPageBreak/>
              <w:t>D: delete</w:t>
            </w:r>
          </w:p>
        </w:tc>
      </w:tr>
    </w:tbl>
    <w:p w14:paraId="23346976" w14:textId="77777777" w:rsidR="009F603E" w:rsidRDefault="009F603E" w:rsidP="009D11FD">
      <w:pPr>
        <w:rPr>
          <w:lang w:val="nl-BE"/>
        </w:rPr>
      </w:pPr>
    </w:p>
    <w:p w14:paraId="2CBE9309" w14:textId="77777777" w:rsidR="00451F27" w:rsidRDefault="00451F27" w:rsidP="00451F27">
      <w:pPr>
        <w:pStyle w:val="Heading3"/>
        <w:rPr>
          <w:lang w:val="nl-BE"/>
        </w:rPr>
      </w:pPr>
      <w:bookmarkStart w:id="52" w:name="_Ref403049846"/>
      <w:bookmarkStart w:id="53" w:name="_Toc456191049"/>
      <w:bookmarkStart w:id="54" w:name="_Toc81320022"/>
      <w:r>
        <w:rPr>
          <w:lang w:val="nl-BE"/>
        </w:rPr>
        <w:t>RelationType</w:t>
      </w:r>
      <w:bookmarkEnd w:id="52"/>
      <w:bookmarkEnd w:id="53"/>
      <w:bookmarkEnd w:id="54"/>
    </w:p>
    <w:p w14:paraId="261B7878" w14:textId="77777777" w:rsidR="00451F27" w:rsidRPr="00C21265" w:rsidRDefault="00451F27" w:rsidP="00451F27">
      <w:pPr>
        <w:rPr>
          <w:lang w:val="nl-BE"/>
        </w:rPr>
      </w:pPr>
    </w:p>
    <w:p w14:paraId="06E94FEA" w14:textId="77777777" w:rsidR="00451F27" w:rsidRDefault="00451F27" w:rsidP="00451F27">
      <w:pPr>
        <w:rPr>
          <w:lang w:val="nl-BE"/>
        </w:rPr>
      </w:pPr>
      <w:r w:rsidRPr="00B04C60">
        <w:rPr>
          <w:noProof/>
          <w:lang w:val="nl-BE" w:eastAsia="fr-BE"/>
        </w:rPr>
        <w:t xml:space="preserve"> </w:t>
      </w:r>
      <w:r>
        <w:rPr>
          <w:noProof/>
          <w:lang w:val="en-US" w:eastAsia="en-US"/>
        </w:rPr>
        <w:drawing>
          <wp:inline distT="0" distB="0" distL="0" distR="0" wp14:anchorId="3D183089" wp14:editId="640ACD69">
            <wp:extent cx="5756910" cy="4542790"/>
            <wp:effectExtent l="0" t="0" r="0" b="0"/>
            <wp:docPr id="25" name="Picture 25" descr="D:\projects\DimonaConsultationInternal\doc\workerty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rojects\DimonaConsultationInternal\doc\workertype.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56910" cy="4542790"/>
                    </a:xfrm>
                    <a:prstGeom prst="rect">
                      <a:avLst/>
                    </a:prstGeom>
                    <a:noFill/>
                    <a:ln>
                      <a:noFill/>
                    </a:ln>
                  </pic:spPr>
                </pic:pic>
              </a:graphicData>
            </a:graphic>
          </wp:inline>
        </w:drawing>
      </w:r>
    </w:p>
    <w:tbl>
      <w:tblPr>
        <w:tblpPr w:leftFromText="141" w:rightFromText="141" w:vertAnchor="text" w:horzAnchor="margin" w:tblpY="2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6061"/>
      </w:tblGrid>
      <w:tr w:rsidR="00451F27" w:rsidRPr="00C87C7C" w14:paraId="2944A6E1" w14:textId="77777777" w:rsidTr="0097039B">
        <w:tc>
          <w:tcPr>
            <w:tcW w:w="3227" w:type="dxa"/>
            <w:shd w:val="clear" w:color="auto" w:fill="BFBFBF" w:themeFill="background1" w:themeFillShade="BF"/>
          </w:tcPr>
          <w:p w14:paraId="3FAB7FF3" w14:textId="77777777" w:rsidR="00451F27" w:rsidRPr="00774A68" w:rsidRDefault="00451F27" w:rsidP="00960D54">
            <w:pPr>
              <w:rPr>
                <w:lang w:val="nl-BE"/>
              </w:rPr>
            </w:pPr>
            <w:r w:rsidRPr="00774A68">
              <w:rPr>
                <w:lang w:val="nl-BE"/>
              </w:rPr>
              <w:t>Naam element</w:t>
            </w:r>
          </w:p>
        </w:tc>
        <w:tc>
          <w:tcPr>
            <w:tcW w:w="6061" w:type="dxa"/>
            <w:shd w:val="clear" w:color="auto" w:fill="BFBFBF" w:themeFill="background1" w:themeFillShade="BF"/>
          </w:tcPr>
          <w:p w14:paraId="3158731B" w14:textId="77777777" w:rsidR="00451F27" w:rsidRPr="00774A68" w:rsidRDefault="00451F27" w:rsidP="00960D54">
            <w:pPr>
              <w:rPr>
                <w:lang w:val="nl-BE"/>
              </w:rPr>
            </w:pPr>
            <w:r w:rsidRPr="00774A68">
              <w:rPr>
                <w:lang w:val="nl-BE"/>
              </w:rPr>
              <w:t>beschrijving</w:t>
            </w:r>
          </w:p>
        </w:tc>
      </w:tr>
      <w:tr w:rsidR="00451F27" w:rsidRPr="00C87C7C" w14:paraId="62442B3A" w14:textId="77777777" w:rsidTr="0097039B">
        <w:tc>
          <w:tcPr>
            <w:tcW w:w="3227" w:type="dxa"/>
            <w:shd w:val="clear" w:color="auto" w:fill="auto"/>
          </w:tcPr>
          <w:p w14:paraId="49C2D7EF" w14:textId="6903BC6F" w:rsidR="00451F27" w:rsidRPr="00451F27" w:rsidRDefault="00451F27" w:rsidP="00B803E7">
            <w:pPr>
              <w:jc w:val="left"/>
              <w:rPr>
                <w:lang w:val="nl-BE"/>
              </w:rPr>
            </w:pPr>
            <w:r w:rsidRPr="00451F27">
              <w:rPr>
                <w:lang w:val="nl-BE"/>
              </w:rPr>
              <w:lastRenderedPageBreak/>
              <w:t>employer</w:t>
            </w:r>
            <w:r w:rsidR="008A362B">
              <w:rPr>
                <w:lang w:val="nl-BE"/>
              </w:rPr>
              <w:br/>
              <w:t>(verplicht)</w:t>
            </w:r>
          </w:p>
        </w:tc>
        <w:tc>
          <w:tcPr>
            <w:tcW w:w="6061" w:type="dxa"/>
            <w:shd w:val="clear" w:color="auto" w:fill="auto"/>
          </w:tcPr>
          <w:p w14:paraId="52E2CFA1" w14:textId="77777777" w:rsidR="00451F27" w:rsidRPr="00451F27" w:rsidRDefault="00451F27" w:rsidP="00960D54">
            <w:pPr>
              <w:rPr>
                <w:lang w:val="nl-BE"/>
              </w:rPr>
            </w:pPr>
          </w:p>
        </w:tc>
      </w:tr>
      <w:tr w:rsidR="00451F27" w:rsidRPr="00EB5F2D" w14:paraId="74CEF8A3" w14:textId="77777777" w:rsidTr="0097039B">
        <w:tc>
          <w:tcPr>
            <w:tcW w:w="3227" w:type="dxa"/>
            <w:shd w:val="clear" w:color="auto" w:fill="auto"/>
          </w:tcPr>
          <w:p w14:paraId="1F44E92A" w14:textId="77777777" w:rsidR="00451F27" w:rsidRDefault="00451F27" w:rsidP="00B803E7">
            <w:pPr>
              <w:ind w:left="708"/>
              <w:jc w:val="left"/>
              <w:rPr>
                <w:lang w:val="nl-BE"/>
              </w:rPr>
            </w:pPr>
            <w:r w:rsidRPr="00451F27">
              <w:rPr>
                <w:lang w:val="nl-BE"/>
              </w:rPr>
              <w:t>nssoRegistrationNbr</w:t>
            </w:r>
          </w:p>
          <w:p w14:paraId="6C3B44CE" w14:textId="18FAA561" w:rsidR="00DC4039" w:rsidRPr="00451F27" w:rsidRDefault="00DC4039" w:rsidP="008A362B">
            <w:pPr>
              <w:ind w:left="708"/>
              <w:jc w:val="left"/>
              <w:rPr>
                <w:lang w:val="nl-BE"/>
              </w:rPr>
            </w:pPr>
            <w:r>
              <w:t>(</w:t>
            </w:r>
            <w:r w:rsidR="008A362B">
              <w:rPr>
                <w:rStyle w:val="hps"/>
                <w:lang w:val="nl-BE"/>
              </w:rPr>
              <w:t>optioneel</w:t>
            </w:r>
            <w:r>
              <w:rPr>
                <w:rStyle w:val="hps"/>
                <w:lang w:val="nl-BE"/>
              </w:rPr>
              <w:t>)</w:t>
            </w:r>
          </w:p>
        </w:tc>
        <w:tc>
          <w:tcPr>
            <w:tcW w:w="6061" w:type="dxa"/>
            <w:shd w:val="clear" w:color="auto" w:fill="auto"/>
          </w:tcPr>
          <w:p w14:paraId="38CB92E4" w14:textId="77777777" w:rsidR="00451F27" w:rsidRPr="00451F27" w:rsidRDefault="00451F27" w:rsidP="00960D54">
            <w:pPr>
              <w:rPr>
                <w:lang w:val="nl-BE"/>
              </w:rPr>
            </w:pPr>
            <w:r w:rsidRPr="00451F27">
              <w:rPr>
                <w:lang w:val="nl-BE"/>
              </w:rPr>
              <w:t>RSZ registratie nummer. Uniek nummer voor een werkgever, toegekend door de RSZ</w:t>
            </w:r>
          </w:p>
        </w:tc>
      </w:tr>
      <w:tr w:rsidR="00451F27" w:rsidRPr="00EB5F2D" w14:paraId="32FB0154" w14:textId="77777777" w:rsidTr="0097039B">
        <w:tc>
          <w:tcPr>
            <w:tcW w:w="3227" w:type="dxa"/>
            <w:shd w:val="clear" w:color="auto" w:fill="auto"/>
          </w:tcPr>
          <w:p w14:paraId="365992ED" w14:textId="77777777" w:rsidR="00451F27" w:rsidRDefault="00451F27" w:rsidP="00B803E7">
            <w:pPr>
              <w:ind w:left="708"/>
              <w:jc w:val="left"/>
              <w:rPr>
                <w:lang w:val="nl-BE"/>
              </w:rPr>
            </w:pPr>
            <w:r w:rsidRPr="00451F27">
              <w:rPr>
                <w:lang w:val="nl-BE"/>
              </w:rPr>
              <w:t>enterpriseNumber</w:t>
            </w:r>
          </w:p>
          <w:p w14:paraId="43256DD1" w14:textId="62A74324" w:rsidR="00DC4039" w:rsidRPr="00451F27" w:rsidRDefault="00DC4039" w:rsidP="008A362B">
            <w:pPr>
              <w:ind w:left="708"/>
              <w:jc w:val="left"/>
              <w:rPr>
                <w:lang w:val="nl-BE"/>
              </w:rPr>
            </w:pPr>
            <w:r>
              <w:t>(</w:t>
            </w:r>
            <w:r w:rsidR="008A362B">
              <w:rPr>
                <w:rStyle w:val="hps"/>
                <w:lang w:val="nl-BE"/>
              </w:rPr>
              <w:t>optioneel</w:t>
            </w:r>
            <w:r>
              <w:rPr>
                <w:rStyle w:val="hps"/>
                <w:lang w:val="nl-BE"/>
              </w:rPr>
              <w:t>)</w:t>
            </w:r>
          </w:p>
        </w:tc>
        <w:tc>
          <w:tcPr>
            <w:tcW w:w="6061" w:type="dxa"/>
            <w:shd w:val="clear" w:color="auto" w:fill="auto"/>
          </w:tcPr>
          <w:p w14:paraId="0DF2B449" w14:textId="77777777" w:rsidR="00451F27" w:rsidRPr="00451F27" w:rsidRDefault="00451F27" w:rsidP="00960D54">
            <w:pPr>
              <w:rPr>
                <w:lang w:val="nl-BE"/>
              </w:rPr>
            </w:pPr>
            <w:r w:rsidRPr="00451F27">
              <w:rPr>
                <w:lang w:val="nl-BE"/>
              </w:rPr>
              <w:t>KBO nummer van de onderneming</w:t>
            </w:r>
          </w:p>
        </w:tc>
      </w:tr>
      <w:tr w:rsidR="00451F27" w:rsidRPr="00066DEF" w14:paraId="58F8B988" w14:textId="77777777" w:rsidTr="0097039B">
        <w:tc>
          <w:tcPr>
            <w:tcW w:w="3227" w:type="dxa"/>
            <w:shd w:val="clear" w:color="auto" w:fill="auto"/>
          </w:tcPr>
          <w:p w14:paraId="626EBED1" w14:textId="028751A3" w:rsidR="00451F27" w:rsidRPr="00451F27" w:rsidRDefault="00451F27" w:rsidP="00B803E7">
            <w:pPr>
              <w:jc w:val="left"/>
              <w:rPr>
                <w:lang w:val="nl-BE"/>
              </w:rPr>
            </w:pPr>
            <w:r w:rsidRPr="00451F27">
              <w:rPr>
                <w:lang w:val="nl-BE"/>
              </w:rPr>
              <w:t>worker</w:t>
            </w:r>
            <w:r w:rsidR="008A362B">
              <w:rPr>
                <w:lang w:val="nl-BE"/>
              </w:rPr>
              <w:br/>
              <w:t>(verplicht)</w:t>
            </w:r>
          </w:p>
        </w:tc>
        <w:tc>
          <w:tcPr>
            <w:tcW w:w="6061" w:type="dxa"/>
            <w:shd w:val="clear" w:color="auto" w:fill="auto"/>
          </w:tcPr>
          <w:p w14:paraId="4D9B46D2" w14:textId="77777777" w:rsidR="00451F27" w:rsidRPr="00451F27" w:rsidRDefault="00451F27" w:rsidP="00960D54">
            <w:pPr>
              <w:rPr>
                <w:lang w:val="nl-BE"/>
              </w:rPr>
            </w:pPr>
          </w:p>
        </w:tc>
      </w:tr>
      <w:tr w:rsidR="00451F27" w:rsidRPr="00A929EC" w14:paraId="2E1A3267" w14:textId="77777777" w:rsidTr="0097039B">
        <w:tc>
          <w:tcPr>
            <w:tcW w:w="3227" w:type="dxa"/>
            <w:shd w:val="clear" w:color="auto" w:fill="auto"/>
          </w:tcPr>
          <w:p w14:paraId="58F28F0A" w14:textId="77777777" w:rsidR="00451F27" w:rsidRPr="00451F27" w:rsidRDefault="00451F27" w:rsidP="00B803E7">
            <w:pPr>
              <w:ind w:left="708"/>
              <w:jc w:val="left"/>
              <w:rPr>
                <w:lang w:val="nl-BE"/>
              </w:rPr>
            </w:pPr>
            <w:r w:rsidRPr="00451F27">
              <w:rPr>
                <w:lang w:val="nl-BE"/>
              </w:rPr>
              <w:t>ssin</w:t>
            </w:r>
          </w:p>
        </w:tc>
        <w:tc>
          <w:tcPr>
            <w:tcW w:w="6061" w:type="dxa"/>
            <w:shd w:val="clear" w:color="auto" w:fill="auto"/>
          </w:tcPr>
          <w:p w14:paraId="6C665D67" w14:textId="77777777" w:rsidR="00451F27" w:rsidRPr="00451F27" w:rsidRDefault="00451F27" w:rsidP="00960D54">
            <w:pPr>
              <w:rPr>
                <w:lang w:val="nl-BE"/>
              </w:rPr>
            </w:pPr>
            <w:r w:rsidRPr="00451F27">
              <w:rPr>
                <w:lang w:val="nl-BE"/>
              </w:rPr>
              <w:t>INSZ van de werknemer.</w:t>
            </w:r>
          </w:p>
        </w:tc>
      </w:tr>
      <w:tr w:rsidR="00451F27" w:rsidRPr="00EB5F2D" w14:paraId="463B8DE0" w14:textId="77777777" w:rsidTr="0097039B">
        <w:tc>
          <w:tcPr>
            <w:tcW w:w="3227" w:type="dxa"/>
            <w:shd w:val="clear" w:color="auto" w:fill="auto"/>
          </w:tcPr>
          <w:p w14:paraId="6F90E0D4" w14:textId="77777777" w:rsidR="00451F27" w:rsidRDefault="00451F27" w:rsidP="00B803E7">
            <w:pPr>
              <w:ind w:left="708"/>
              <w:jc w:val="left"/>
              <w:rPr>
                <w:lang w:val="nl-BE"/>
              </w:rPr>
            </w:pPr>
            <w:r w:rsidRPr="00451F27">
              <w:rPr>
                <w:lang w:val="nl-BE"/>
              </w:rPr>
              <w:t>replacedSSIN</w:t>
            </w:r>
          </w:p>
          <w:p w14:paraId="3E0C682B" w14:textId="45C7B22A" w:rsidR="00DC4039" w:rsidRPr="00451F27" w:rsidRDefault="00DC4039" w:rsidP="008A362B">
            <w:pPr>
              <w:ind w:left="708"/>
              <w:jc w:val="left"/>
              <w:rPr>
                <w:lang w:val="nl-BE"/>
              </w:rPr>
            </w:pPr>
            <w:r>
              <w:t>(</w:t>
            </w:r>
            <w:r w:rsidR="008A362B">
              <w:rPr>
                <w:rStyle w:val="hps"/>
                <w:lang w:val="nl-BE"/>
              </w:rPr>
              <w:t>nooit aanwezig</w:t>
            </w:r>
            <w:r>
              <w:rPr>
                <w:rStyle w:val="hps"/>
                <w:lang w:val="nl-BE"/>
              </w:rPr>
              <w:t>)</w:t>
            </w:r>
          </w:p>
        </w:tc>
        <w:tc>
          <w:tcPr>
            <w:tcW w:w="6061" w:type="dxa"/>
            <w:shd w:val="clear" w:color="auto" w:fill="auto"/>
          </w:tcPr>
          <w:p w14:paraId="7D050FC9" w14:textId="1045DDA3" w:rsidR="00451F27" w:rsidRPr="00451F27" w:rsidRDefault="008A362B" w:rsidP="008A362B">
            <w:pPr>
              <w:rPr>
                <w:lang w:val="nl-BE"/>
              </w:rPr>
            </w:pPr>
            <w:r>
              <w:rPr>
                <w:lang w:val="nl-BE"/>
              </w:rPr>
              <w:t>Het</w:t>
            </w:r>
            <w:r w:rsidRPr="00451F27">
              <w:rPr>
                <w:lang w:val="nl-BE"/>
              </w:rPr>
              <w:t xml:space="preserve"> </w:t>
            </w:r>
            <w:r w:rsidR="00451F27" w:rsidRPr="00451F27">
              <w:rPr>
                <w:lang w:val="nl-BE"/>
              </w:rPr>
              <w:t xml:space="preserve">vervangen INSZ. </w:t>
            </w:r>
            <w:r w:rsidR="00A508C4">
              <w:rPr>
                <w:lang w:val="nl-BE"/>
              </w:rPr>
              <w:t xml:space="preserve">Dit gegeven wordt niet doorgegeven in de mutaties. Indien het INSZ vervangen is zal het </w:t>
            </w:r>
            <w:r>
              <w:rPr>
                <w:lang w:val="nl-BE"/>
              </w:rPr>
              <w:t xml:space="preserve">replaces </w:t>
            </w:r>
            <w:r w:rsidR="00A508C4">
              <w:rPr>
                <w:lang w:val="nl-BE"/>
              </w:rPr>
              <w:t xml:space="preserve">attribuut ingevuld zijn bij </w:t>
            </w:r>
            <w:r>
              <w:rPr>
                <w:lang w:val="nl-BE"/>
              </w:rPr>
              <w:t xml:space="preserve">het </w:t>
            </w:r>
            <w:r w:rsidR="00A508C4">
              <w:rPr>
                <w:lang w:val="nl-BE"/>
              </w:rPr>
              <w:t xml:space="preserve">ssin van het dimonaDeclarationType (zie 5.3). </w:t>
            </w:r>
          </w:p>
        </w:tc>
      </w:tr>
      <w:tr w:rsidR="00451F27" w:rsidRPr="00EB5F2D" w14:paraId="1F8ADCD9" w14:textId="77777777" w:rsidTr="0097039B">
        <w:tc>
          <w:tcPr>
            <w:tcW w:w="3227" w:type="dxa"/>
            <w:shd w:val="clear" w:color="auto" w:fill="auto"/>
          </w:tcPr>
          <w:p w14:paraId="2C78D8B2" w14:textId="77777777" w:rsidR="00451F27" w:rsidRDefault="00451F27" w:rsidP="00B803E7">
            <w:pPr>
              <w:ind w:left="708"/>
              <w:jc w:val="left"/>
              <w:rPr>
                <w:lang w:val="nl-BE"/>
              </w:rPr>
            </w:pPr>
            <w:r w:rsidRPr="00451F27">
              <w:rPr>
                <w:lang w:val="nl-BE"/>
              </w:rPr>
              <w:t>dimonaFirstName</w:t>
            </w:r>
          </w:p>
          <w:p w14:paraId="75BEADF4" w14:textId="63546AAA" w:rsidR="00DC4039" w:rsidRPr="00451F27" w:rsidRDefault="00DC4039" w:rsidP="008A362B">
            <w:pPr>
              <w:ind w:left="708"/>
              <w:jc w:val="left"/>
              <w:rPr>
                <w:lang w:val="nl-BE"/>
              </w:rPr>
            </w:pPr>
            <w:r>
              <w:t>(</w:t>
            </w:r>
            <w:r w:rsidR="008A362B">
              <w:rPr>
                <w:rStyle w:val="hps"/>
                <w:lang w:val="nl-BE"/>
              </w:rPr>
              <w:t>optioneel</w:t>
            </w:r>
            <w:r>
              <w:rPr>
                <w:rStyle w:val="hps"/>
                <w:lang w:val="nl-BE"/>
              </w:rPr>
              <w:t>)</w:t>
            </w:r>
          </w:p>
        </w:tc>
        <w:tc>
          <w:tcPr>
            <w:tcW w:w="6061" w:type="dxa"/>
            <w:shd w:val="clear" w:color="auto" w:fill="auto"/>
          </w:tcPr>
          <w:p w14:paraId="2F2452D7" w14:textId="77777777" w:rsidR="00451F27" w:rsidRPr="00451F27" w:rsidRDefault="00451F27" w:rsidP="00960D54">
            <w:pPr>
              <w:rPr>
                <w:lang w:val="nl-BE"/>
              </w:rPr>
            </w:pPr>
            <w:r w:rsidRPr="00451F27">
              <w:rPr>
                <w:lang w:val="nl-BE"/>
              </w:rPr>
              <w:t>De voornaam op de dimona-aangifte. Deze voornaam komt niet van de authentieke bron (rijks- of BIS-register) maar van de aangifte en is mogelijk niet correct.</w:t>
            </w:r>
          </w:p>
        </w:tc>
      </w:tr>
      <w:tr w:rsidR="00451F27" w:rsidRPr="00EB5F2D" w14:paraId="37C259C3" w14:textId="77777777" w:rsidTr="0097039B">
        <w:tc>
          <w:tcPr>
            <w:tcW w:w="3227" w:type="dxa"/>
            <w:shd w:val="clear" w:color="auto" w:fill="auto"/>
          </w:tcPr>
          <w:p w14:paraId="67E970F7" w14:textId="77777777" w:rsidR="00451F27" w:rsidRDefault="00451F27" w:rsidP="00B803E7">
            <w:pPr>
              <w:ind w:left="708"/>
              <w:jc w:val="left"/>
              <w:rPr>
                <w:lang w:val="nl-BE"/>
              </w:rPr>
            </w:pPr>
            <w:r w:rsidRPr="00451F27">
              <w:rPr>
                <w:lang w:val="nl-BE"/>
              </w:rPr>
              <w:t>dimonaLastName</w:t>
            </w:r>
          </w:p>
          <w:p w14:paraId="2D472309" w14:textId="388CDB4B" w:rsidR="00DC4039" w:rsidRPr="00451F27" w:rsidRDefault="00DC4039" w:rsidP="008A362B">
            <w:pPr>
              <w:ind w:left="708"/>
              <w:jc w:val="left"/>
              <w:rPr>
                <w:lang w:val="nl-BE"/>
              </w:rPr>
            </w:pPr>
            <w:r>
              <w:t>(</w:t>
            </w:r>
            <w:r w:rsidR="008A362B">
              <w:rPr>
                <w:rStyle w:val="hps"/>
                <w:lang w:val="nl-BE"/>
              </w:rPr>
              <w:t>optioneel</w:t>
            </w:r>
            <w:r>
              <w:rPr>
                <w:rStyle w:val="hps"/>
                <w:lang w:val="nl-BE"/>
              </w:rPr>
              <w:t>)</w:t>
            </w:r>
          </w:p>
        </w:tc>
        <w:tc>
          <w:tcPr>
            <w:tcW w:w="6061" w:type="dxa"/>
            <w:shd w:val="clear" w:color="auto" w:fill="auto"/>
          </w:tcPr>
          <w:p w14:paraId="1D17DE92" w14:textId="77777777" w:rsidR="00451F27" w:rsidRPr="00451F27" w:rsidRDefault="00451F27" w:rsidP="00960D54">
            <w:pPr>
              <w:rPr>
                <w:lang w:val="nl-BE"/>
              </w:rPr>
            </w:pPr>
            <w:r w:rsidRPr="00451F27">
              <w:rPr>
                <w:lang w:val="nl-BE"/>
              </w:rPr>
              <w:t>De achternaam op de dimona-aangifte.  Deze achternaam komt niet van de authentieke bron (rijks- of BIS-register) maar van de aangifte en is mogelijk niet correct.</w:t>
            </w:r>
          </w:p>
        </w:tc>
      </w:tr>
      <w:tr w:rsidR="00451F27" w:rsidRPr="00EB5F2D" w14:paraId="74CA24BB" w14:textId="77777777" w:rsidTr="0097039B">
        <w:tc>
          <w:tcPr>
            <w:tcW w:w="3227" w:type="dxa"/>
            <w:shd w:val="clear" w:color="auto" w:fill="auto"/>
          </w:tcPr>
          <w:p w14:paraId="05B578B2" w14:textId="77777777" w:rsidR="00451F27" w:rsidRDefault="00451F27" w:rsidP="00B803E7">
            <w:pPr>
              <w:ind w:left="708"/>
              <w:jc w:val="left"/>
              <w:rPr>
                <w:lang w:val="nl-BE"/>
              </w:rPr>
            </w:pPr>
            <w:r w:rsidRPr="00451F27">
              <w:rPr>
                <w:lang w:val="nl-BE"/>
              </w:rPr>
              <w:t>nissAmbiguityIndicator</w:t>
            </w:r>
          </w:p>
          <w:p w14:paraId="35FA55B2" w14:textId="0EC5966E" w:rsidR="00DC4039" w:rsidRPr="00451F27" w:rsidRDefault="00DC4039" w:rsidP="008A362B">
            <w:pPr>
              <w:ind w:left="708"/>
              <w:jc w:val="left"/>
              <w:rPr>
                <w:lang w:val="nl-BE"/>
              </w:rPr>
            </w:pPr>
            <w:r>
              <w:t>(</w:t>
            </w:r>
            <w:r w:rsidR="008A362B">
              <w:rPr>
                <w:rStyle w:val="hps"/>
                <w:lang w:val="nl-BE"/>
              </w:rPr>
              <w:t>verplicht</w:t>
            </w:r>
            <w:r>
              <w:rPr>
                <w:rStyle w:val="hps"/>
                <w:lang w:val="nl-BE"/>
              </w:rPr>
              <w:t>)</w:t>
            </w:r>
          </w:p>
        </w:tc>
        <w:tc>
          <w:tcPr>
            <w:tcW w:w="6061" w:type="dxa"/>
            <w:shd w:val="clear" w:color="auto" w:fill="auto"/>
          </w:tcPr>
          <w:p w14:paraId="5FB66EEB" w14:textId="77777777" w:rsidR="00451F27" w:rsidRPr="00451F27" w:rsidRDefault="00451F27" w:rsidP="00960D54">
            <w:pPr>
              <w:rPr>
                <w:lang w:val="nl-BE"/>
              </w:rPr>
            </w:pPr>
            <w:r w:rsidRPr="00451F27">
              <w:rPr>
                <w:lang w:val="nl-BE"/>
              </w:rPr>
              <w:t>Duidt aan of het INSZ gevalideerd is (waarde false indien gevalideerd). Komt overeen met het veld OriolusValidationCode uit de L950. De Orioluscode duidt aan of de werkgever de identificatiegegevens, voor bis-nummers aangemaakt door SIGeDIS, goedgekeurd heeft.</w:t>
            </w:r>
          </w:p>
        </w:tc>
      </w:tr>
    </w:tbl>
    <w:p w14:paraId="09F00157" w14:textId="74A3E92D" w:rsidR="00451F27" w:rsidRDefault="00451F27" w:rsidP="00451F27">
      <w:pPr>
        <w:pStyle w:val="Heading3"/>
        <w:rPr>
          <w:lang w:val="nl-BE"/>
        </w:rPr>
      </w:pPr>
      <w:bookmarkStart w:id="55" w:name="_Ref403036684"/>
      <w:bookmarkStart w:id="56" w:name="_Toc456191050"/>
      <w:bookmarkStart w:id="57" w:name="_Toc81320023"/>
      <w:r>
        <w:rPr>
          <w:lang w:val="nl-BE"/>
        </w:rPr>
        <w:t>PeriodType</w:t>
      </w:r>
      <w:bookmarkEnd w:id="55"/>
      <w:bookmarkEnd w:id="56"/>
      <w:bookmarkEnd w:id="57"/>
    </w:p>
    <w:p w14:paraId="57700D31" w14:textId="77777777" w:rsidR="00451F27" w:rsidRDefault="00933375" w:rsidP="00451F27">
      <w:pPr>
        <w:rPr>
          <w:lang w:val="nl-BE"/>
        </w:rPr>
      </w:pPr>
      <w:r>
        <w:rPr>
          <w:noProof/>
          <w:lang w:val="en-US" w:eastAsia="en-US"/>
        </w:rPr>
        <w:drawing>
          <wp:inline distT="0" distB="0" distL="0" distR="0" wp14:anchorId="0D772697" wp14:editId="2F10227C">
            <wp:extent cx="3379305" cy="183675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iodType.png"/>
                    <pic:cNvPicPr/>
                  </pic:nvPicPr>
                  <pic:blipFill rotWithShape="1">
                    <a:blip r:embed="rId27">
                      <a:extLst>
                        <a:ext uri="{28A0092B-C50C-407E-A947-70E740481C1C}">
                          <a14:useLocalDpi xmlns:a14="http://schemas.microsoft.com/office/drawing/2010/main" val="0"/>
                        </a:ext>
                      </a:extLst>
                    </a:blip>
                    <a:srcRect b="11894"/>
                    <a:stretch/>
                  </pic:blipFill>
                  <pic:spPr bwMode="auto">
                    <a:xfrm>
                      <a:off x="0" y="0"/>
                      <a:ext cx="3381375" cy="1837877"/>
                    </a:xfrm>
                    <a:prstGeom prst="rect">
                      <a:avLst/>
                    </a:prstGeom>
                    <a:ln>
                      <a:noFill/>
                    </a:ln>
                    <a:extLst>
                      <a:ext uri="{53640926-AAD7-44D8-BBD7-CCE9431645EC}">
                        <a14:shadowObscured xmlns:a14="http://schemas.microsoft.com/office/drawing/2010/main"/>
                      </a:ext>
                    </a:extLst>
                  </pic:spPr>
                </pic:pic>
              </a:graphicData>
            </a:graphic>
          </wp:inline>
        </w:drawing>
      </w:r>
    </w:p>
    <w:tbl>
      <w:tblPr>
        <w:tblpPr w:leftFromText="141" w:rightFromText="141" w:vertAnchor="text" w:horzAnchor="margin" w:tblpY="2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6717"/>
      </w:tblGrid>
      <w:tr w:rsidR="00451F27" w:rsidRPr="007E17FC" w14:paraId="63C74322" w14:textId="77777777" w:rsidTr="00960D54">
        <w:tc>
          <w:tcPr>
            <w:tcW w:w="2383" w:type="dxa"/>
            <w:shd w:val="clear" w:color="auto" w:fill="BFBFBF" w:themeFill="background1" w:themeFillShade="BF"/>
          </w:tcPr>
          <w:p w14:paraId="00B6FF8D" w14:textId="77777777" w:rsidR="00451F27" w:rsidRPr="00451F27" w:rsidRDefault="00451F27" w:rsidP="00960D54">
            <w:pPr>
              <w:rPr>
                <w:lang w:val="nl-BE"/>
              </w:rPr>
            </w:pPr>
            <w:r w:rsidRPr="00451F27">
              <w:rPr>
                <w:lang w:val="nl-BE"/>
              </w:rPr>
              <w:t>Naam element</w:t>
            </w:r>
          </w:p>
        </w:tc>
        <w:tc>
          <w:tcPr>
            <w:tcW w:w="6905" w:type="dxa"/>
            <w:shd w:val="clear" w:color="auto" w:fill="BFBFBF" w:themeFill="background1" w:themeFillShade="BF"/>
          </w:tcPr>
          <w:p w14:paraId="0776632C" w14:textId="77777777" w:rsidR="00451F27" w:rsidRPr="00451F27" w:rsidRDefault="00451F27" w:rsidP="00960D54">
            <w:pPr>
              <w:rPr>
                <w:lang w:val="nl-BE"/>
              </w:rPr>
            </w:pPr>
            <w:r w:rsidRPr="00451F27">
              <w:rPr>
                <w:lang w:val="nl-BE"/>
              </w:rPr>
              <w:t>beschrijving</w:t>
            </w:r>
          </w:p>
        </w:tc>
      </w:tr>
      <w:tr w:rsidR="00451F27" w:rsidRPr="00EB5F2D" w14:paraId="01287809" w14:textId="77777777" w:rsidTr="00960D54">
        <w:tc>
          <w:tcPr>
            <w:tcW w:w="2383" w:type="dxa"/>
            <w:shd w:val="clear" w:color="auto" w:fill="auto"/>
          </w:tcPr>
          <w:p w14:paraId="25A29353" w14:textId="77777777" w:rsidR="00451F27" w:rsidRDefault="00451F27" w:rsidP="00960D54">
            <w:pPr>
              <w:rPr>
                <w:lang w:val="nl-BE"/>
              </w:rPr>
            </w:pPr>
            <w:r w:rsidRPr="00451F27">
              <w:rPr>
                <w:lang w:val="nl-BE"/>
              </w:rPr>
              <w:t>startDate</w:t>
            </w:r>
          </w:p>
          <w:p w14:paraId="6E6764E0" w14:textId="4D28A6B1" w:rsidR="00F76F0C" w:rsidRPr="00451F27" w:rsidRDefault="00F76F0C" w:rsidP="008A362B">
            <w:pPr>
              <w:rPr>
                <w:lang w:val="nl-BE"/>
              </w:rPr>
            </w:pPr>
            <w:r>
              <w:t>(</w:t>
            </w:r>
            <w:r w:rsidR="008A362B">
              <w:rPr>
                <w:rStyle w:val="hps"/>
                <w:lang w:val="nl-BE"/>
              </w:rPr>
              <w:t>optioneel</w:t>
            </w:r>
            <w:r>
              <w:rPr>
                <w:rStyle w:val="hps"/>
                <w:lang w:val="nl-BE"/>
              </w:rPr>
              <w:t>)</w:t>
            </w:r>
          </w:p>
        </w:tc>
        <w:tc>
          <w:tcPr>
            <w:tcW w:w="6905" w:type="dxa"/>
            <w:shd w:val="clear" w:color="auto" w:fill="auto"/>
          </w:tcPr>
          <w:p w14:paraId="0F95CEBA" w14:textId="4D3C2C64" w:rsidR="00451F27" w:rsidRPr="00451F27" w:rsidRDefault="00451F27" w:rsidP="00960D54">
            <w:pPr>
              <w:rPr>
                <w:lang w:val="nl-BE"/>
              </w:rPr>
            </w:pPr>
            <w:r w:rsidRPr="00451F27">
              <w:rPr>
                <w:lang w:val="nl-BE"/>
              </w:rPr>
              <w:t>Begindatum van de dimona-periode</w:t>
            </w:r>
            <w:r w:rsidR="008A362B">
              <w:rPr>
                <w:lang w:val="nl-BE"/>
              </w:rPr>
              <w:t xml:space="preserve">. Normaal gezien is dit veld steeds ingevuld, behalve bij updates / annulaties van historische </w:t>
            </w:r>
            <w:r w:rsidR="00DC7EF0">
              <w:rPr>
                <w:lang w:val="nl-BE"/>
              </w:rPr>
              <w:t>aangiftes met een ongeldige periode.</w:t>
            </w:r>
          </w:p>
        </w:tc>
      </w:tr>
      <w:tr w:rsidR="00451F27" w:rsidRPr="00EB5F2D" w14:paraId="268B5CE4" w14:textId="77777777" w:rsidTr="00960D54">
        <w:tc>
          <w:tcPr>
            <w:tcW w:w="2383" w:type="dxa"/>
            <w:shd w:val="clear" w:color="auto" w:fill="auto"/>
          </w:tcPr>
          <w:p w14:paraId="24FCF275" w14:textId="77777777" w:rsidR="00451F27" w:rsidRDefault="00451F27" w:rsidP="00960D54">
            <w:pPr>
              <w:rPr>
                <w:lang w:val="nl-BE"/>
              </w:rPr>
            </w:pPr>
            <w:r w:rsidRPr="00451F27">
              <w:rPr>
                <w:lang w:val="nl-BE"/>
              </w:rPr>
              <w:t>startHour</w:t>
            </w:r>
          </w:p>
          <w:p w14:paraId="0891A92B" w14:textId="2B8FBF00" w:rsidR="00F76F0C" w:rsidRPr="00451F27" w:rsidRDefault="00F76F0C" w:rsidP="008A362B">
            <w:pPr>
              <w:rPr>
                <w:lang w:val="nl-BE"/>
              </w:rPr>
            </w:pPr>
            <w:r>
              <w:t>(</w:t>
            </w:r>
            <w:r w:rsidR="008A362B">
              <w:rPr>
                <w:rStyle w:val="hps"/>
                <w:lang w:val="nl-BE"/>
              </w:rPr>
              <w:t>optioneel</w:t>
            </w:r>
            <w:r>
              <w:rPr>
                <w:rStyle w:val="hps"/>
                <w:lang w:val="nl-BE"/>
              </w:rPr>
              <w:t>)</w:t>
            </w:r>
          </w:p>
        </w:tc>
        <w:tc>
          <w:tcPr>
            <w:tcW w:w="6905" w:type="dxa"/>
            <w:shd w:val="clear" w:color="auto" w:fill="auto"/>
          </w:tcPr>
          <w:p w14:paraId="57139D6E" w14:textId="77777777" w:rsidR="00451F27" w:rsidRPr="00451F27" w:rsidRDefault="00451F27" w:rsidP="00960D54">
            <w:pPr>
              <w:rPr>
                <w:lang w:val="nl-BE"/>
              </w:rPr>
            </w:pPr>
            <w:r w:rsidRPr="00451F27">
              <w:rPr>
                <w:lang w:val="nl-BE"/>
              </w:rPr>
              <w:t>Beginuur van de dimona-periode</w:t>
            </w:r>
          </w:p>
        </w:tc>
      </w:tr>
      <w:tr w:rsidR="00451F27" w:rsidRPr="00EB5F2D" w14:paraId="6CB00B7C" w14:textId="77777777" w:rsidTr="00960D54">
        <w:tc>
          <w:tcPr>
            <w:tcW w:w="2383" w:type="dxa"/>
            <w:shd w:val="clear" w:color="auto" w:fill="auto"/>
          </w:tcPr>
          <w:p w14:paraId="71458036" w14:textId="77777777" w:rsidR="00451F27" w:rsidRDefault="00451F27" w:rsidP="00960D54">
            <w:pPr>
              <w:rPr>
                <w:lang w:val="nl-BE"/>
              </w:rPr>
            </w:pPr>
            <w:r w:rsidRPr="00451F27">
              <w:rPr>
                <w:lang w:val="nl-BE"/>
              </w:rPr>
              <w:t>endDate</w:t>
            </w:r>
          </w:p>
          <w:p w14:paraId="4B776368" w14:textId="449F2FA7" w:rsidR="00F76F0C" w:rsidRPr="00451F27" w:rsidRDefault="00F76F0C" w:rsidP="008A362B">
            <w:pPr>
              <w:rPr>
                <w:lang w:val="nl-BE"/>
              </w:rPr>
            </w:pPr>
            <w:r>
              <w:t>(</w:t>
            </w:r>
            <w:r w:rsidR="008A362B">
              <w:rPr>
                <w:rStyle w:val="hps"/>
                <w:lang w:val="nl-BE"/>
              </w:rPr>
              <w:t>optioneel</w:t>
            </w:r>
            <w:r>
              <w:rPr>
                <w:rStyle w:val="hps"/>
                <w:lang w:val="nl-BE"/>
              </w:rPr>
              <w:t>)</w:t>
            </w:r>
          </w:p>
        </w:tc>
        <w:tc>
          <w:tcPr>
            <w:tcW w:w="6905" w:type="dxa"/>
            <w:shd w:val="clear" w:color="auto" w:fill="auto"/>
          </w:tcPr>
          <w:p w14:paraId="3E2D58AF" w14:textId="77777777" w:rsidR="00451F27" w:rsidRPr="00451F27" w:rsidRDefault="00451F27" w:rsidP="00960D54">
            <w:pPr>
              <w:rPr>
                <w:lang w:val="nl-BE"/>
              </w:rPr>
            </w:pPr>
            <w:r w:rsidRPr="00451F27">
              <w:rPr>
                <w:lang w:val="nl-BE"/>
              </w:rPr>
              <w:t>Enddatum van de dimona-periode</w:t>
            </w:r>
          </w:p>
        </w:tc>
      </w:tr>
      <w:tr w:rsidR="00451F27" w:rsidRPr="00EB5F2D" w14:paraId="623574BE" w14:textId="77777777" w:rsidTr="00960D54">
        <w:tc>
          <w:tcPr>
            <w:tcW w:w="2383" w:type="dxa"/>
            <w:shd w:val="clear" w:color="auto" w:fill="auto"/>
          </w:tcPr>
          <w:p w14:paraId="53DBE212" w14:textId="77777777" w:rsidR="00451F27" w:rsidRDefault="00451F27" w:rsidP="00960D54">
            <w:pPr>
              <w:rPr>
                <w:lang w:val="nl-BE"/>
              </w:rPr>
            </w:pPr>
            <w:r w:rsidRPr="00451F27">
              <w:rPr>
                <w:lang w:val="nl-BE"/>
              </w:rPr>
              <w:t>endHour</w:t>
            </w:r>
          </w:p>
          <w:p w14:paraId="38B5930D" w14:textId="29F3EC8A" w:rsidR="00F76F0C" w:rsidRPr="00451F27" w:rsidRDefault="00F76F0C" w:rsidP="008A362B">
            <w:pPr>
              <w:rPr>
                <w:lang w:val="nl-BE"/>
              </w:rPr>
            </w:pPr>
            <w:r>
              <w:t>(</w:t>
            </w:r>
            <w:r w:rsidR="008A362B">
              <w:rPr>
                <w:rStyle w:val="hps"/>
                <w:lang w:val="nl-BE"/>
              </w:rPr>
              <w:t>optioneel</w:t>
            </w:r>
            <w:r>
              <w:rPr>
                <w:rStyle w:val="hps"/>
                <w:lang w:val="nl-BE"/>
              </w:rPr>
              <w:t>)</w:t>
            </w:r>
          </w:p>
        </w:tc>
        <w:tc>
          <w:tcPr>
            <w:tcW w:w="6905" w:type="dxa"/>
            <w:shd w:val="clear" w:color="auto" w:fill="auto"/>
          </w:tcPr>
          <w:p w14:paraId="28D72F11" w14:textId="77777777" w:rsidR="00451F27" w:rsidRPr="00451F27" w:rsidRDefault="00451F27" w:rsidP="00960D54">
            <w:pPr>
              <w:rPr>
                <w:lang w:val="nl-BE"/>
              </w:rPr>
            </w:pPr>
            <w:r w:rsidRPr="00451F27">
              <w:rPr>
                <w:lang w:val="nl-BE"/>
              </w:rPr>
              <w:t>Einduur van de dimona-periode</w:t>
            </w:r>
          </w:p>
        </w:tc>
      </w:tr>
    </w:tbl>
    <w:p w14:paraId="37CC877F" w14:textId="77777777" w:rsidR="00451F27" w:rsidRPr="002019CC" w:rsidRDefault="00451F27" w:rsidP="00451F27">
      <w:pPr>
        <w:rPr>
          <w:lang w:val="nl-BE"/>
        </w:rPr>
      </w:pPr>
    </w:p>
    <w:p w14:paraId="3C76F13F" w14:textId="77777777" w:rsidR="00451F27" w:rsidRDefault="00451F27" w:rsidP="00451F27">
      <w:pPr>
        <w:pStyle w:val="Heading3"/>
        <w:rPr>
          <w:lang w:val="nl-BE"/>
        </w:rPr>
      </w:pPr>
      <w:bookmarkStart w:id="58" w:name="_Toc456191051"/>
      <w:bookmarkStart w:id="59" w:name="_Ref460829918"/>
      <w:bookmarkStart w:id="60" w:name="_Toc81320024"/>
      <w:r>
        <w:rPr>
          <w:lang w:val="nl-BE"/>
        </w:rPr>
        <w:t>DimonaFeaturesType</w:t>
      </w:r>
      <w:bookmarkEnd w:id="58"/>
      <w:bookmarkEnd w:id="59"/>
      <w:bookmarkEnd w:id="60"/>
    </w:p>
    <w:p w14:paraId="3A11DD1F" w14:textId="77777777" w:rsidR="00451F27" w:rsidRDefault="00451F27" w:rsidP="00451F27">
      <w:pPr>
        <w:rPr>
          <w:lang w:val="nl-BE"/>
        </w:rPr>
      </w:pPr>
      <w:r w:rsidRPr="00B17AF3">
        <w:rPr>
          <w:noProof/>
          <w:sz w:val="20"/>
          <w:lang w:val="en-US" w:eastAsia="en-US"/>
        </w:rPr>
        <w:drawing>
          <wp:inline distT="0" distB="0" distL="0" distR="0" wp14:anchorId="1907A84B" wp14:editId="55D01664">
            <wp:extent cx="3848100" cy="2326005"/>
            <wp:effectExtent l="0" t="0" r="0" b="0"/>
            <wp:docPr id="32" name="Picture 32" descr="D:\projects\DimonaConsultationInternal\doc\dimonaFeaturesTy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projects\DimonaConsultationInternal\doc\dimonaFeaturesType.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848100" cy="2326005"/>
                    </a:xfrm>
                    <a:prstGeom prst="rect">
                      <a:avLst/>
                    </a:prstGeom>
                    <a:noFill/>
                    <a:ln>
                      <a:noFill/>
                    </a:ln>
                  </pic:spPr>
                </pic:pic>
              </a:graphicData>
            </a:graphic>
          </wp:inline>
        </w:drawing>
      </w:r>
    </w:p>
    <w:tbl>
      <w:tblPr>
        <w:tblpPr w:leftFromText="141" w:rightFromText="141" w:vertAnchor="text" w:horzAnchor="margin" w:tblpY="2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6688"/>
      </w:tblGrid>
      <w:tr w:rsidR="00451F27" w:rsidRPr="00763C7C" w14:paraId="5CD450D5" w14:textId="77777777" w:rsidTr="00960D54">
        <w:tc>
          <w:tcPr>
            <w:tcW w:w="2383" w:type="dxa"/>
            <w:shd w:val="clear" w:color="auto" w:fill="BFBFBF" w:themeFill="background1" w:themeFillShade="BF"/>
          </w:tcPr>
          <w:p w14:paraId="5A5CC2EE" w14:textId="77777777" w:rsidR="00451F27" w:rsidRPr="00774A68" w:rsidRDefault="00451F27" w:rsidP="00960D54">
            <w:pPr>
              <w:rPr>
                <w:lang w:val="nl-BE"/>
              </w:rPr>
            </w:pPr>
            <w:r w:rsidRPr="00774A68">
              <w:rPr>
                <w:lang w:val="nl-BE"/>
              </w:rPr>
              <w:t>Naam element</w:t>
            </w:r>
          </w:p>
        </w:tc>
        <w:tc>
          <w:tcPr>
            <w:tcW w:w="6905" w:type="dxa"/>
            <w:shd w:val="clear" w:color="auto" w:fill="BFBFBF" w:themeFill="background1" w:themeFillShade="BF"/>
          </w:tcPr>
          <w:p w14:paraId="33AF080B" w14:textId="77777777" w:rsidR="00451F27" w:rsidRPr="00774A68" w:rsidRDefault="00451F27" w:rsidP="00960D54">
            <w:pPr>
              <w:rPr>
                <w:lang w:val="nl-BE"/>
              </w:rPr>
            </w:pPr>
            <w:r w:rsidRPr="00774A68">
              <w:rPr>
                <w:lang w:val="nl-BE"/>
              </w:rPr>
              <w:t>beschrijving</w:t>
            </w:r>
          </w:p>
        </w:tc>
      </w:tr>
      <w:tr w:rsidR="00451F27" w:rsidRPr="00EB5F2D" w14:paraId="713D79BF" w14:textId="77777777" w:rsidTr="00960D54">
        <w:tc>
          <w:tcPr>
            <w:tcW w:w="2383" w:type="dxa"/>
            <w:shd w:val="clear" w:color="auto" w:fill="auto"/>
          </w:tcPr>
          <w:p w14:paraId="3F20F4A2" w14:textId="77777777" w:rsidR="00451F27" w:rsidRDefault="00451F27" w:rsidP="00960D54">
            <w:pPr>
              <w:rPr>
                <w:lang w:val="nl-BE"/>
              </w:rPr>
            </w:pPr>
            <w:r w:rsidRPr="00451F27">
              <w:rPr>
                <w:lang w:val="nl-BE"/>
              </w:rPr>
              <w:t>jointCommissionNbr</w:t>
            </w:r>
          </w:p>
          <w:p w14:paraId="582DD61E" w14:textId="0DC63FEE" w:rsidR="00DC4039" w:rsidRPr="00451F27" w:rsidRDefault="00DC4039" w:rsidP="00DC7EF0">
            <w:pPr>
              <w:rPr>
                <w:lang w:val="nl-BE"/>
              </w:rPr>
            </w:pPr>
            <w:r>
              <w:t>(</w:t>
            </w:r>
            <w:r w:rsidR="00DC7EF0">
              <w:rPr>
                <w:rStyle w:val="hps"/>
                <w:lang w:val="nl-BE"/>
              </w:rPr>
              <w:t>optioneel</w:t>
            </w:r>
            <w:r>
              <w:rPr>
                <w:rStyle w:val="hps"/>
                <w:lang w:val="nl-BE"/>
              </w:rPr>
              <w:t>)</w:t>
            </w:r>
          </w:p>
        </w:tc>
        <w:tc>
          <w:tcPr>
            <w:tcW w:w="6905" w:type="dxa"/>
            <w:shd w:val="clear" w:color="auto" w:fill="auto"/>
          </w:tcPr>
          <w:p w14:paraId="717C1576" w14:textId="77777777" w:rsidR="00451F27" w:rsidRPr="00451F27" w:rsidRDefault="00451F27" w:rsidP="00960D54">
            <w:pPr>
              <w:rPr>
                <w:lang w:val="nl-BE"/>
              </w:rPr>
            </w:pPr>
            <w:r w:rsidRPr="00451F27">
              <w:rPr>
                <w:lang w:val="nl-BE"/>
              </w:rPr>
              <w:t>Type van paritair comi</w:t>
            </w:r>
            <w:r w:rsidR="001A013F">
              <w:rPr>
                <w:lang w:val="nl-BE"/>
              </w:rPr>
              <w:t>té</w:t>
            </w:r>
            <w:r w:rsidRPr="00451F27">
              <w:rPr>
                <w:lang w:val="nl-BE"/>
              </w:rPr>
              <w:t>.</w:t>
            </w:r>
          </w:p>
          <w:p w14:paraId="40504488" w14:textId="77777777" w:rsidR="00451F27" w:rsidRDefault="00451F27" w:rsidP="001A013F">
            <w:pPr>
              <w:rPr>
                <w:lang w:val="nl-BE"/>
              </w:rPr>
            </w:pPr>
            <w:r w:rsidRPr="00451F27">
              <w:rPr>
                <w:lang w:val="nl-BE"/>
              </w:rPr>
              <w:t xml:space="preserve">Mogelijke waarden </w:t>
            </w:r>
            <w:r w:rsidR="001A013F">
              <w:rPr>
                <w:lang w:val="nl-BE"/>
              </w:rPr>
              <w:t>op dit moment</w:t>
            </w:r>
            <w:r w:rsidRPr="00451F27">
              <w:rPr>
                <w:lang w:val="nl-BE"/>
              </w:rPr>
              <w:t>:</w:t>
            </w:r>
          </w:p>
          <w:p w14:paraId="6261E833" w14:textId="77777777" w:rsidR="001A013F" w:rsidRPr="00F3212F" w:rsidRDefault="001A013F" w:rsidP="001A013F">
            <w:pPr>
              <w:pStyle w:val="ListParagraph"/>
              <w:numPr>
                <w:ilvl w:val="0"/>
                <w:numId w:val="28"/>
              </w:numPr>
              <w:rPr>
                <w:lang w:val="nl-BE"/>
              </w:rPr>
            </w:pPr>
            <w:r w:rsidRPr="00F3212F">
              <w:rPr>
                <w:lang w:val="nl-BE"/>
              </w:rPr>
              <w:lastRenderedPageBreak/>
              <w:t>124: bouw</w:t>
            </w:r>
          </w:p>
          <w:p w14:paraId="6115E1B7" w14:textId="77777777" w:rsidR="001A013F" w:rsidRPr="00F3212F" w:rsidRDefault="001A013F" w:rsidP="001A013F">
            <w:pPr>
              <w:pStyle w:val="ListParagraph"/>
              <w:numPr>
                <w:ilvl w:val="0"/>
                <w:numId w:val="28"/>
              </w:numPr>
              <w:rPr>
                <w:lang w:val="nl-BE"/>
              </w:rPr>
            </w:pPr>
            <w:r w:rsidRPr="00F3212F">
              <w:rPr>
                <w:lang w:val="nl-BE"/>
              </w:rPr>
              <w:t>140: transport</w:t>
            </w:r>
          </w:p>
          <w:p w14:paraId="1F81069E" w14:textId="77777777" w:rsidR="001A013F" w:rsidRPr="00F3212F" w:rsidRDefault="001A013F" w:rsidP="001A013F">
            <w:pPr>
              <w:pStyle w:val="ListParagraph"/>
              <w:numPr>
                <w:ilvl w:val="0"/>
                <w:numId w:val="28"/>
              </w:numPr>
              <w:rPr>
                <w:lang w:val="nl-BE"/>
              </w:rPr>
            </w:pPr>
            <w:r w:rsidRPr="00F3212F">
              <w:rPr>
                <w:lang w:val="nl-BE"/>
              </w:rPr>
              <w:t>144: Landbouw</w:t>
            </w:r>
          </w:p>
          <w:p w14:paraId="33E7ACC6" w14:textId="77777777" w:rsidR="001A013F" w:rsidRPr="00F3212F" w:rsidRDefault="001A013F" w:rsidP="001A013F">
            <w:pPr>
              <w:pStyle w:val="ListParagraph"/>
              <w:numPr>
                <w:ilvl w:val="0"/>
                <w:numId w:val="28"/>
              </w:numPr>
              <w:rPr>
                <w:lang w:val="nl-BE"/>
              </w:rPr>
            </w:pPr>
            <w:r w:rsidRPr="00F3212F">
              <w:rPr>
                <w:lang w:val="nl-BE"/>
              </w:rPr>
              <w:t xml:space="preserve">145: Tuinbouw </w:t>
            </w:r>
          </w:p>
          <w:p w14:paraId="59DBE572" w14:textId="77777777" w:rsidR="001A013F" w:rsidRPr="00F3212F" w:rsidRDefault="001A013F" w:rsidP="001A013F">
            <w:pPr>
              <w:pStyle w:val="ListParagraph"/>
              <w:numPr>
                <w:ilvl w:val="0"/>
                <w:numId w:val="28"/>
              </w:numPr>
              <w:rPr>
                <w:lang w:val="nl-BE"/>
              </w:rPr>
            </w:pPr>
            <w:r w:rsidRPr="00F3212F">
              <w:rPr>
                <w:lang w:val="nl-BE"/>
              </w:rPr>
              <w:t>302: Horeca</w:t>
            </w:r>
          </w:p>
          <w:p w14:paraId="63FE251F" w14:textId="77777777" w:rsidR="001A013F" w:rsidRDefault="001A013F" w:rsidP="001A013F">
            <w:pPr>
              <w:pStyle w:val="ListParagraph"/>
              <w:numPr>
                <w:ilvl w:val="0"/>
                <w:numId w:val="28"/>
              </w:numPr>
              <w:rPr>
                <w:lang w:val="nl-BE"/>
              </w:rPr>
            </w:pPr>
            <w:r w:rsidRPr="00F3212F">
              <w:rPr>
                <w:lang w:val="nl-BE"/>
              </w:rPr>
              <w:t>322: Uitzendkracht</w:t>
            </w:r>
          </w:p>
          <w:p w14:paraId="27E306E1" w14:textId="3F93A52A" w:rsidR="00430BBD" w:rsidRPr="00F6383E" w:rsidRDefault="00430BBD" w:rsidP="00430BBD">
            <w:pPr>
              <w:pStyle w:val="ListParagraph"/>
              <w:numPr>
                <w:ilvl w:val="0"/>
                <w:numId w:val="28"/>
              </w:numPr>
              <w:rPr>
                <w:lang w:val="fr-BE"/>
              </w:rPr>
            </w:pPr>
            <w:r w:rsidRPr="00F6383E">
              <w:rPr>
                <w:lang w:val="fr-BE"/>
              </w:rPr>
              <w:t>149: paritaire subcommissie elektriciens: installatie en distributie</w:t>
            </w:r>
          </w:p>
          <w:p w14:paraId="1E3418A6" w14:textId="0250400E" w:rsidR="002D7964" w:rsidRPr="002D7964" w:rsidRDefault="00075015" w:rsidP="002031F5">
            <w:pPr>
              <w:pStyle w:val="ListParagraph"/>
              <w:numPr>
                <w:ilvl w:val="0"/>
                <w:numId w:val="28"/>
              </w:numPr>
              <w:rPr>
                <w:lang w:val="nl-BE"/>
              </w:rPr>
            </w:pPr>
            <w:r>
              <w:rPr>
                <w:lang w:val="nl-BE"/>
              </w:rPr>
              <w:t>320</w:t>
            </w:r>
            <w:r w:rsidR="00FD7E6C">
              <w:rPr>
                <w:lang w:val="nl-BE"/>
              </w:rPr>
              <w:t xml:space="preserve">: </w:t>
            </w:r>
            <w:r w:rsidR="00FD7E6C" w:rsidRPr="00FD7E6C">
              <w:rPr>
                <w:lang w:val="nl-BE"/>
              </w:rPr>
              <w:t>begrafenis</w:t>
            </w:r>
            <w:r w:rsidR="002031F5">
              <w:rPr>
                <w:lang w:val="nl-BE"/>
              </w:rPr>
              <w:t>ondernemingen</w:t>
            </w:r>
          </w:p>
          <w:p w14:paraId="4B8BBFCD" w14:textId="77777777" w:rsidR="001A013F" w:rsidRPr="00F3212F" w:rsidRDefault="001A013F" w:rsidP="001A013F">
            <w:pPr>
              <w:pStyle w:val="ListParagraph"/>
              <w:numPr>
                <w:ilvl w:val="0"/>
                <w:numId w:val="28"/>
              </w:numPr>
              <w:rPr>
                <w:lang w:val="nl-BE"/>
              </w:rPr>
            </w:pPr>
            <w:r w:rsidRPr="00F3212F">
              <w:rPr>
                <w:lang w:val="nl-BE"/>
              </w:rPr>
              <w:t>XXX: andere</w:t>
            </w:r>
          </w:p>
          <w:p w14:paraId="4B4A020D" w14:textId="77777777" w:rsidR="001A013F" w:rsidRPr="005856EC" w:rsidRDefault="001A013F" w:rsidP="001A013F">
            <w:pPr>
              <w:rPr>
                <w:lang w:val="nl-BE"/>
              </w:rPr>
            </w:pPr>
            <w:r w:rsidRPr="00F3212F">
              <w:rPr>
                <w:lang w:val="nl-BE"/>
              </w:rPr>
              <w:t>Dit is niet gedefinieerd als een enumeratie om te vermijden dat het schema moet aangepast worden bij een wijziging in deze lijst.</w:t>
            </w:r>
          </w:p>
        </w:tc>
      </w:tr>
      <w:tr w:rsidR="00451F27" w:rsidRPr="00EB5F2D" w14:paraId="65C831F4" w14:textId="77777777" w:rsidTr="00960D54">
        <w:tc>
          <w:tcPr>
            <w:tcW w:w="2383" w:type="dxa"/>
            <w:shd w:val="clear" w:color="auto" w:fill="auto"/>
          </w:tcPr>
          <w:p w14:paraId="403445BA" w14:textId="77777777" w:rsidR="00451F27" w:rsidRDefault="00451F27" w:rsidP="00960D54">
            <w:pPr>
              <w:rPr>
                <w:lang w:val="nl-BE"/>
              </w:rPr>
            </w:pPr>
            <w:r w:rsidRPr="00451F27">
              <w:rPr>
                <w:lang w:val="nl-BE"/>
              </w:rPr>
              <w:lastRenderedPageBreak/>
              <w:t>workerCategory</w:t>
            </w:r>
          </w:p>
          <w:p w14:paraId="5E748A19" w14:textId="098F401E" w:rsidR="00D868B8" w:rsidRPr="00451F27" w:rsidRDefault="00D868B8" w:rsidP="00DC7EF0">
            <w:pPr>
              <w:rPr>
                <w:lang w:val="nl-BE"/>
              </w:rPr>
            </w:pPr>
            <w:r>
              <w:t>(</w:t>
            </w:r>
            <w:r w:rsidR="00DC7EF0">
              <w:rPr>
                <w:rStyle w:val="hps"/>
                <w:lang w:val="nl-BE"/>
              </w:rPr>
              <w:t>verplicht</w:t>
            </w:r>
            <w:r>
              <w:rPr>
                <w:rStyle w:val="hps"/>
                <w:lang w:val="nl-BE"/>
              </w:rPr>
              <w:t>)</w:t>
            </w:r>
          </w:p>
        </w:tc>
        <w:tc>
          <w:tcPr>
            <w:tcW w:w="6905" w:type="dxa"/>
            <w:shd w:val="clear" w:color="auto" w:fill="auto"/>
          </w:tcPr>
          <w:p w14:paraId="37E2C8B5" w14:textId="77777777" w:rsidR="00451F27" w:rsidRPr="00451F27" w:rsidRDefault="00451F27" w:rsidP="00960D54">
            <w:pPr>
              <w:rPr>
                <w:lang w:val="nl-BE"/>
              </w:rPr>
            </w:pPr>
            <w:r w:rsidRPr="00451F27">
              <w:rPr>
                <w:lang w:val="nl-BE"/>
              </w:rPr>
              <w:t>Type van categorie van werknemers</w:t>
            </w:r>
          </w:p>
          <w:p w14:paraId="123AA99D" w14:textId="77777777" w:rsidR="00451F27" w:rsidRDefault="00451F27" w:rsidP="005856EC">
            <w:pPr>
              <w:rPr>
                <w:lang w:val="nl-BE"/>
              </w:rPr>
            </w:pPr>
            <w:r w:rsidRPr="00451F27">
              <w:rPr>
                <w:lang w:val="nl-BE"/>
              </w:rPr>
              <w:t xml:space="preserve">Mogelijke waarden </w:t>
            </w:r>
            <w:r w:rsidR="005856EC">
              <w:rPr>
                <w:lang w:val="nl-BE"/>
              </w:rPr>
              <w:t>op dit moment</w:t>
            </w:r>
            <w:r w:rsidRPr="00451F27">
              <w:rPr>
                <w:lang w:val="nl-BE"/>
              </w:rPr>
              <w:t>:</w:t>
            </w:r>
          </w:p>
          <w:p w14:paraId="6F89A80D" w14:textId="77777777" w:rsidR="005856EC" w:rsidRPr="00F3212F" w:rsidRDefault="005856EC" w:rsidP="005856EC">
            <w:pPr>
              <w:pStyle w:val="ListParagraph"/>
              <w:numPr>
                <w:ilvl w:val="0"/>
                <w:numId w:val="28"/>
              </w:numPr>
              <w:rPr>
                <w:lang w:val="fr-BE"/>
              </w:rPr>
            </w:pPr>
            <w:r w:rsidRPr="00F3212F">
              <w:rPr>
                <w:lang w:val="fr-BE"/>
              </w:rPr>
              <w:t>BCW: Build &amp; Construction Worker</w:t>
            </w:r>
          </w:p>
          <w:p w14:paraId="0F00E786" w14:textId="77777777" w:rsidR="005856EC" w:rsidRPr="00F3212F" w:rsidRDefault="005856EC" w:rsidP="005856EC">
            <w:pPr>
              <w:pStyle w:val="ListParagraph"/>
              <w:numPr>
                <w:ilvl w:val="0"/>
                <w:numId w:val="28"/>
              </w:numPr>
              <w:rPr>
                <w:lang w:val="fr-BE"/>
              </w:rPr>
            </w:pPr>
            <w:r w:rsidRPr="00F3212F">
              <w:rPr>
                <w:lang w:val="fr-BE"/>
              </w:rPr>
              <w:t>EXT: extra worker</w:t>
            </w:r>
          </w:p>
          <w:p w14:paraId="30BEA944" w14:textId="77777777" w:rsidR="005856EC" w:rsidRPr="00F3212F" w:rsidRDefault="005856EC" w:rsidP="005856EC">
            <w:pPr>
              <w:pStyle w:val="ListParagraph"/>
              <w:numPr>
                <w:ilvl w:val="0"/>
                <w:numId w:val="28"/>
              </w:numPr>
              <w:rPr>
                <w:lang w:val="fr-BE"/>
              </w:rPr>
            </w:pPr>
            <w:r w:rsidRPr="00F3212F">
              <w:rPr>
                <w:lang w:val="fr-BE"/>
              </w:rPr>
              <w:t>IVT: Individual vocational training</w:t>
            </w:r>
          </w:p>
          <w:p w14:paraId="1D706847" w14:textId="77777777" w:rsidR="005856EC" w:rsidRPr="00F3212F" w:rsidRDefault="005856EC" w:rsidP="005856EC">
            <w:pPr>
              <w:pStyle w:val="ListParagraph"/>
              <w:numPr>
                <w:ilvl w:val="0"/>
                <w:numId w:val="28"/>
              </w:numPr>
              <w:rPr>
                <w:lang w:val="en-US"/>
              </w:rPr>
            </w:pPr>
            <w:r w:rsidRPr="00F3212F">
              <w:rPr>
                <w:lang w:val="en-US"/>
              </w:rPr>
              <w:t>RTA: Registered trainees or assimilated</w:t>
            </w:r>
          </w:p>
          <w:p w14:paraId="7C5D25B6" w14:textId="77777777" w:rsidR="005856EC" w:rsidRPr="00F3212F" w:rsidRDefault="005856EC" w:rsidP="005856EC">
            <w:pPr>
              <w:pStyle w:val="ListParagraph"/>
              <w:numPr>
                <w:ilvl w:val="0"/>
                <w:numId w:val="28"/>
              </w:numPr>
              <w:rPr>
                <w:lang w:val="fr-BE"/>
              </w:rPr>
            </w:pPr>
            <w:r w:rsidRPr="00F3212F">
              <w:rPr>
                <w:lang w:val="fr-BE"/>
              </w:rPr>
              <w:t>STU: Student</w:t>
            </w:r>
          </w:p>
          <w:p w14:paraId="1C7CA09E" w14:textId="77777777" w:rsidR="005856EC" w:rsidRPr="00F3212F" w:rsidRDefault="005856EC" w:rsidP="005856EC">
            <w:pPr>
              <w:pStyle w:val="ListParagraph"/>
              <w:numPr>
                <w:ilvl w:val="0"/>
                <w:numId w:val="28"/>
              </w:numPr>
              <w:rPr>
                <w:lang w:val="fr-BE"/>
              </w:rPr>
            </w:pPr>
            <w:r w:rsidRPr="00F3212F">
              <w:rPr>
                <w:lang w:val="fr-BE"/>
              </w:rPr>
              <w:t>STX: student extra</w:t>
            </w:r>
          </w:p>
          <w:p w14:paraId="742A9DA5" w14:textId="77777777" w:rsidR="005856EC" w:rsidRPr="00F3212F" w:rsidRDefault="005856EC" w:rsidP="005856EC">
            <w:pPr>
              <w:pStyle w:val="ListParagraph"/>
              <w:numPr>
                <w:ilvl w:val="0"/>
                <w:numId w:val="28"/>
              </w:numPr>
              <w:rPr>
                <w:lang w:val="fr-BE"/>
              </w:rPr>
            </w:pPr>
            <w:r w:rsidRPr="00F3212F">
              <w:rPr>
                <w:lang w:val="fr-BE"/>
              </w:rPr>
              <w:t>TEA: Teacher</w:t>
            </w:r>
          </w:p>
          <w:p w14:paraId="21EEB163" w14:textId="77777777" w:rsidR="005856EC" w:rsidRPr="00F3212F" w:rsidRDefault="005856EC" w:rsidP="005856EC">
            <w:pPr>
              <w:pStyle w:val="ListParagraph"/>
              <w:numPr>
                <w:ilvl w:val="0"/>
                <w:numId w:val="28"/>
              </w:numPr>
              <w:rPr>
                <w:lang w:val="fr-BE"/>
              </w:rPr>
            </w:pPr>
            <w:r w:rsidRPr="00F3212F">
              <w:rPr>
                <w:lang w:val="fr-BE"/>
              </w:rPr>
              <w:t>DWD: Dimona without DmfA</w:t>
            </w:r>
          </w:p>
          <w:p w14:paraId="5D17F2E9" w14:textId="77777777" w:rsidR="005856EC" w:rsidRPr="00F3212F" w:rsidRDefault="005856EC" w:rsidP="005856EC">
            <w:pPr>
              <w:pStyle w:val="ListParagraph"/>
              <w:numPr>
                <w:ilvl w:val="0"/>
                <w:numId w:val="28"/>
              </w:numPr>
              <w:rPr>
                <w:lang w:val="fr-BE"/>
              </w:rPr>
            </w:pPr>
            <w:r w:rsidRPr="00F3212F">
              <w:rPr>
                <w:lang w:val="fr-BE"/>
              </w:rPr>
              <w:t>TRI: Transition internship</w:t>
            </w:r>
          </w:p>
          <w:p w14:paraId="7ACECD93" w14:textId="77777777" w:rsidR="005856EC" w:rsidRPr="00F3212F" w:rsidRDefault="005856EC" w:rsidP="005856EC">
            <w:pPr>
              <w:pStyle w:val="ListParagraph"/>
              <w:numPr>
                <w:ilvl w:val="0"/>
                <w:numId w:val="28"/>
              </w:numPr>
              <w:rPr>
                <w:lang w:val="fr-BE"/>
              </w:rPr>
            </w:pPr>
            <w:r w:rsidRPr="00F3212F">
              <w:rPr>
                <w:lang w:val="fr-BE"/>
              </w:rPr>
              <w:t>OTH: Other</w:t>
            </w:r>
          </w:p>
          <w:p w14:paraId="6AB1870C" w14:textId="77777777" w:rsidR="005856EC" w:rsidRDefault="005856EC" w:rsidP="005856EC">
            <w:pPr>
              <w:pStyle w:val="ListParagraph"/>
              <w:numPr>
                <w:ilvl w:val="0"/>
                <w:numId w:val="28"/>
              </w:numPr>
              <w:rPr>
                <w:lang w:val="fr-BE"/>
              </w:rPr>
            </w:pPr>
            <w:r w:rsidRPr="00F3212F">
              <w:rPr>
                <w:lang w:val="fr-BE"/>
              </w:rPr>
              <w:t>FLX : flexijob</w:t>
            </w:r>
          </w:p>
          <w:p w14:paraId="3796C0EF" w14:textId="0E045694" w:rsidR="00745EEF" w:rsidRDefault="00745EEF" w:rsidP="007127DE">
            <w:pPr>
              <w:pStyle w:val="ListParagraph"/>
              <w:numPr>
                <w:ilvl w:val="0"/>
                <w:numId w:val="28"/>
              </w:numPr>
              <w:rPr>
                <w:sz w:val="22"/>
                <w:szCs w:val="22"/>
                <w:lang w:val="nl-BE"/>
              </w:rPr>
            </w:pPr>
            <w:r w:rsidRPr="004E1059">
              <w:rPr>
                <w:sz w:val="22"/>
                <w:szCs w:val="22"/>
                <w:lang w:val="nl-BE"/>
              </w:rPr>
              <w:t>A17 : werknemer in het sociaal-cultureel domein (priv</w:t>
            </w:r>
            <w:r w:rsidR="007127DE">
              <w:rPr>
                <w:sz w:val="22"/>
                <w:szCs w:val="22"/>
                <w:lang w:val="nl-BE"/>
              </w:rPr>
              <w:t>at</w:t>
            </w:r>
            <w:r w:rsidRPr="004E1059">
              <w:rPr>
                <w:sz w:val="22"/>
                <w:szCs w:val="22"/>
                <w:lang w:val="nl-BE"/>
              </w:rPr>
              <w:t>e &amp; publieke sector)</w:t>
            </w:r>
          </w:p>
          <w:p w14:paraId="27784949" w14:textId="5B542547" w:rsidR="004E7030" w:rsidRDefault="004E7030" w:rsidP="004E7030">
            <w:pPr>
              <w:pStyle w:val="ListParagraph"/>
              <w:numPr>
                <w:ilvl w:val="0"/>
                <w:numId w:val="28"/>
              </w:numPr>
              <w:rPr>
                <w:sz w:val="22"/>
                <w:szCs w:val="22"/>
                <w:lang w:val="nl-BE"/>
              </w:rPr>
            </w:pPr>
            <w:r w:rsidRPr="004E7030">
              <w:rPr>
                <w:sz w:val="22"/>
                <w:szCs w:val="22"/>
                <w:lang w:val="nl-BE"/>
              </w:rPr>
              <w:t>PMP : Federaal / regionaal parlements- of regeringslid</w:t>
            </w:r>
          </w:p>
          <w:p w14:paraId="4626FD65" w14:textId="5BDAAE0A" w:rsidR="00023EAA" w:rsidRDefault="00023EAA" w:rsidP="00BB558B">
            <w:pPr>
              <w:pStyle w:val="ListParagraph"/>
              <w:numPr>
                <w:ilvl w:val="0"/>
                <w:numId w:val="28"/>
              </w:numPr>
              <w:rPr>
                <w:sz w:val="22"/>
                <w:szCs w:val="22"/>
                <w:lang w:val="nl-BE"/>
              </w:rPr>
            </w:pPr>
            <w:r>
              <w:rPr>
                <w:sz w:val="22"/>
                <w:szCs w:val="22"/>
                <w:lang w:val="nl-BE"/>
              </w:rPr>
              <w:t>STG :</w:t>
            </w:r>
            <w:r w:rsidR="00BB558B">
              <w:rPr>
                <w:sz w:val="22"/>
                <w:szCs w:val="22"/>
                <w:lang w:val="nl-BE"/>
              </w:rPr>
              <w:t xml:space="preserve"> </w:t>
            </w:r>
            <w:r w:rsidR="00BB558B" w:rsidRPr="00BB558B">
              <w:rPr>
                <w:sz w:val="22"/>
                <w:szCs w:val="22"/>
                <w:lang w:val="nl-BE"/>
              </w:rPr>
              <w:t>Het betreft de niet-onderworpen stagiairs die onder een arbeidsongevallenverzekering vallen.</w:t>
            </w:r>
          </w:p>
          <w:p w14:paraId="6F53A5DF" w14:textId="0CB489A2" w:rsidR="00473080" w:rsidRDefault="00473080" w:rsidP="00BB558B">
            <w:pPr>
              <w:pStyle w:val="ListParagraph"/>
              <w:numPr>
                <w:ilvl w:val="0"/>
                <w:numId w:val="28"/>
              </w:numPr>
              <w:rPr>
                <w:sz w:val="22"/>
                <w:szCs w:val="22"/>
                <w:lang w:val="nl-BE"/>
              </w:rPr>
            </w:pPr>
            <w:r>
              <w:rPr>
                <w:sz w:val="22"/>
                <w:szCs w:val="22"/>
                <w:lang w:val="nl-BE"/>
              </w:rPr>
              <w:t xml:space="preserve">QUA: </w:t>
            </w:r>
            <w:r w:rsidR="00C40EBD">
              <w:rPr>
                <w:sz w:val="22"/>
                <w:szCs w:val="22"/>
                <w:lang w:val="nl-BE"/>
              </w:rPr>
              <w:t xml:space="preserve"> Code die toelaat om tijdelijke werkloosheid toe te kennen aan seizoenarbeiders die in quarantaine worden geplaatst na een positieve COVID-test.</w:t>
            </w:r>
          </w:p>
          <w:p w14:paraId="0510B178" w14:textId="4B7B9AC1" w:rsidR="002C7737" w:rsidRPr="004E7030" w:rsidRDefault="002C7737" w:rsidP="00BB558B">
            <w:pPr>
              <w:pStyle w:val="ListParagraph"/>
              <w:numPr>
                <w:ilvl w:val="0"/>
                <w:numId w:val="28"/>
              </w:numPr>
              <w:rPr>
                <w:sz w:val="22"/>
                <w:szCs w:val="22"/>
                <w:lang w:val="nl-BE"/>
              </w:rPr>
            </w:pPr>
            <w:r>
              <w:rPr>
                <w:sz w:val="22"/>
                <w:szCs w:val="22"/>
                <w:lang w:val="nl-BE"/>
              </w:rPr>
              <w:t>ALT:</w:t>
            </w:r>
            <w:r w:rsidRPr="00ED7687">
              <w:rPr>
                <w:lang w:val="nl-BE"/>
              </w:rPr>
              <w:t xml:space="preserve"> Het betreft cursisten die in een systeem van “alternerend leren” zitten.</w:t>
            </w:r>
          </w:p>
          <w:p w14:paraId="577A2EC0" w14:textId="77777777" w:rsidR="004E7030" w:rsidRPr="004E1059" w:rsidRDefault="004E7030" w:rsidP="00023EAA">
            <w:pPr>
              <w:pStyle w:val="ListParagraph"/>
              <w:rPr>
                <w:sz w:val="22"/>
                <w:szCs w:val="22"/>
                <w:lang w:val="nl-BE"/>
              </w:rPr>
            </w:pPr>
          </w:p>
          <w:p w14:paraId="2D74680B" w14:textId="77777777" w:rsidR="005856EC" w:rsidRPr="00451F27" w:rsidRDefault="005856EC" w:rsidP="005856EC">
            <w:pPr>
              <w:rPr>
                <w:lang w:val="nl-BE"/>
              </w:rPr>
            </w:pPr>
            <w:r w:rsidRPr="00F3212F">
              <w:rPr>
                <w:lang w:val="nl-BE"/>
              </w:rPr>
              <w:t>Dit is niet gedefinieerd als een enumeratie om te vermijden dat het schema moet aangepast worden bij een wijziging in deze lijst.</w:t>
            </w:r>
          </w:p>
        </w:tc>
      </w:tr>
      <w:tr w:rsidR="00451F27" w:rsidRPr="002019CC" w14:paraId="458C5792" w14:textId="77777777" w:rsidTr="00960D54">
        <w:tc>
          <w:tcPr>
            <w:tcW w:w="2383" w:type="dxa"/>
            <w:shd w:val="clear" w:color="auto" w:fill="auto"/>
          </w:tcPr>
          <w:p w14:paraId="5E41D217" w14:textId="77777777" w:rsidR="00451F27" w:rsidRDefault="00451F27" w:rsidP="00960D54">
            <w:pPr>
              <w:rPr>
                <w:lang w:val="nl-BE"/>
              </w:rPr>
            </w:pPr>
            <w:r w:rsidRPr="00451F27">
              <w:rPr>
                <w:lang w:val="nl-BE"/>
              </w:rPr>
              <w:lastRenderedPageBreak/>
              <w:t>usingEmployer</w:t>
            </w:r>
          </w:p>
          <w:p w14:paraId="4C31542D" w14:textId="579B6A48" w:rsidR="00D868B8" w:rsidRPr="00451F27" w:rsidRDefault="00D868B8" w:rsidP="00DC7EF0">
            <w:pPr>
              <w:rPr>
                <w:lang w:val="nl-BE"/>
              </w:rPr>
            </w:pPr>
            <w:r>
              <w:t>(</w:t>
            </w:r>
            <w:r w:rsidR="00DC7EF0">
              <w:rPr>
                <w:rStyle w:val="hps"/>
                <w:lang w:val="nl-BE"/>
              </w:rPr>
              <w:t>optioneel</w:t>
            </w:r>
            <w:r>
              <w:rPr>
                <w:rStyle w:val="hps"/>
                <w:lang w:val="nl-BE"/>
              </w:rPr>
              <w:t>)</w:t>
            </w:r>
          </w:p>
        </w:tc>
        <w:tc>
          <w:tcPr>
            <w:tcW w:w="6905" w:type="dxa"/>
            <w:shd w:val="clear" w:color="auto" w:fill="auto"/>
          </w:tcPr>
          <w:p w14:paraId="1B7729D4" w14:textId="77777777" w:rsidR="00451F27" w:rsidRPr="00451F27" w:rsidRDefault="00451F27" w:rsidP="00451F27">
            <w:pPr>
              <w:rPr>
                <w:lang w:val="nl-BE"/>
              </w:rPr>
            </w:pPr>
            <w:r>
              <w:rPr>
                <w:lang w:val="nl-BE"/>
              </w:rPr>
              <w:t>Zie UsingEmployerType</w:t>
            </w:r>
          </w:p>
        </w:tc>
      </w:tr>
      <w:tr w:rsidR="00451F27" w:rsidRPr="00EB5F2D" w14:paraId="4D42BF0B" w14:textId="77777777" w:rsidTr="00960D54">
        <w:tc>
          <w:tcPr>
            <w:tcW w:w="2383" w:type="dxa"/>
            <w:shd w:val="clear" w:color="auto" w:fill="auto"/>
          </w:tcPr>
          <w:p w14:paraId="2BB5CD26" w14:textId="77777777" w:rsidR="00451F27" w:rsidRDefault="00451F27" w:rsidP="00960D54">
            <w:pPr>
              <w:rPr>
                <w:lang w:val="nl-BE"/>
              </w:rPr>
            </w:pPr>
            <w:r w:rsidRPr="00451F27">
              <w:rPr>
                <w:lang w:val="nl-BE"/>
              </w:rPr>
              <w:t>subEntityNbr</w:t>
            </w:r>
          </w:p>
          <w:p w14:paraId="340866AA" w14:textId="00492C85" w:rsidR="00D868B8" w:rsidRPr="00451F27" w:rsidRDefault="00D868B8" w:rsidP="00DC7EF0">
            <w:pPr>
              <w:rPr>
                <w:lang w:val="nl-BE"/>
              </w:rPr>
            </w:pPr>
            <w:r>
              <w:t>(</w:t>
            </w:r>
            <w:r w:rsidR="00DC7EF0">
              <w:rPr>
                <w:rStyle w:val="hps"/>
                <w:lang w:val="nl-BE"/>
              </w:rPr>
              <w:t>optioneel</w:t>
            </w:r>
            <w:r>
              <w:rPr>
                <w:rStyle w:val="hps"/>
                <w:lang w:val="nl-BE"/>
              </w:rPr>
              <w:t>)</w:t>
            </w:r>
          </w:p>
        </w:tc>
        <w:tc>
          <w:tcPr>
            <w:tcW w:w="6905" w:type="dxa"/>
            <w:shd w:val="clear" w:color="auto" w:fill="auto"/>
          </w:tcPr>
          <w:p w14:paraId="41574D71" w14:textId="77777777" w:rsidR="00451F27" w:rsidRPr="00451F27" w:rsidRDefault="00451F27" w:rsidP="00960D54">
            <w:pPr>
              <w:rPr>
                <w:lang w:val="nl-BE"/>
              </w:rPr>
            </w:pPr>
            <w:r w:rsidRPr="00451F27">
              <w:rPr>
                <w:lang w:val="nl-BE"/>
              </w:rPr>
              <w:t xml:space="preserve">Deelentiteit (enkel geldig voor sommige werkgevers) </w:t>
            </w:r>
          </w:p>
        </w:tc>
      </w:tr>
    </w:tbl>
    <w:p w14:paraId="14A7DE6B" w14:textId="77666D77" w:rsidR="00451F27" w:rsidRDefault="00451F27" w:rsidP="00451F27">
      <w:pPr>
        <w:pStyle w:val="Heading3"/>
        <w:rPr>
          <w:lang w:val="nl-BE"/>
        </w:rPr>
      </w:pPr>
      <w:bookmarkStart w:id="61" w:name="_Ref409019930"/>
      <w:bookmarkStart w:id="62" w:name="_Toc456191052"/>
      <w:bookmarkStart w:id="63" w:name="_Toc81320025"/>
      <w:r>
        <w:rPr>
          <w:lang w:val="nl-BE"/>
        </w:rPr>
        <w:t>UsingEmployerType</w:t>
      </w:r>
      <w:bookmarkEnd w:id="61"/>
      <w:bookmarkEnd w:id="62"/>
      <w:bookmarkEnd w:id="63"/>
    </w:p>
    <w:p w14:paraId="070C650C" w14:textId="77777777" w:rsidR="00451F27" w:rsidRDefault="00451F27" w:rsidP="00451F27">
      <w:pPr>
        <w:rPr>
          <w:lang w:val="nl-BE"/>
        </w:rPr>
      </w:pPr>
      <w:r>
        <w:rPr>
          <w:noProof/>
          <w:lang w:val="en-US" w:eastAsia="en-US"/>
        </w:rPr>
        <w:drawing>
          <wp:inline distT="0" distB="0" distL="0" distR="0" wp14:anchorId="2AF7EFAB" wp14:editId="04B237D6">
            <wp:extent cx="4154805" cy="2311400"/>
            <wp:effectExtent l="0" t="0" r="0" b="0"/>
            <wp:docPr id="46" name="Picture 46" descr="D:\projects\DimonaConsultationInternal\doc\usingemployerty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projects\DimonaConsultationInternal\doc\usingemployertype.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154805" cy="2311400"/>
                    </a:xfrm>
                    <a:prstGeom prst="rect">
                      <a:avLst/>
                    </a:prstGeom>
                    <a:noFill/>
                    <a:ln>
                      <a:noFill/>
                    </a:ln>
                  </pic:spPr>
                </pic:pic>
              </a:graphicData>
            </a:graphic>
          </wp:inline>
        </w:drawing>
      </w:r>
    </w:p>
    <w:tbl>
      <w:tblPr>
        <w:tblpPr w:leftFromText="141" w:rightFromText="141" w:vertAnchor="text" w:horzAnchor="margin" w:tblpY="2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7"/>
        <w:gridCol w:w="6685"/>
      </w:tblGrid>
      <w:tr w:rsidR="00451F27" w:rsidRPr="00763C7C" w14:paraId="5856F6A3" w14:textId="77777777" w:rsidTr="00960D54">
        <w:tc>
          <w:tcPr>
            <w:tcW w:w="2383" w:type="dxa"/>
            <w:shd w:val="clear" w:color="auto" w:fill="BFBFBF" w:themeFill="background1" w:themeFillShade="BF"/>
          </w:tcPr>
          <w:p w14:paraId="018D3D5A" w14:textId="77777777" w:rsidR="00451F27" w:rsidRPr="00451F27" w:rsidRDefault="00451F27" w:rsidP="00960D54">
            <w:pPr>
              <w:rPr>
                <w:lang w:val="nl-BE"/>
              </w:rPr>
            </w:pPr>
            <w:r w:rsidRPr="00451F27">
              <w:rPr>
                <w:lang w:val="nl-BE"/>
              </w:rPr>
              <w:t>Naam element</w:t>
            </w:r>
          </w:p>
        </w:tc>
        <w:tc>
          <w:tcPr>
            <w:tcW w:w="6905" w:type="dxa"/>
            <w:shd w:val="clear" w:color="auto" w:fill="BFBFBF" w:themeFill="background1" w:themeFillShade="BF"/>
          </w:tcPr>
          <w:p w14:paraId="22775DD2" w14:textId="77777777" w:rsidR="00451F27" w:rsidRPr="00451F27" w:rsidRDefault="00451F27" w:rsidP="00960D54">
            <w:pPr>
              <w:rPr>
                <w:lang w:val="nl-BE"/>
              </w:rPr>
            </w:pPr>
            <w:r w:rsidRPr="00451F27">
              <w:rPr>
                <w:lang w:val="nl-BE"/>
              </w:rPr>
              <w:t>Beschrijving</w:t>
            </w:r>
          </w:p>
        </w:tc>
      </w:tr>
      <w:tr w:rsidR="00451F27" w:rsidRPr="00EB5F2D" w14:paraId="5E52E6A6" w14:textId="77777777" w:rsidTr="00960D54">
        <w:tc>
          <w:tcPr>
            <w:tcW w:w="2383" w:type="dxa"/>
            <w:shd w:val="clear" w:color="auto" w:fill="auto"/>
          </w:tcPr>
          <w:p w14:paraId="73979E9E" w14:textId="77777777" w:rsidR="00451F27" w:rsidRDefault="00451F27" w:rsidP="00960D54">
            <w:pPr>
              <w:rPr>
                <w:lang w:val="nl-BE"/>
              </w:rPr>
            </w:pPr>
            <w:r w:rsidRPr="00451F27">
              <w:rPr>
                <w:lang w:val="nl-BE"/>
              </w:rPr>
              <w:t>jointCommissionNbr</w:t>
            </w:r>
          </w:p>
          <w:p w14:paraId="1B40BD25" w14:textId="123D8E0F" w:rsidR="00D868B8" w:rsidRPr="00451F27" w:rsidRDefault="00D868B8" w:rsidP="00DC7EF0">
            <w:pPr>
              <w:rPr>
                <w:lang w:val="nl-BE"/>
              </w:rPr>
            </w:pPr>
            <w:r>
              <w:t>(</w:t>
            </w:r>
            <w:r w:rsidR="00DC7EF0">
              <w:rPr>
                <w:rStyle w:val="hps"/>
                <w:lang w:val="nl-BE"/>
              </w:rPr>
              <w:t>optioneel</w:t>
            </w:r>
            <w:r>
              <w:rPr>
                <w:rStyle w:val="hps"/>
                <w:lang w:val="nl-BE"/>
              </w:rPr>
              <w:t>)</w:t>
            </w:r>
          </w:p>
        </w:tc>
        <w:tc>
          <w:tcPr>
            <w:tcW w:w="6905" w:type="dxa"/>
            <w:shd w:val="clear" w:color="auto" w:fill="auto"/>
          </w:tcPr>
          <w:p w14:paraId="1DA50238" w14:textId="77777777" w:rsidR="00451F27" w:rsidRPr="00451F27" w:rsidRDefault="00451F27" w:rsidP="00960D54">
            <w:pPr>
              <w:rPr>
                <w:lang w:val="nl-BE"/>
              </w:rPr>
            </w:pPr>
            <w:r w:rsidRPr="00451F27">
              <w:rPr>
                <w:lang w:val="nl-BE"/>
              </w:rPr>
              <w:t>Type van paritair comi</w:t>
            </w:r>
            <w:r w:rsidR="00DE58FF">
              <w:rPr>
                <w:lang w:val="nl-BE"/>
              </w:rPr>
              <w:t>té van de interim gebruiker</w:t>
            </w:r>
            <w:r w:rsidRPr="00451F27">
              <w:rPr>
                <w:lang w:val="nl-BE"/>
              </w:rPr>
              <w:t>.</w:t>
            </w:r>
          </w:p>
        </w:tc>
      </w:tr>
      <w:tr w:rsidR="00451F27" w:rsidRPr="00EB5F2D" w14:paraId="3EAC7D12" w14:textId="77777777" w:rsidTr="00960D54">
        <w:tc>
          <w:tcPr>
            <w:tcW w:w="2383" w:type="dxa"/>
            <w:shd w:val="clear" w:color="auto" w:fill="auto"/>
          </w:tcPr>
          <w:p w14:paraId="4F44DEF6" w14:textId="6EEE5554" w:rsidR="00451F27" w:rsidRDefault="00D868B8" w:rsidP="00960D54">
            <w:pPr>
              <w:rPr>
                <w:lang w:val="nl-BE"/>
              </w:rPr>
            </w:pPr>
            <w:r>
              <w:rPr>
                <w:lang w:val="nl-BE"/>
              </w:rPr>
              <w:t>n</w:t>
            </w:r>
            <w:r w:rsidR="00451F27" w:rsidRPr="00451F27">
              <w:rPr>
                <w:lang w:val="nl-BE"/>
              </w:rPr>
              <w:t>ame</w:t>
            </w:r>
          </w:p>
          <w:p w14:paraId="2D675303" w14:textId="5E7FA194" w:rsidR="00D868B8" w:rsidRPr="00451F27" w:rsidRDefault="00D868B8" w:rsidP="00960D54">
            <w:pPr>
              <w:rPr>
                <w:lang w:val="nl-BE"/>
              </w:rPr>
            </w:pPr>
            <w:r>
              <w:t>(</w:t>
            </w:r>
            <w:r w:rsidR="00DC7EF0">
              <w:rPr>
                <w:rStyle w:val="hps"/>
                <w:lang w:val="nl-BE"/>
              </w:rPr>
              <w:t>optioneel</w:t>
            </w:r>
            <w:r>
              <w:rPr>
                <w:rStyle w:val="hps"/>
                <w:lang w:val="nl-BE"/>
              </w:rPr>
              <w:t>)</w:t>
            </w:r>
          </w:p>
        </w:tc>
        <w:tc>
          <w:tcPr>
            <w:tcW w:w="6905" w:type="dxa"/>
            <w:shd w:val="clear" w:color="auto" w:fill="auto"/>
          </w:tcPr>
          <w:p w14:paraId="6FE8525C" w14:textId="77777777" w:rsidR="00451F27" w:rsidRPr="00451F27" w:rsidRDefault="00451F27" w:rsidP="00960D54">
            <w:pPr>
              <w:rPr>
                <w:lang w:val="nl-BE"/>
              </w:rPr>
            </w:pPr>
            <w:r w:rsidRPr="00451F27">
              <w:rPr>
                <w:lang w:val="nl-BE"/>
              </w:rPr>
              <w:t>Naam van de interim gebruiker.</w:t>
            </w:r>
          </w:p>
        </w:tc>
      </w:tr>
      <w:tr w:rsidR="00451F27" w:rsidRPr="00EB5F2D" w14:paraId="0B93A4A1" w14:textId="77777777" w:rsidTr="00960D54">
        <w:tc>
          <w:tcPr>
            <w:tcW w:w="2383" w:type="dxa"/>
            <w:shd w:val="clear" w:color="auto" w:fill="auto"/>
          </w:tcPr>
          <w:p w14:paraId="167B9A6E" w14:textId="77777777" w:rsidR="00451F27" w:rsidRDefault="00451F27" w:rsidP="00960D54">
            <w:pPr>
              <w:rPr>
                <w:lang w:val="nl-BE"/>
              </w:rPr>
            </w:pPr>
            <w:r w:rsidRPr="00451F27">
              <w:rPr>
                <w:lang w:val="nl-BE"/>
              </w:rPr>
              <w:t>enterpriseNumber</w:t>
            </w:r>
          </w:p>
          <w:p w14:paraId="7A46F9DF" w14:textId="61668196" w:rsidR="00D868B8" w:rsidRPr="00451F27" w:rsidRDefault="00D868B8" w:rsidP="00960D54">
            <w:pPr>
              <w:rPr>
                <w:lang w:val="nl-BE"/>
              </w:rPr>
            </w:pPr>
            <w:r>
              <w:t>(</w:t>
            </w:r>
            <w:r w:rsidR="00DC7EF0">
              <w:rPr>
                <w:rStyle w:val="hps"/>
                <w:lang w:val="nl-BE"/>
              </w:rPr>
              <w:t>optioneel</w:t>
            </w:r>
            <w:r>
              <w:rPr>
                <w:rStyle w:val="hps"/>
                <w:lang w:val="nl-BE"/>
              </w:rPr>
              <w:t>)</w:t>
            </w:r>
          </w:p>
        </w:tc>
        <w:tc>
          <w:tcPr>
            <w:tcW w:w="6905" w:type="dxa"/>
            <w:shd w:val="clear" w:color="auto" w:fill="auto"/>
          </w:tcPr>
          <w:p w14:paraId="0FECD427" w14:textId="77777777" w:rsidR="00451F27" w:rsidRPr="00451F27" w:rsidRDefault="00451F27" w:rsidP="00AA042E">
            <w:pPr>
              <w:rPr>
                <w:lang w:val="nl-BE"/>
              </w:rPr>
            </w:pPr>
            <w:r w:rsidRPr="00451F27">
              <w:rPr>
                <w:lang w:val="nl-BE"/>
              </w:rPr>
              <w:t>K</w:t>
            </w:r>
            <w:r w:rsidR="00AA042E">
              <w:rPr>
                <w:lang w:val="nl-BE"/>
              </w:rPr>
              <w:t>BO</w:t>
            </w:r>
            <w:r w:rsidRPr="00451F27">
              <w:rPr>
                <w:lang w:val="nl-BE"/>
              </w:rPr>
              <w:t>-nummer van de interim gebruiker.</w:t>
            </w:r>
          </w:p>
        </w:tc>
      </w:tr>
      <w:tr w:rsidR="00451F27" w:rsidRPr="00EB5F2D" w14:paraId="14BEAA9A" w14:textId="77777777" w:rsidTr="00960D54">
        <w:tc>
          <w:tcPr>
            <w:tcW w:w="2383" w:type="dxa"/>
            <w:shd w:val="clear" w:color="auto" w:fill="auto"/>
          </w:tcPr>
          <w:p w14:paraId="0D4CC19E" w14:textId="77777777" w:rsidR="00451F27" w:rsidRDefault="00451F27" w:rsidP="00960D54">
            <w:pPr>
              <w:rPr>
                <w:lang w:val="nl-BE"/>
              </w:rPr>
            </w:pPr>
            <w:r w:rsidRPr="00451F27">
              <w:rPr>
                <w:lang w:val="nl-BE"/>
              </w:rPr>
              <w:t>nssoRegistrationNbr</w:t>
            </w:r>
          </w:p>
          <w:p w14:paraId="3A1F5A67" w14:textId="34864D35" w:rsidR="00D868B8" w:rsidRPr="00451F27" w:rsidRDefault="00D868B8" w:rsidP="00960D54">
            <w:pPr>
              <w:rPr>
                <w:lang w:val="nl-BE"/>
              </w:rPr>
            </w:pPr>
            <w:r>
              <w:t>(</w:t>
            </w:r>
            <w:r w:rsidR="00DC7EF0">
              <w:rPr>
                <w:rStyle w:val="hps"/>
                <w:lang w:val="nl-BE"/>
              </w:rPr>
              <w:t>optioneel</w:t>
            </w:r>
            <w:r>
              <w:rPr>
                <w:rStyle w:val="hps"/>
                <w:lang w:val="nl-BE"/>
              </w:rPr>
              <w:t>)</w:t>
            </w:r>
          </w:p>
        </w:tc>
        <w:tc>
          <w:tcPr>
            <w:tcW w:w="6905" w:type="dxa"/>
            <w:shd w:val="clear" w:color="auto" w:fill="auto"/>
          </w:tcPr>
          <w:p w14:paraId="5FDBF7CF" w14:textId="77777777" w:rsidR="00451F27" w:rsidRPr="00451F27" w:rsidRDefault="00451F27" w:rsidP="00960D54">
            <w:pPr>
              <w:rPr>
                <w:lang w:val="nl-BE"/>
              </w:rPr>
            </w:pPr>
            <w:r w:rsidRPr="00451F27">
              <w:rPr>
                <w:lang w:val="nl-BE"/>
              </w:rPr>
              <w:t>RSZ-nummer van de interim gebruiker.</w:t>
            </w:r>
          </w:p>
        </w:tc>
      </w:tr>
    </w:tbl>
    <w:p w14:paraId="71A386B9" w14:textId="77777777" w:rsidR="00451F27" w:rsidRDefault="00451F27" w:rsidP="009D11FD">
      <w:pPr>
        <w:rPr>
          <w:lang w:val="nl-BE"/>
        </w:rPr>
      </w:pPr>
    </w:p>
    <w:p w14:paraId="29744A90" w14:textId="77777777" w:rsidR="00451F27" w:rsidRDefault="00451F27" w:rsidP="00451F27">
      <w:pPr>
        <w:pStyle w:val="Heading3"/>
        <w:rPr>
          <w:lang w:val="nl-BE"/>
        </w:rPr>
      </w:pPr>
      <w:bookmarkStart w:id="64" w:name="_Ref403037123"/>
      <w:bookmarkStart w:id="65" w:name="_Toc456191053"/>
      <w:bookmarkStart w:id="66" w:name="_Toc81320026"/>
      <w:r>
        <w:rPr>
          <w:lang w:val="nl-BE"/>
        </w:rPr>
        <w:t>ConstructionControlCardsType</w:t>
      </w:r>
      <w:bookmarkEnd w:id="64"/>
      <w:bookmarkEnd w:id="65"/>
      <w:bookmarkEnd w:id="66"/>
    </w:p>
    <w:p w14:paraId="6D5D4AC1" w14:textId="77777777" w:rsidR="00451F27" w:rsidRPr="00551B8E" w:rsidRDefault="00451F27" w:rsidP="00451F27">
      <w:pPr>
        <w:rPr>
          <w:lang w:val="nl-BE"/>
        </w:rPr>
      </w:pPr>
    </w:p>
    <w:p w14:paraId="2F09C327" w14:textId="77777777" w:rsidR="00451F27" w:rsidRDefault="00451F27" w:rsidP="00451F27">
      <w:pPr>
        <w:rPr>
          <w:lang w:val="nl-BE"/>
        </w:rPr>
      </w:pPr>
      <w:r>
        <w:rPr>
          <w:noProof/>
          <w:lang w:val="en-US" w:eastAsia="en-US"/>
        </w:rPr>
        <w:drawing>
          <wp:inline distT="0" distB="0" distL="0" distR="0" wp14:anchorId="4414AF82" wp14:editId="689DF2DA">
            <wp:extent cx="3943985" cy="1820545"/>
            <wp:effectExtent l="0" t="0" r="0" b="8255"/>
            <wp:docPr id="26" name="Picture 26" descr="D:\projects\DimonaConsultation\doc\constructionControlCardTy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rojects\DimonaConsultation\doc\constructionControlCardType.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943985" cy="1820545"/>
                    </a:xfrm>
                    <a:prstGeom prst="rect">
                      <a:avLst/>
                    </a:prstGeom>
                    <a:noFill/>
                    <a:ln>
                      <a:noFill/>
                    </a:ln>
                  </pic:spPr>
                </pic:pic>
              </a:graphicData>
            </a:graphic>
          </wp:inline>
        </w:drawing>
      </w:r>
    </w:p>
    <w:tbl>
      <w:tblPr>
        <w:tblpPr w:leftFromText="141" w:rightFromText="141" w:vertAnchor="text" w:horzAnchor="margin" w:tblpY="2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6828"/>
      </w:tblGrid>
      <w:tr w:rsidR="00451F27" w:rsidRPr="00D81511" w14:paraId="3472B0C1" w14:textId="77777777" w:rsidTr="00960D54">
        <w:tc>
          <w:tcPr>
            <w:tcW w:w="2235" w:type="dxa"/>
            <w:shd w:val="clear" w:color="auto" w:fill="BFBFBF" w:themeFill="background1" w:themeFillShade="BF"/>
          </w:tcPr>
          <w:p w14:paraId="24907E85" w14:textId="77777777" w:rsidR="00451F27" w:rsidRPr="00774A68" w:rsidRDefault="00451F27" w:rsidP="00960D54">
            <w:pPr>
              <w:rPr>
                <w:lang w:val="nl-BE"/>
              </w:rPr>
            </w:pPr>
            <w:r w:rsidRPr="00774A68">
              <w:rPr>
                <w:lang w:val="nl-BE"/>
              </w:rPr>
              <w:t>Naam element</w:t>
            </w:r>
          </w:p>
        </w:tc>
        <w:tc>
          <w:tcPr>
            <w:tcW w:w="7053" w:type="dxa"/>
            <w:shd w:val="clear" w:color="auto" w:fill="BFBFBF" w:themeFill="background1" w:themeFillShade="BF"/>
          </w:tcPr>
          <w:p w14:paraId="56527581" w14:textId="77777777" w:rsidR="00451F27" w:rsidRPr="00774A68" w:rsidRDefault="00451F27" w:rsidP="00960D54">
            <w:pPr>
              <w:rPr>
                <w:lang w:val="nl-BE"/>
              </w:rPr>
            </w:pPr>
            <w:r w:rsidRPr="00774A68">
              <w:rPr>
                <w:lang w:val="nl-BE"/>
              </w:rPr>
              <w:t>Beschrijving</w:t>
            </w:r>
          </w:p>
        </w:tc>
      </w:tr>
      <w:tr w:rsidR="00451F27" w:rsidRPr="00EB5F2D" w14:paraId="6537ACF4" w14:textId="77777777" w:rsidTr="00960D54">
        <w:tc>
          <w:tcPr>
            <w:tcW w:w="2235" w:type="dxa"/>
            <w:shd w:val="clear" w:color="auto" w:fill="auto"/>
          </w:tcPr>
          <w:p w14:paraId="0F3922A8" w14:textId="77777777" w:rsidR="00451F27" w:rsidRDefault="00451F27" w:rsidP="00960D54">
            <w:pPr>
              <w:rPr>
                <w:lang w:val="nl-BE"/>
              </w:rPr>
            </w:pPr>
            <w:r w:rsidRPr="00451F27">
              <w:rPr>
                <w:lang w:val="nl-BE"/>
              </w:rPr>
              <w:lastRenderedPageBreak/>
              <w:t>firstMonthC32ANbr</w:t>
            </w:r>
          </w:p>
          <w:p w14:paraId="2EF39C41" w14:textId="1F4CAB72" w:rsidR="00282429" w:rsidRPr="00451F27" w:rsidRDefault="00282429" w:rsidP="00960D54">
            <w:pPr>
              <w:rPr>
                <w:lang w:val="nl-BE"/>
              </w:rPr>
            </w:pPr>
            <w:r>
              <w:t>(</w:t>
            </w:r>
            <w:r w:rsidR="00DC7EF0">
              <w:rPr>
                <w:rStyle w:val="hps"/>
                <w:lang w:val="nl-BE"/>
              </w:rPr>
              <w:t>optioneel</w:t>
            </w:r>
            <w:r>
              <w:rPr>
                <w:rStyle w:val="hps"/>
                <w:lang w:val="nl-BE"/>
              </w:rPr>
              <w:t>)</w:t>
            </w:r>
          </w:p>
        </w:tc>
        <w:tc>
          <w:tcPr>
            <w:tcW w:w="7053" w:type="dxa"/>
            <w:shd w:val="clear" w:color="auto" w:fill="auto"/>
          </w:tcPr>
          <w:p w14:paraId="52BE2FAC" w14:textId="77777777" w:rsidR="00451F27" w:rsidRPr="00451F27" w:rsidRDefault="00451F27" w:rsidP="00960D54">
            <w:pPr>
              <w:rPr>
                <w:lang w:val="nl-BE"/>
              </w:rPr>
            </w:pPr>
            <w:r w:rsidRPr="00451F27">
              <w:rPr>
                <w:lang w:val="nl-BE"/>
              </w:rPr>
              <w:t xml:space="preserve"> C3.2A controlekaarten (gegeven specifiek voor de bouw, paritair comité 124). Nummer van de kaart C3.2A van de maand waarop de Dimona periode begint.</w:t>
            </w:r>
          </w:p>
        </w:tc>
      </w:tr>
      <w:tr w:rsidR="00451F27" w:rsidRPr="00EB5F2D" w14:paraId="6D6EF2FC" w14:textId="77777777" w:rsidTr="00960D54">
        <w:tc>
          <w:tcPr>
            <w:tcW w:w="2235" w:type="dxa"/>
            <w:shd w:val="clear" w:color="auto" w:fill="auto"/>
          </w:tcPr>
          <w:p w14:paraId="1F424762" w14:textId="77777777" w:rsidR="00451F27" w:rsidRDefault="00451F27" w:rsidP="00960D54">
            <w:pPr>
              <w:rPr>
                <w:lang w:val="nl-BE"/>
              </w:rPr>
            </w:pPr>
            <w:r w:rsidRPr="00451F27">
              <w:rPr>
                <w:lang w:val="nl-BE"/>
              </w:rPr>
              <w:t>nextMonthC32ANbr</w:t>
            </w:r>
          </w:p>
          <w:p w14:paraId="23F2F3D2" w14:textId="5B59E8F0" w:rsidR="00282429" w:rsidRPr="00451F27" w:rsidRDefault="00282429" w:rsidP="00960D54">
            <w:pPr>
              <w:rPr>
                <w:lang w:val="nl-BE"/>
              </w:rPr>
            </w:pPr>
            <w:r>
              <w:t>(</w:t>
            </w:r>
            <w:r w:rsidR="00DC7EF0">
              <w:rPr>
                <w:rStyle w:val="hps"/>
                <w:lang w:val="nl-BE"/>
              </w:rPr>
              <w:t>optioneel</w:t>
            </w:r>
            <w:r>
              <w:rPr>
                <w:rStyle w:val="hps"/>
                <w:lang w:val="nl-BE"/>
              </w:rPr>
              <w:t>)</w:t>
            </w:r>
          </w:p>
        </w:tc>
        <w:tc>
          <w:tcPr>
            <w:tcW w:w="7053" w:type="dxa"/>
            <w:shd w:val="clear" w:color="auto" w:fill="auto"/>
          </w:tcPr>
          <w:p w14:paraId="3A807756" w14:textId="77777777" w:rsidR="00451F27" w:rsidRPr="00451F27" w:rsidRDefault="00451F27" w:rsidP="00960D54">
            <w:pPr>
              <w:rPr>
                <w:lang w:val="nl-BE"/>
              </w:rPr>
            </w:pPr>
            <w:r w:rsidRPr="00451F27">
              <w:rPr>
                <w:lang w:val="nl-BE"/>
              </w:rPr>
              <w:t xml:space="preserve"> Nummer van de kaart C3.2A van de maand die volgt op het begin van de Dimona periode.</w:t>
            </w:r>
          </w:p>
        </w:tc>
      </w:tr>
    </w:tbl>
    <w:p w14:paraId="546C9818" w14:textId="77777777" w:rsidR="00451F27" w:rsidRDefault="00451F27" w:rsidP="00451F27">
      <w:pPr>
        <w:rPr>
          <w:lang w:val="nl-BE"/>
        </w:rPr>
      </w:pPr>
    </w:p>
    <w:p w14:paraId="6513B5F2" w14:textId="77777777" w:rsidR="00451F27" w:rsidRPr="007A1A75" w:rsidRDefault="00451F27" w:rsidP="00451F27">
      <w:pPr>
        <w:pStyle w:val="Heading3"/>
        <w:rPr>
          <w:lang w:val="nl-BE"/>
        </w:rPr>
      </w:pPr>
      <w:bookmarkStart w:id="67" w:name="_Ref409019697"/>
      <w:bookmarkStart w:id="68" w:name="_Toc456191054"/>
      <w:bookmarkStart w:id="69" w:name="_Toc81320027"/>
      <w:r>
        <w:rPr>
          <w:lang w:val="nl-BE"/>
        </w:rPr>
        <w:t>StudentPlaceOfWorkType</w:t>
      </w:r>
      <w:bookmarkEnd w:id="67"/>
      <w:bookmarkEnd w:id="68"/>
      <w:bookmarkEnd w:id="69"/>
    </w:p>
    <w:p w14:paraId="4037EDF7" w14:textId="77777777" w:rsidR="00451F27" w:rsidRDefault="00451F27" w:rsidP="00451F27">
      <w:pPr>
        <w:rPr>
          <w:lang w:val="nl-BE"/>
        </w:rPr>
      </w:pPr>
      <w:r>
        <w:rPr>
          <w:noProof/>
          <w:lang w:val="en-US" w:eastAsia="en-US"/>
        </w:rPr>
        <w:drawing>
          <wp:inline distT="0" distB="0" distL="0" distR="0" wp14:anchorId="0E7A933A" wp14:editId="0F6EDF7B">
            <wp:extent cx="5701030" cy="4691380"/>
            <wp:effectExtent l="0" t="0" r="0" b="0"/>
            <wp:docPr id="27" name="Picture 27" descr="D:\projects\DimonaConsultation\doc\studentPlaceOfWo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rojects\DimonaConsultation\doc\studentPlaceOfWork.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01030" cy="4691380"/>
                    </a:xfrm>
                    <a:prstGeom prst="rect">
                      <a:avLst/>
                    </a:prstGeom>
                    <a:noFill/>
                    <a:ln>
                      <a:noFill/>
                    </a:ln>
                  </pic:spPr>
                </pic:pic>
              </a:graphicData>
            </a:graphic>
          </wp:inline>
        </w:drawing>
      </w:r>
    </w:p>
    <w:tbl>
      <w:tblPr>
        <w:tblpPr w:leftFromText="141" w:rightFromText="141" w:vertAnchor="text" w:horzAnchor="margin" w:tblpY="2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0"/>
        <w:gridCol w:w="6852"/>
      </w:tblGrid>
      <w:tr w:rsidR="00451F27" w:rsidRPr="00763C7C" w14:paraId="7FE1F687" w14:textId="77777777" w:rsidTr="00960D54">
        <w:tc>
          <w:tcPr>
            <w:tcW w:w="2235" w:type="dxa"/>
            <w:shd w:val="clear" w:color="auto" w:fill="BFBFBF" w:themeFill="background1" w:themeFillShade="BF"/>
          </w:tcPr>
          <w:p w14:paraId="3CB0E988" w14:textId="77777777" w:rsidR="00451F27" w:rsidRPr="00774A68" w:rsidRDefault="00451F27" w:rsidP="00960D54">
            <w:pPr>
              <w:rPr>
                <w:lang w:val="nl-BE"/>
              </w:rPr>
            </w:pPr>
            <w:r w:rsidRPr="00774A68">
              <w:rPr>
                <w:lang w:val="nl-BE"/>
              </w:rPr>
              <w:t>Naam element</w:t>
            </w:r>
          </w:p>
        </w:tc>
        <w:tc>
          <w:tcPr>
            <w:tcW w:w="7053" w:type="dxa"/>
            <w:shd w:val="clear" w:color="auto" w:fill="BFBFBF" w:themeFill="background1" w:themeFillShade="BF"/>
          </w:tcPr>
          <w:p w14:paraId="69FBE736" w14:textId="77777777" w:rsidR="00451F27" w:rsidRPr="00774A68" w:rsidRDefault="00451F27" w:rsidP="00960D54">
            <w:pPr>
              <w:rPr>
                <w:lang w:val="nl-BE"/>
              </w:rPr>
            </w:pPr>
            <w:r w:rsidRPr="00774A68">
              <w:rPr>
                <w:lang w:val="nl-BE"/>
              </w:rPr>
              <w:t>Beschrijving</w:t>
            </w:r>
          </w:p>
        </w:tc>
      </w:tr>
      <w:tr w:rsidR="00451F27" w:rsidRPr="00EB5F2D" w14:paraId="7603B830" w14:textId="77777777" w:rsidTr="00960D54">
        <w:tc>
          <w:tcPr>
            <w:tcW w:w="2235" w:type="dxa"/>
            <w:shd w:val="clear" w:color="auto" w:fill="auto"/>
          </w:tcPr>
          <w:p w14:paraId="1ABB992C" w14:textId="77777777" w:rsidR="00451F27" w:rsidRPr="00451F27" w:rsidRDefault="00E56A12" w:rsidP="00960D54">
            <w:pPr>
              <w:rPr>
                <w:lang w:val="nl-BE"/>
              </w:rPr>
            </w:pPr>
            <w:r>
              <w:rPr>
                <w:lang w:val="nl-BE"/>
              </w:rPr>
              <w:t>d</w:t>
            </w:r>
            <w:r w:rsidR="00451F27" w:rsidRPr="00451F27">
              <w:rPr>
                <w:lang w:val="nl-BE"/>
              </w:rPr>
              <w:t>enomination</w:t>
            </w:r>
          </w:p>
        </w:tc>
        <w:tc>
          <w:tcPr>
            <w:tcW w:w="7053" w:type="dxa"/>
            <w:shd w:val="clear" w:color="auto" w:fill="auto"/>
          </w:tcPr>
          <w:p w14:paraId="29EFF7D7" w14:textId="77777777" w:rsidR="00451F27" w:rsidRPr="00451F27" w:rsidRDefault="00451F27" w:rsidP="00960D54">
            <w:pPr>
              <w:rPr>
                <w:lang w:val="nl-BE"/>
              </w:rPr>
            </w:pPr>
            <w:r w:rsidRPr="00451F27">
              <w:rPr>
                <w:lang w:val="nl-BE"/>
              </w:rPr>
              <w:t>Bedrijfsnaam waar de student werkt</w:t>
            </w:r>
          </w:p>
        </w:tc>
      </w:tr>
      <w:tr w:rsidR="00451F27" w:rsidRPr="00FA47C3" w14:paraId="4E436408" w14:textId="77777777" w:rsidTr="00960D54">
        <w:tc>
          <w:tcPr>
            <w:tcW w:w="2235" w:type="dxa"/>
            <w:shd w:val="clear" w:color="auto" w:fill="auto"/>
          </w:tcPr>
          <w:p w14:paraId="07BDF56A" w14:textId="77777777" w:rsidR="00451F27" w:rsidRPr="00451F27" w:rsidRDefault="00E56A12" w:rsidP="00960D54">
            <w:pPr>
              <w:rPr>
                <w:lang w:val="nl-BE"/>
              </w:rPr>
            </w:pPr>
            <w:r>
              <w:rPr>
                <w:lang w:val="nl-BE"/>
              </w:rPr>
              <w:t>s</w:t>
            </w:r>
            <w:r w:rsidR="00451F27" w:rsidRPr="00451F27">
              <w:rPr>
                <w:lang w:val="nl-BE"/>
              </w:rPr>
              <w:t>treet</w:t>
            </w:r>
          </w:p>
        </w:tc>
        <w:tc>
          <w:tcPr>
            <w:tcW w:w="7053" w:type="dxa"/>
            <w:shd w:val="clear" w:color="auto" w:fill="auto"/>
          </w:tcPr>
          <w:p w14:paraId="1D7C8D3F" w14:textId="77777777" w:rsidR="00451F27" w:rsidRPr="00451F27" w:rsidRDefault="00451F27" w:rsidP="00960D54">
            <w:pPr>
              <w:rPr>
                <w:lang w:val="nl-BE"/>
              </w:rPr>
            </w:pPr>
            <w:r w:rsidRPr="00451F27">
              <w:rPr>
                <w:lang w:val="nl-BE"/>
              </w:rPr>
              <w:t>Straatnaam van het bedrijf</w:t>
            </w:r>
          </w:p>
        </w:tc>
      </w:tr>
      <w:tr w:rsidR="00451F27" w:rsidRPr="00774A68" w14:paraId="739D9876" w14:textId="77777777" w:rsidTr="00960D54">
        <w:tc>
          <w:tcPr>
            <w:tcW w:w="2235" w:type="dxa"/>
            <w:shd w:val="clear" w:color="auto" w:fill="auto"/>
          </w:tcPr>
          <w:p w14:paraId="0A615EF3" w14:textId="77777777" w:rsidR="00451F27" w:rsidRPr="00451F27" w:rsidRDefault="00451F27" w:rsidP="00960D54">
            <w:pPr>
              <w:rPr>
                <w:lang w:val="nl-BE"/>
              </w:rPr>
            </w:pPr>
            <w:r w:rsidRPr="00451F27">
              <w:rPr>
                <w:lang w:val="nl-BE"/>
              </w:rPr>
              <w:lastRenderedPageBreak/>
              <w:t>houseNbr</w:t>
            </w:r>
          </w:p>
        </w:tc>
        <w:tc>
          <w:tcPr>
            <w:tcW w:w="7053" w:type="dxa"/>
            <w:shd w:val="clear" w:color="auto" w:fill="auto"/>
          </w:tcPr>
          <w:p w14:paraId="54845429" w14:textId="77777777" w:rsidR="00451F27" w:rsidRPr="00451F27" w:rsidRDefault="00451F27" w:rsidP="00960D54">
            <w:pPr>
              <w:rPr>
                <w:lang w:val="nl-BE"/>
              </w:rPr>
            </w:pPr>
            <w:r w:rsidRPr="00451F27">
              <w:rPr>
                <w:lang w:val="nl-BE"/>
              </w:rPr>
              <w:t>Huisnummer van het bedrijf</w:t>
            </w:r>
          </w:p>
        </w:tc>
      </w:tr>
      <w:tr w:rsidR="00451F27" w:rsidRPr="00FA47C3" w14:paraId="73CA8425" w14:textId="77777777" w:rsidTr="00960D54">
        <w:tc>
          <w:tcPr>
            <w:tcW w:w="2235" w:type="dxa"/>
            <w:shd w:val="clear" w:color="auto" w:fill="auto"/>
          </w:tcPr>
          <w:p w14:paraId="7FEED276" w14:textId="77777777" w:rsidR="00451F27" w:rsidRPr="00451F27" w:rsidRDefault="00451F27" w:rsidP="00960D54">
            <w:pPr>
              <w:rPr>
                <w:lang w:val="nl-BE"/>
              </w:rPr>
            </w:pPr>
            <w:r w:rsidRPr="00451F27">
              <w:rPr>
                <w:lang w:val="nl-BE"/>
              </w:rPr>
              <w:t>postBox</w:t>
            </w:r>
          </w:p>
        </w:tc>
        <w:tc>
          <w:tcPr>
            <w:tcW w:w="7053" w:type="dxa"/>
            <w:shd w:val="clear" w:color="auto" w:fill="auto"/>
          </w:tcPr>
          <w:p w14:paraId="080CF2C7" w14:textId="77777777" w:rsidR="00451F27" w:rsidRPr="00451F27" w:rsidRDefault="00451F27" w:rsidP="00960D54">
            <w:pPr>
              <w:rPr>
                <w:lang w:val="nl-BE"/>
              </w:rPr>
            </w:pPr>
            <w:r w:rsidRPr="00451F27">
              <w:rPr>
                <w:lang w:val="nl-BE"/>
              </w:rPr>
              <w:t>Postbus van het bedrijf</w:t>
            </w:r>
          </w:p>
        </w:tc>
      </w:tr>
      <w:tr w:rsidR="00451F27" w:rsidRPr="00FA47C3" w14:paraId="1CED4958" w14:textId="77777777" w:rsidTr="00960D54">
        <w:tc>
          <w:tcPr>
            <w:tcW w:w="2235" w:type="dxa"/>
            <w:shd w:val="clear" w:color="auto" w:fill="auto"/>
          </w:tcPr>
          <w:p w14:paraId="3B3C8710" w14:textId="77777777" w:rsidR="00451F27" w:rsidRPr="00451F27" w:rsidRDefault="00451F27" w:rsidP="00960D54">
            <w:pPr>
              <w:rPr>
                <w:lang w:val="nl-BE"/>
              </w:rPr>
            </w:pPr>
            <w:r w:rsidRPr="00451F27">
              <w:rPr>
                <w:lang w:val="nl-BE"/>
              </w:rPr>
              <w:t>zipCode</w:t>
            </w:r>
          </w:p>
        </w:tc>
        <w:tc>
          <w:tcPr>
            <w:tcW w:w="7053" w:type="dxa"/>
            <w:shd w:val="clear" w:color="auto" w:fill="auto"/>
          </w:tcPr>
          <w:p w14:paraId="1C1641F6" w14:textId="77777777" w:rsidR="00451F27" w:rsidRPr="00451F27" w:rsidRDefault="00451F27" w:rsidP="00960D54">
            <w:pPr>
              <w:rPr>
                <w:lang w:val="nl-BE"/>
              </w:rPr>
            </w:pPr>
            <w:r w:rsidRPr="00451F27">
              <w:rPr>
                <w:lang w:val="nl-BE"/>
              </w:rPr>
              <w:t>Postcode van het bedrijf</w:t>
            </w:r>
          </w:p>
        </w:tc>
      </w:tr>
      <w:tr w:rsidR="00451F27" w:rsidRPr="00FA47C3" w14:paraId="560EDB3C" w14:textId="77777777" w:rsidTr="00960D54">
        <w:tc>
          <w:tcPr>
            <w:tcW w:w="2235" w:type="dxa"/>
            <w:shd w:val="clear" w:color="auto" w:fill="auto"/>
          </w:tcPr>
          <w:p w14:paraId="562379AD" w14:textId="77777777" w:rsidR="00451F27" w:rsidRPr="00451F27" w:rsidRDefault="00451F27" w:rsidP="00960D54">
            <w:pPr>
              <w:rPr>
                <w:lang w:val="nl-BE"/>
              </w:rPr>
            </w:pPr>
            <w:r w:rsidRPr="00451F27">
              <w:rPr>
                <w:lang w:val="nl-BE"/>
              </w:rPr>
              <w:t>city</w:t>
            </w:r>
          </w:p>
        </w:tc>
        <w:tc>
          <w:tcPr>
            <w:tcW w:w="7053" w:type="dxa"/>
            <w:shd w:val="clear" w:color="auto" w:fill="auto"/>
          </w:tcPr>
          <w:p w14:paraId="29FFD158" w14:textId="77777777" w:rsidR="00451F27" w:rsidRPr="00451F27" w:rsidRDefault="00451F27" w:rsidP="00960D54">
            <w:pPr>
              <w:rPr>
                <w:lang w:val="nl-BE"/>
              </w:rPr>
            </w:pPr>
            <w:r w:rsidRPr="00451F27">
              <w:rPr>
                <w:lang w:val="nl-BE"/>
              </w:rPr>
              <w:t>Stad van het bedrijf</w:t>
            </w:r>
          </w:p>
        </w:tc>
      </w:tr>
      <w:tr w:rsidR="00451F27" w:rsidRPr="00FA47C3" w14:paraId="18337B07" w14:textId="77777777" w:rsidTr="00960D54">
        <w:tc>
          <w:tcPr>
            <w:tcW w:w="2235" w:type="dxa"/>
            <w:shd w:val="clear" w:color="auto" w:fill="auto"/>
          </w:tcPr>
          <w:p w14:paraId="12FD6477" w14:textId="77777777" w:rsidR="00451F27" w:rsidRPr="00451F27" w:rsidRDefault="00451F27" w:rsidP="00960D54">
            <w:pPr>
              <w:rPr>
                <w:lang w:val="nl-BE"/>
              </w:rPr>
            </w:pPr>
            <w:r w:rsidRPr="00451F27">
              <w:rPr>
                <w:lang w:val="nl-BE"/>
              </w:rPr>
              <w:t>country</w:t>
            </w:r>
          </w:p>
        </w:tc>
        <w:tc>
          <w:tcPr>
            <w:tcW w:w="7053" w:type="dxa"/>
            <w:shd w:val="clear" w:color="auto" w:fill="auto"/>
          </w:tcPr>
          <w:p w14:paraId="1E03F0A4" w14:textId="77777777" w:rsidR="00451F27" w:rsidRPr="00451F27" w:rsidRDefault="00451F27" w:rsidP="00960D54">
            <w:pPr>
              <w:rPr>
                <w:lang w:val="nl-BE"/>
              </w:rPr>
            </w:pPr>
            <w:r w:rsidRPr="00451F27">
              <w:rPr>
                <w:lang w:val="nl-BE"/>
              </w:rPr>
              <w:t>Land van het bedrijf</w:t>
            </w:r>
          </w:p>
        </w:tc>
      </w:tr>
    </w:tbl>
    <w:p w14:paraId="0A037EE8" w14:textId="77777777" w:rsidR="00451F27" w:rsidRDefault="00451F27" w:rsidP="00451F27">
      <w:pPr>
        <w:rPr>
          <w:lang w:val="nl-BE"/>
        </w:rPr>
      </w:pPr>
    </w:p>
    <w:p w14:paraId="43284912" w14:textId="77777777" w:rsidR="00E56A12" w:rsidRPr="007A1A75" w:rsidRDefault="00E56A12" w:rsidP="00E56A12">
      <w:pPr>
        <w:pStyle w:val="Heading3"/>
        <w:rPr>
          <w:lang w:val="nl-BE"/>
        </w:rPr>
      </w:pPr>
      <w:bookmarkStart w:id="70" w:name="_Ref460829854"/>
      <w:bookmarkStart w:id="71" w:name="_Ref460829877"/>
      <w:bookmarkStart w:id="72" w:name="_Ref460829881"/>
      <w:bookmarkStart w:id="73" w:name="_Toc81320028"/>
      <w:r>
        <w:rPr>
          <w:lang w:val="nl-BE"/>
        </w:rPr>
        <w:t>ChildBenefitFundType</w:t>
      </w:r>
      <w:bookmarkEnd w:id="70"/>
      <w:bookmarkEnd w:id="71"/>
      <w:bookmarkEnd w:id="72"/>
      <w:bookmarkEnd w:id="73"/>
    </w:p>
    <w:p w14:paraId="7B88199E" w14:textId="77777777" w:rsidR="00E56A12" w:rsidRDefault="0097039B" w:rsidP="00E56A12">
      <w:pPr>
        <w:rPr>
          <w:lang w:val="nl-BE"/>
        </w:rPr>
      </w:pPr>
      <w:r>
        <w:rPr>
          <w:noProof/>
          <w:lang w:val="en-US" w:eastAsia="en-US"/>
        </w:rPr>
        <w:drawing>
          <wp:inline distT="0" distB="0" distL="0" distR="0" wp14:anchorId="2B802922" wp14:editId="6EB6C0B6">
            <wp:extent cx="4118776" cy="238369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4125941" cy="2387844"/>
                    </a:xfrm>
                    <a:prstGeom prst="rect">
                      <a:avLst/>
                    </a:prstGeom>
                  </pic:spPr>
                </pic:pic>
              </a:graphicData>
            </a:graphic>
          </wp:inline>
        </w:drawing>
      </w:r>
    </w:p>
    <w:tbl>
      <w:tblPr>
        <w:tblpPr w:leftFromText="141" w:rightFromText="141" w:vertAnchor="text" w:horzAnchor="margin" w:tblpY="2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5"/>
        <w:gridCol w:w="6857"/>
      </w:tblGrid>
      <w:tr w:rsidR="00E56A12" w:rsidRPr="00763C7C" w14:paraId="5726D0CC" w14:textId="77777777" w:rsidTr="00960D54">
        <w:tc>
          <w:tcPr>
            <w:tcW w:w="2235" w:type="dxa"/>
            <w:shd w:val="clear" w:color="auto" w:fill="BFBFBF" w:themeFill="background1" w:themeFillShade="BF"/>
          </w:tcPr>
          <w:p w14:paraId="2F4BB9B0" w14:textId="77777777" w:rsidR="00E56A12" w:rsidRPr="00774A68" w:rsidRDefault="00E56A12" w:rsidP="00960D54">
            <w:pPr>
              <w:rPr>
                <w:lang w:val="nl-BE"/>
              </w:rPr>
            </w:pPr>
            <w:r w:rsidRPr="00774A68">
              <w:rPr>
                <w:lang w:val="nl-BE"/>
              </w:rPr>
              <w:t>Naam element</w:t>
            </w:r>
          </w:p>
        </w:tc>
        <w:tc>
          <w:tcPr>
            <w:tcW w:w="7053" w:type="dxa"/>
            <w:shd w:val="clear" w:color="auto" w:fill="BFBFBF" w:themeFill="background1" w:themeFillShade="BF"/>
          </w:tcPr>
          <w:p w14:paraId="071F4F03" w14:textId="77777777" w:rsidR="00E56A12" w:rsidRPr="00774A68" w:rsidRDefault="00E56A12" w:rsidP="00960D54">
            <w:pPr>
              <w:rPr>
                <w:lang w:val="nl-BE"/>
              </w:rPr>
            </w:pPr>
            <w:r w:rsidRPr="00774A68">
              <w:rPr>
                <w:lang w:val="nl-BE"/>
              </w:rPr>
              <w:t>Beschrijving</w:t>
            </w:r>
          </w:p>
        </w:tc>
      </w:tr>
      <w:tr w:rsidR="00E56A12" w:rsidRPr="00EB5F2D" w14:paraId="008B1BB6" w14:textId="77777777" w:rsidTr="00960D54">
        <w:tc>
          <w:tcPr>
            <w:tcW w:w="2235" w:type="dxa"/>
            <w:shd w:val="clear" w:color="auto" w:fill="auto"/>
          </w:tcPr>
          <w:p w14:paraId="0725107C" w14:textId="77777777" w:rsidR="00E56A12" w:rsidRPr="00451F27" w:rsidRDefault="00B803E7" w:rsidP="00960D54">
            <w:pPr>
              <w:rPr>
                <w:lang w:val="nl-BE"/>
              </w:rPr>
            </w:pPr>
            <w:r>
              <w:rPr>
                <w:lang w:val="nl-BE"/>
              </w:rPr>
              <w:t>fundId</w:t>
            </w:r>
          </w:p>
        </w:tc>
        <w:tc>
          <w:tcPr>
            <w:tcW w:w="7053" w:type="dxa"/>
            <w:shd w:val="clear" w:color="auto" w:fill="auto"/>
          </w:tcPr>
          <w:p w14:paraId="33F60784" w14:textId="77777777" w:rsidR="00E56A12" w:rsidRPr="00451F27" w:rsidRDefault="00E56A12" w:rsidP="00543D39">
            <w:pPr>
              <w:rPr>
                <w:lang w:val="nl-BE"/>
              </w:rPr>
            </w:pPr>
            <w:r>
              <w:rPr>
                <w:lang w:val="nl-BE"/>
              </w:rPr>
              <w:t>I</w:t>
            </w:r>
            <w:r w:rsidR="00543D39">
              <w:rPr>
                <w:lang w:val="nl-BE"/>
              </w:rPr>
              <w:t>D</w:t>
            </w:r>
            <w:r>
              <w:rPr>
                <w:lang w:val="nl-BE"/>
              </w:rPr>
              <w:t xml:space="preserve"> van het kinderbijslagfonds van de werkgever</w:t>
            </w:r>
          </w:p>
        </w:tc>
      </w:tr>
      <w:tr w:rsidR="00E56A12" w:rsidRPr="00FA47C3" w14:paraId="133D50F4" w14:textId="77777777" w:rsidTr="00960D54">
        <w:tc>
          <w:tcPr>
            <w:tcW w:w="2235" w:type="dxa"/>
            <w:shd w:val="clear" w:color="auto" w:fill="auto"/>
          </w:tcPr>
          <w:p w14:paraId="2C113F20" w14:textId="77777777" w:rsidR="00E56A12" w:rsidRDefault="00E56A12" w:rsidP="00960D54">
            <w:pPr>
              <w:rPr>
                <w:lang w:val="nl-BE"/>
              </w:rPr>
            </w:pPr>
            <w:r>
              <w:rPr>
                <w:lang w:val="nl-BE"/>
              </w:rPr>
              <w:t>fileN</w:t>
            </w:r>
            <w:r w:rsidR="00B803E7">
              <w:rPr>
                <w:lang w:val="nl-BE"/>
              </w:rPr>
              <w:t>um</w:t>
            </w:r>
            <w:r>
              <w:rPr>
                <w:lang w:val="nl-BE"/>
              </w:rPr>
              <w:t>b</w:t>
            </w:r>
            <w:r w:rsidR="00B803E7">
              <w:rPr>
                <w:lang w:val="nl-BE"/>
              </w:rPr>
              <w:t>e</w:t>
            </w:r>
            <w:r>
              <w:rPr>
                <w:lang w:val="nl-BE"/>
              </w:rPr>
              <w:t>r</w:t>
            </w:r>
          </w:p>
          <w:p w14:paraId="73B2D6E7" w14:textId="234A25B1" w:rsidR="00282429" w:rsidRPr="00451F27" w:rsidRDefault="00282429" w:rsidP="00960D54">
            <w:pPr>
              <w:rPr>
                <w:lang w:val="nl-BE"/>
              </w:rPr>
            </w:pPr>
            <w:r>
              <w:t>(</w:t>
            </w:r>
            <w:r w:rsidR="00DC7EF0">
              <w:rPr>
                <w:rStyle w:val="hps"/>
                <w:lang w:val="nl-BE"/>
              </w:rPr>
              <w:t>optioneel</w:t>
            </w:r>
            <w:r>
              <w:rPr>
                <w:rStyle w:val="hps"/>
                <w:lang w:val="nl-BE"/>
              </w:rPr>
              <w:t>)</w:t>
            </w:r>
          </w:p>
        </w:tc>
        <w:tc>
          <w:tcPr>
            <w:tcW w:w="7053" w:type="dxa"/>
            <w:shd w:val="clear" w:color="auto" w:fill="auto"/>
          </w:tcPr>
          <w:p w14:paraId="2EEB4831" w14:textId="77777777" w:rsidR="00E56A12" w:rsidRPr="00451F27" w:rsidRDefault="00E56A12" w:rsidP="00960D54">
            <w:pPr>
              <w:rPr>
                <w:lang w:val="nl-BE"/>
              </w:rPr>
            </w:pPr>
            <w:r>
              <w:rPr>
                <w:lang w:val="nl-BE"/>
              </w:rPr>
              <w:t>Nummer van het dossier</w:t>
            </w:r>
          </w:p>
        </w:tc>
      </w:tr>
      <w:tr w:rsidR="00E56A12" w:rsidRPr="00EB5F2D" w14:paraId="37FFC448" w14:textId="77777777" w:rsidTr="00960D54">
        <w:tc>
          <w:tcPr>
            <w:tcW w:w="2235" w:type="dxa"/>
            <w:shd w:val="clear" w:color="auto" w:fill="auto"/>
          </w:tcPr>
          <w:p w14:paraId="795805E7" w14:textId="77777777" w:rsidR="00E56A12" w:rsidRDefault="00B803E7" w:rsidP="00960D54">
            <w:pPr>
              <w:rPr>
                <w:lang w:val="nl-BE"/>
              </w:rPr>
            </w:pPr>
            <w:r>
              <w:rPr>
                <w:lang w:val="nl-BE"/>
              </w:rPr>
              <w:t>fundOfficeId</w:t>
            </w:r>
          </w:p>
          <w:p w14:paraId="32574941" w14:textId="6E94BD5B" w:rsidR="00282429" w:rsidRPr="00451F27" w:rsidRDefault="00282429" w:rsidP="00960D54">
            <w:pPr>
              <w:rPr>
                <w:lang w:val="nl-BE"/>
              </w:rPr>
            </w:pPr>
            <w:r>
              <w:t>(</w:t>
            </w:r>
            <w:r w:rsidR="00DC7EF0">
              <w:rPr>
                <w:rStyle w:val="hps"/>
                <w:lang w:val="nl-BE"/>
              </w:rPr>
              <w:t>optioneel</w:t>
            </w:r>
            <w:r>
              <w:rPr>
                <w:rStyle w:val="hps"/>
                <w:lang w:val="nl-BE"/>
              </w:rPr>
              <w:t>)</w:t>
            </w:r>
          </w:p>
        </w:tc>
        <w:tc>
          <w:tcPr>
            <w:tcW w:w="7053" w:type="dxa"/>
            <w:shd w:val="clear" w:color="auto" w:fill="auto"/>
          </w:tcPr>
          <w:p w14:paraId="59A20752" w14:textId="77777777" w:rsidR="00E56A12" w:rsidRPr="00451F27" w:rsidRDefault="00E56A12" w:rsidP="00960D54">
            <w:pPr>
              <w:rPr>
                <w:lang w:val="nl-BE"/>
              </w:rPr>
            </w:pPr>
            <w:r>
              <w:rPr>
                <w:lang w:val="nl-BE"/>
              </w:rPr>
              <w:t>Nummer van het kinderbijslagfonds bureau</w:t>
            </w:r>
          </w:p>
        </w:tc>
      </w:tr>
    </w:tbl>
    <w:p w14:paraId="6A19E2C8" w14:textId="77777777" w:rsidR="00451F27" w:rsidRDefault="00451F27" w:rsidP="009D11FD">
      <w:pPr>
        <w:rPr>
          <w:lang w:val="nl-BE"/>
        </w:rPr>
      </w:pPr>
    </w:p>
    <w:p w14:paraId="7E1E10AF" w14:textId="77777777" w:rsidR="00E56A12" w:rsidRDefault="00E56A12" w:rsidP="009D11FD">
      <w:pPr>
        <w:rPr>
          <w:lang w:val="nl-BE"/>
        </w:rPr>
      </w:pPr>
    </w:p>
    <w:p w14:paraId="6272F758" w14:textId="77777777" w:rsidR="00E56A12" w:rsidRDefault="00E56A12" w:rsidP="009D11FD">
      <w:pPr>
        <w:rPr>
          <w:lang w:val="nl-BE"/>
        </w:rPr>
      </w:pPr>
    </w:p>
    <w:p w14:paraId="6F87C8DA" w14:textId="77777777" w:rsidR="00B47A2D" w:rsidRDefault="00B47A2D" w:rsidP="00B47A2D">
      <w:pPr>
        <w:pStyle w:val="Heading1"/>
        <w:rPr>
          <w:lang w:val="nl-BE"/>
        </w:rPr>
      </w:pPr>
      <w:bookmarkStart w:id="74" w:name="_Toc81320029"/>
      <w:r>
        <w:rPr>
          <w:lang w:val="nl-BE"/>
        </w:rPr>
        <w:lastRenderedPageBreak/>
        <w:t>Beschikbaarheid en performantie</w:t>
      </w:r>
      <w:bookmarkEnd w:id="74"/>
    </w:p>
    <w:p w14:paraId="473143E3" w14:textId="77777777" w:rsidR="006A628C" w:rsidRDefault="006A628C" w:rsidP="00F3212F">
      <w:pPr>
        <w:pStyle w:val="Heading2"/>
        <w:rPr>
          <w:lang w:val="nl-BE"/>
        </w:rPr>
      </w:pPr>
      <w:bookmarkStart w:id="75" w:name="_Toc81320030"/>
      <w:r>
        <w:rPr>
          <w:lang w:val="nl-BE"/>
        </w:rPr>
        <w:t>SLA en frequentie</w:t>
      </w:r>
      <w:bookmarkEnd w:id="75"/>
    </w:p>
    <w:p w14:paraId="48063C7F" w14:textId="77777777" w:rsidR="00CF33EE" w:rsidRDefault="00CF33EE" w:rsidP="00F3212F">
      <w:pPr>
        <w:rPr>
          <w:lang w:val="nl-BE"/>
        </w:rPr>
      </w:pPr>
      <w:r w:rsidRPr="00F3212F">
        <w:rPr>
          <w:lang w:val="nl-BE"/>
        </w:rPr>
        <w:t>Standaard-SLA voor de batch-toepassingen. Het versturen van de notificatie gebeurt binnen de 5 werkdagen.</w:t>
      </w:r>
    </w:p>
    <w:p w14:paraId="324BB698" w14:textId="77777777" w:rsidR="00CF33EE" w:rsidRDefault="00CF33EE" w:rsidP="00F3212F">
      <w:pPr>
        <w:rPr>
          <w:lang w:val="nl-BE"/>
        </w:rPr>
      </w:pPr>
    </w:p>
    <w:p w14:paraId="1DA8B29F" w14:textId="77777777" w:rsidR="00B47A2D" w:rsidRDefault="00CF33EE" w:rsidP="00F3212F">
      <w:pPr>
        <w:rPr>
          <w:lang w:val="nl-BE"/>
        </w:rPr>
      </w:pPr>
      <w:r>
        <w:rPr>
          <w:lang w:val="nl-BE"/>
        </w:rPr>
        <w:t>Er worden meerdere bestanden per dag verstuurd.</w:t>
      </w:r>
    </w:p>
    <w:p w14:paraId="6BD94996" w14:textId="77777777" w:rsidR="006E05D6" w:rsidRDefault="006E05D6" w:rsidP="00F3212F">
      <w:pPr>
        <w:rPr>
          <w:lang w:val="nl-BE"/>
        </w:rPr>
      </w:pPr>
    </w:p>
    <w:p w14:paraId="09E8F8CE" w14:textId="77777777" w:rsidR="006E05D6" w:rsidRDefault="006E05D6" w:rsidP="00D644E4">
      <w:pPr>
        <w:pStyle w:val="Heading2"/>
        <w:rPr>
          <w:lang w:val="nl-BE"/>
        </w:rPr>
      </w:pPr>
      <w:bookmarkStart w:id="76" w:name="_Toc81320031"/>
      <w:r>
        <w:rPr>
          <w:lang w:val="nl-BE"/>
        </w:rPr>
        <w:t>Grootte van de bestanden</w:t>
      </w:r>
      <w:bookmarkEnd w:id="76"/>
    </w:p>
    <w:p w14:paraId="499DAD4F" w14:textId="3F187792" w:rsidR="006E05D6" w:rsidRDefault="006E05D6">
      <w:pPr>
        <w:rPr>
          <w:lang w:val="nl-BE"/>
        </w:rPr>
      </w:pPr>
      <w:r>
        <w:rPr>
          <w:lang w:val="nl-BE"/>
        </w:rPr>
        <w:t xml:space="preserve">Momenteel is er een limiet van </w:t>
      </w:r>
      <w:r w:rsidR="00D7110A">
        <w:rPr>
          <w:lang w:val="nl-BE"/>
        </w:rPr>
        <w:t>10</w:t>
      </w:r>
      <w:r>
        <w:rPr>
          <w:lang w:val="nl-BE"/>
        </w:rPr>
        <w:t>000 records per bestand. In de toekomst zou die limiet kunnen ver</w:t>
      </w:r>
      <w:r w:rsidR="00D7110A">
        <w:rPr>
          <w:lang w:val="nl-BE"/>
        </w:rPr>
        <w:t>anderen</w:t>
      </w:r>
      <w:r>
        <w:rPr>
          <w:lang w:val="nl-BE"/>
        </w:rPr>
        <w:t>.</w:t>
      </w:r>
    </w:p>
    <w:p w14:paraId="410E8B90" w14:textId="77777777" w:rsidR="005560C4" w:rsidRDefault="005560C4" w:rsidP="005560C4">
      <w:pPr>
        <w:pStyle w:val="Heading2"/>
        <w:rPr>
          <w:lang w:val="nl-BE"/>
        </w:rPr>
      </w:pPr>
      <w:bookmarkStart w:id="77" w:name="_Toc81320032"/>
      <w:r>
        <w:rPr>
          <w:lang w:val="nl-BE"/>
        </w:rPr>
        <w:t>Bij problemen</w:t>
      </w:r>
      <w:bookmarkEnd w:id="77"/>
    </w:p>
    <w:p w14:paraId="660CE150" w14:textId="77777777" w:rsidR="005560C4" w:rsidRPr="005560C4" w:rsidRDefault="005560C4" w:rsidP="005560C4">
      <w:pPr>
        <w:rPr>
          <w:lang w:val="nl-BE"/>
        </w:rPr>
      </w:pPr>
      <w:r>
        <w:rPr>
          <w:lang w:val="nl-BE"/>
        </w:rPr>
        <w:t>Indien er problemen zijn met deze of een andere dienst, vragen wij u contact op te nemen met de service desk:</w:t>
      </w:r>
    </w:p>
    <w:p w14:paraId="172C9747" w14:textId="77777777" w:rsidR="005560C4" w:rsidRPr="005560C4" w:rsidRDefault="005560C4" w:rsidP="005560C4">
      <w:pPr>
        <w:numPr>
          <w:ilvl w:val="0"/>
          <w:numId w:val="35"/>
        </w:numPr>
        <w:spacing w:before="100" w:beforeAutospacing="1" w:after="100" w:afterAutospacing="1"/>
        <w:jc w:val="left"/>
        <w:rPr>
          <w:lang w:val="nl-BE"/>
        </w:rPr>
      </w:pPr>
      <w:r w:rsidRPr="005560C4">
        <w:rPr>
          <w:lang w:val="nl-BE"/>
        </w:rPr>
        <w:lastRenderedPageBreak/>
        <w:t>via telefoon op het nummer 02-741 84 00 tussen 8 uur en 16 uur 30 op werkdagen,</w:t>
      </w:r>
    </w:p>
    <w:p w14:paraId="24B430C6" w14:textId="77777777" w:rsidR="005560C4" w:rsidRPr="005560C4" w:rsidRDefault="005560C4" w:rsidP="005560C4">
      <w:pPr>
        <w:numPr>
          <w:ilvl w:val="0"/>
          <w:numId w:val="35"/>
        </w:numPr>
        <w:spacing w:before="100" w:beforeAutospacing="1" w:after="100" w:afterAutospacing="1"/>
        <w:jc w:val="left"/>
        <w:rPr>
          <w:lang w:val="nl-BE"/>
        </w:rPr>
      </w:pPr>
      <w:r w:rsidRPr="005560C4">
        <w:rPr>
          <w:lang w:val="nl-BE"/>
        </w:rPr>
        <w:t xml:space="preserve">via e-mail op het adres: </w:t>
      </w:r>
      <w:hyperlink r:id="rId33" w:history="1">
        <w:r w:rsidR="000D440A" w:rsidRPr="003D2043">
          <w:rPr>
            <w:rStyle w:val="Hyperlink"/>
            <w:lang w:val="nl-BE"/>
          </w:rPr>
          <w:t>servicedesk@ksz-bcss.fgov.be</w:t>
        </w:r>
      </w:hyperlink>
      <w:r w:rsidRPr="005560C4">
        <w:rPr>
          <w:lang w:val="nl-BE"/>
        </w:rPr>
        <w:t xml:space="preserve"> ,</w:t>
      </w:r>
    </w:p>
    <w:p w14:paraId="2FBFD553" w14:textId="77777777" w:rsidR="005560C4" w:rsidRDefault="005560C4" w:rsidP="005560C4">
      <w:pPr>
        <w:rPr>
          <w:lang w:val="nl-BE"/>
        </w:rPr>
      </w:pPr>
      <w:r>
        <w:rPr>
          <w:lang w:val="nl-BE"/>
        </w:rPr>
        <w:t xml:space="preserve">Gelieve de volgende informatie </w:t>
      </w:r>
      <w:r w:rsidR="00C53729">
        <w:rPr>
          <w:lang w:val="nl-BE"/>
        </w:rPr>
        <w:t xml:space="preserve">over het probleem </w:t>
      </w:r>
      <w:r>
        <w:rPr>
          <w:lang w:val="nl-BE"/>
        </w:rPr>
        <w:t>te voorzien:</w:t>
      </w:r>
    </w:p>
    <w:p w14:paraId="6D67B03C" w14:textId="77777777" w:rsidR="00C53729" w:rsidRDefault="00C53729" w:rsidP="005560C4">
      <w:pPr>
        <w:pStyle w:val="ListParagraph"/>
        <w:numPr>
          <w:ilvl w:val="0"/>
          <w:numId w:val="35"/>
        </w:numPr>
        <w:rPr>
          <w:lang w:val="nl-BE"/>
        </w:rPr>
      </w:pPr>
      <w:r>
        <w:rPr>
          <w:lang w:val="nl-BE"/>
        </w:rPr>
        <w:t>Voor online diensten</w:t>
      </w:r>
    </w:p>
    <w:p w14:paraId="3DE0DAE5" w14:textId="77777777" w:rsidR="00FF621A" w:rsidRDefault="00FF621A" w:rsidP="00C53729">
      <w:pPr>
        <w:pStyle w:val="ListParagraph"/>
        <w:numPr>
          <w:ilvl w:val="1"/>
          <w:numId w:val="35"/>
        </w:numPr>
        <w:rPr>
          <w:lang w:val="nl-BE"/>
        </w:rPr>
      </w:pPr>
      <w:r>
        <w:rPr>
          <w:lang w:val="nl-BE"/>
        </w:rPr>
        <w:t>Vraag- en antwoordbericht, of indien niet mogelijk</w:t>
      </w:r>
    </w:p>
    <w:p w14:paraId="763A48A6" w14:textId="77777777" w:rsidR="00FF621A" w:rsidRDefault="00FF621A" w:rsidP="00FF621A">
      <w:pPr>
        <w:pStyle w:val="ListParagraph"/>
        <w:numPr>
          <w:ilvl w:val="2"/>
          <w:numId w:val="35"/>
        </w:numPr>
        <w:rPr>
          <w:lang w:val="nl-BE"/>
        </w:rPr>
      </w:pPr>
      <w:r w:rsidRPr="00C53729">
        <w:rPr>
          <w:lang w:val="nl-BE"/>
        </w:rPr>
        <w:t xml:space="preserve">Ticket </w:t>
      </w:r>
      <w:r>
        <w:rPr>
          <w:lang w:val="nl-BE"/>
        </w:rPr>
        <w:t>uit het bericht, dit is het KSZ-ticket (bij voorkeur) of de referentie van het bericht dat door de klant zelf in het bericht werd toegevoegd</w:t>
      </w:r>
    </w:p>
    <w:p w14:paraId="3501F0C1" w14:textId="77777777" w:rsidR="00FF621A" w:rsidRDefault="00FF621A" w:rsidP="00FF621A">
      <w:pPr>
        <w:pStyle w:val="ListParagraph"/>
        <w:numPr>
          <w:ilvl w:val="2"/>
          <w:numId w:val="35"/>
        </w:numPr>
        <w:rPr>
          <w:lang w:val="nl-BE"/>
        </w:rPr>
      </w:pPr>
      <w:r>
        <w:rPr>
          <w:lang w:val="nl-BE"/>
        </w:rPr>
        <w:t>Tijdstip van het request</w:t>
      </w:r>
    </w:p>
    <w:p w14:paraId="267DFE0C" w14:textId="77777777" w:rsidR="00C53729" w:rsidRDefault="00C53729" w:rsidP="00C53729">
      <w:pPr>
        <w:pStyle w:val="ListParagraph"/>
        <w:numPr>
          <w:ilvl w:val="1"/>
          <w:numId w:val="35"/>
        </w:numPr>
        <w:rPr>
          <w:lang w:val="nl-BE"/>
        </w:rPr>
      </w:pPr>
      <w:r>
        <w:rPr>
          <w:lang w:val="nl-BE"/>
        </w:rPr>
        <w:t>De omgeving waarin het probleem zich voordoet (acceptatie of productie)</w:t>
      </w:r>
    </w:p>
    <w:p w14:paraId="4A87D558" w14:textId="77777777" w:rsidR="00C53729" w:rsidRPr="00383588" w:rsidRDefault="00383588" w:rsidP="00383588">
      <w:pPr>
        <w:pStyle w:val="ListParagraph"/>
        <w:numPr>
          <w:ilvl w:val="1"/>
          <w:numId w:val="35"/>
        </w:numPr>
        <w:rPr>
          <w:lang w:val="nl-BE"/>
        </w:rPr>
      </w:pPr>
      <w:r>
        <w:rPr>
          <w:lang w:val="nl-BE"/>
        </w:rPr>
        <w:t>De naam van de dienst zoals aangeleverd door de KSZ, i.c. “</w:t>
      </w:r>
      <w:sdt>
        <w:sdtPr>
          <w:rPr>
            <w:lang w:val="nl-BE"/>
          </w:rPr>
          <w:alias w:val="Subject"/>
          <w:tag w:val=""/>
          <w:id w:val="-196928035"/>
          <w:placeholder>
            <w:docPart w:val="181EDDDED093435491A3234E1153CE24"/>
          </w:placeholder>
          <w:dataBinding w:prefixMappings="xmlns:ns0='http://purl.org/dc/elements/1.1/' xmlns:ns1='http://schemas.openxmlformats.org/package/2006/metadata/core-properties' " w:xpath="/ns1:coreProperties[1]/ns0:subject[1]" w:storeItemID="{6C3C8BC8-F283-45AE-878A-BAB7291924A1}"/>
          <w:text/>
        </w:sdtPr>
        <w:sdtEndPr/>
        <w:sdtContent>
          <w:r w:rsidR="006A6505">
            <w:rPr>
              <w:lang w:val="nl-BE"/>
            </w:rPr>
            <w:t>Dimona Mutations</w:t>
          </w:r>
        </w:sdtContent>
      </w:sdt>
      <w:r>
        <w:rPr>
          <w:lang w:val="nl-BE"/>
        </w:rPr>
        <w:t>”</w:t>
      </w:r>
    </w:p>
    <w:p w14:paraId="581079A4" w14:textId="77777777" w:rsidR="005560C4" w:rsidRDefault="00C53729" w:rsidP="005560C4">
      <w:pPr>
        <w:pStyle w:val="ListParagraph"/>
        <w:numPr>
          <w:ilvl w:val="0"/>
          <w:numId w:val="35"/>
        </w:numPr>
        <w:rPr>
          <w:lang w:val="nl-BE"/>
        </w:rPr>
      </w:pPr>
      <w:r>
        <w:rPr>
          <w:lang w:val="nl-BE"/>
        </w:rPr>
        <w:t>Voor stromen in batch</w:t>
      </w:r>
    </w:p>
    <w:p w14:paraId="0B177F45" w14:textId="77777777" w:rsidR="00C53729" w:rsidRDefault="00C53729" w:rsidP="00C53729">
      <w:pPr>
        <w:pStyle w:val="ListParagraph"/>
        <w:numPr>
          <w:ilvl w:val="1"/>
          <w:numId w:val="35"/>
        </w:numPr>
        <w:rPr>
          <w:lang w:val="nl-BE"/>
        </w:rPr>
      </w:pPr>
      <w:r>
        <w:rPr>
          <w:lang w:val="nl-BE"/>
        </w:rPr>
        <w:t>De omgeving waarin het probleem zich voordoet (acceptatie of productie)</w:t>
      </w:r>
    </w:p>
    <w:p w14:paraId="1F7A22C1" w14:textId="77777777" w:rsidR="00C53729" w:rsidRDefault="00C53729" w:rsidP="00C53729">
      <w:pPr>
        <w:pStyle w:val="ListParagraph"/>
        <w:numPr>
          <w:ilvl w:val="1"/>
          <w:numId w:val="35"/>
        </w:numPr>
        <w:rPr>
          <w:lang w:val="nl-BE"/>
        </w:rPr>
      </w:pPr>
      <w:r>
        <w:rPr>
          <w:lang w:val="nl-BE"/>
        </w:rPr>
        <w:t>Naam van het bestand</w:t>
      </w:r>
    </w:p>
    <w:p w14:paraId="2B9411CB" w14:textId="77777777" w:rsidR="001502A9" w:rsidRDefault="001502A9" w:rsidP="001502A9">
      <w:pPr>
        <w:pStyle w:val="ListParagraph"/>
        <w:numPr>
          <w:ilvl w:val="1"/>
          <w:numId w:val="35"/>
        </w:numPr>
        <w:rPr>
          <w:lang w:val="nl-BE"/>
        </w:rPr>
      </w:pPr>
      <w:r>
        <w:rPr>
          <w:lang w:val="nl-BE"/>
        </w:rPr>
        <w:t>Naam van de stroom of van het project</w:t>
      </w:r>
    </w:p>
    <w:p w14:paraId="6A7B5DC1" w14:textId="77777777" w:rsidR="00C53729" w:rsidRDefault="00C53729" w:rsidP="00C53729">
      <w:pPr>
        <w:pStyle w:val="ListParagraph"/>
        <w:numPr>
          <w:ilvl w:val="1"/>
          <w:numId w:val="35"/>
        </w:numPr>
        <w:rPr>
          <w:lang w:val="nl-BE"/>
        </w:rPr>
      </w:pPr>
      <w:r>
        <w:rPr>
          <w:lang w:val="nl-BE"/>
        </w:rPr>
        <w:lastRenderedPageBreak/>
        <w:t>Eventueel het tijdstip van verzending, de naam van de stroom of van het project, en de folder of server waarop het bestand werd geplaatst</w:t>
      </w:r>
    </w:p>
    <w:p w14:paraId="19C89A1F" w14:textId="77777777" w:rsidR="00C53729" w:rsidRDefault="00C53729" w:rsidP="005560C4">
      <w:pPr>
        <w:rPr>
          <w:lang w:val="nl-BE"/>
        </w:rPr>
      </w:pPr>
    </w:p>
    <w:p w14:paraId="3FCD450B" w14:textId="77777777" w:rsidR="005560C4" w:rsidRDefault="005560C4" w:rsidP="005560C4">
      <w:pPr>
        <w:rPr>
          <w:lang w:val="nl-BE"/>
        </w:rPr>
      </w:pPr>
      <w:r>
        <w:rPr>
          <w:lang w:val="nl-BE"/>
        </w:rPr>
        <w:t xml:space="preserve">Meer informatie over de service desk vindt u op </w:t>
      </w:r>
      <w:hyperlink r:id="rId34" w:history="1">
        <w:r w:rsidRPr="005560C4">
          <w:rPr>
            <w:rStyle w:val="Hyperlink"/>
            <w:lang w:val="nl-BE"/>
          </w:rPr>
          <w:t>onze website</w:t>
        </w:r>
      </w:hyperlink>
      <w:r>
        <w:rPr>
          <w:lang w:val="nl-BE"/>
        </w:rPr>
        <w:t>.</w:t>
      </w:r>
    </w:p>
    <w:p w14:paraId="40DE9029" w14:textId="77777777" w:rsidR="005560C4" w:rsidRPr="005560C4" w:rsidRDefault="005560C4" w:rsidP="005560C4">
      <w:pPr>
        <w:rPr>
          <w:lang w:val="nl-BE"/>
        </w:rPr>
      </w:pPr>
    </w:p>
    <w:p w14:paraId="354D5494" w14:textId="77777777" w:rsidR="000D748A" w:rsidRDefault="000D748A" w:rsidP="000D748A">
      <w:pPr>
        <w:pStyle w:val="Heading1"/>
        <w:rPr>
          <w:lang w:val="nl-BE"/>
        </w:rPr>
      </w:pPr>
      <w:bookmarkStart w:id="78" w:name="_Toc81320033"/>
      <w:r>
        <w:rPr>
          <w:lang w:val="nl-BE"/>
        </w:rPr>
        <w:t>Open issues</w:t>
      </w:r>
      <w:bookmarkEnd w:id="78"/>
    </w:p>
    <w:p w14:paraId="72B289E1" w14:textId="77777777" w:rsidR="007B03C6" w:rsidRPr="007B03C6" w:rsidRDefault="007B03C6" w:rsidP="007B03C6">
      <w:pPr>
        <w:rPr>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2"/>
        <w:gridCol w:w="2300"/>
      </w:tblGrid>
      <w:tr w:rsidR="00B94FA2" w:rsidRPr="008A261C" w14:paraId="19A3B8D6" w14:textId="77777777" w:rsidTr="008A261C">
        <w:tc>
          <w:tcPr>
            <w:tcW w:w="6948" w:type="dxa"/>
            <w:shd w:val="clear" w:color="auto" w:fill="auto"/>
          </w:tcPr>
          <w:p w14:paraId="46606DF4" w14:textId="77777777" w:rsidR="00B94FA2" w:rsidRPr="008A261C" w:rsidRDefault="00B94FA2" w:rsidP="00971ECE">
            <w:pPr>
              <w:rPr>
                <w:b/>
                <w:lang w:val="nl-BE"/>
              </w:rPr>
            </w:pPr>
            <w:bookmarkStart w:id="79" w:name="_Toc202927668"/>
            <w:bookmarkStart w:id="80" w:name="_Toc202951141"/>
            <w:bookmarkStart w:id="81" w:name="_Toc202951255"/>
            <w:bookmarkStart w:id="82" w:name="_Toc202927669"/>
            <w:bookmarkStart w:id="83" w:name="_Toc202951142"/>
            <w:bookmarkStart w:id="84" w:name="_Toc202951256"/>
            <w:bookmarkStart w:id="85" w:name="_Toc202927670"/>
            <w:bookmarkStart w:id="86" w:name="_Toc202951143"/>
            <w:bookmarkStart w:id="87" w:name="_Toc202951257"/>
            <w:bookmarkStart w:id="88" w:name="_Toc202778929"/>
            <w:bookmarkStart w:id="89" w:name="_Toc202927671"/>
            <w:bookmarkStart w:id="90" w:name="_Toc202951144"/>
            <w:bookmarkStart w:id="91" w:name="_Toc202951258"/>
            <w:bookmarkStart w:id="92" w:name="_Toc202778930"/>
            <w:bookmarkStart w:id="93" w:name="_Toc202927672"/>
            <w:bookmarkStart w:id="94" w:name="_Toc202951145"/>
            <w:bookmarkStart w:id="95" w:name="_Toc202951259"/>
            <w:bookmarkStart w:id="96" w:name="_Toc202778931"/>
            <w:bookmarkStart w:id="97" w:name="_Toc202927673"/>
            <w:bookmarkStart w:id="98" w:name="_Toc202951146"/>
            <w:bookmarkStart w:id="99" w:name="_Toc202951260"/>
            <w:bookmarkStart w:id="100" w:name="_Toc202778932"/>
            <w:bookmarkStart w:id="101" w:name="_Toc202927674"/>
            <w:bookmarkStart w:id="102" w:name="_Toc202951147"/>
            <w:bookmarkStart w:id="103" w:name="_Toc202951261"/>
            <w:bookmarkStart w:id="104" w:name="_Toc202778934"/>
            <w:bookmarkStart w:id="105" w:name="_Toc202927676"/>
            <w:bookmarkStart w:id="106" w:name="_Toc202951149"/>
            <w:bookmarkStart w:id="107" w:name="_Toc202951263"/>
            <w:bookmarkStart w:id="108" w:name="_Toc202778935"/>
            <w:bookmarkStart w:id="109" w:name="_Toc202927677"/>
            <w:bookmarkStart w:id="110" w:name="_Toc202951150"/>
            <w:bookmarkStart w:id="111" w:name="_Toc202951264"/>
            <w:bookmarkStart w:id="112" w:name="_Toc202778938"/>
            <w:bookmarkStart w:id="113" w:name="_Toc202927680"/>
            <w:bookmarkStart w:id="114" w:name="_Toc202951153"/>
            <w:bookmarkStart w:id="115" w:name="_Toc202951267"/>
            <w:bookmarkStart w:id="116" w:name="_Toc202778939"/>
            <w:bookmarkStart w:id="117" w:name="_Toc202927681"/>
            <w:bookmarkStart w:id="118" w:name="_Toc202951154"/>
            <w:bookmarkStart w:id="119" w:name="_Toc202951268"/>
            <w:bookmarkStart w:id="120" w:name="_Toc194906260"/>
            <w:bookmarkStart w:id="121" w:name="_Toc194906483"/>
            <w:bookmarkStart w:id="122" w:name="_Toc194906262"/>
            <w:bookmarkStart w:id="123" w:name="_Toc194906485"/>
            <w:bookmarkStart w:id="124" w:name="_Toc194906263"/>
            <w:bookmarkStart w:id="125" w:name="_Toc194906486"/>
            <w:bookmarkStart w:id="126" w:name="_Toc194906268"/>
            <w:bookmarkStart w:id="127" w:name="_Toc194906491"/>
            <w:bookmarkStart w:id="128" w:name="_Toc194906270"/>
            <w:bookmarkStart w:id="129" w:name="_Toc194906493"/>
            <w:bookmarkStart w:id="130" w:name="_Toc194906272"/>
            <w:bookmarkStart w:id="131" w:name="_Toc194906495"/>
            <w:bookmarkStart w:id="132" w:name="_Toc194906274"/>
            <w:bookmarkStart w:id="133" w:name="_Toc194906497"/>
            <w:bookmarkStart w:id="134" w:name="_Toc194906277"/>
            <w:bookmarkStart w:id="135" w:name="_Toc194906500"/>
            <w:bookmarkStart w:id="136" w:name="_Toc194906279"/>
            <w:bookmarkStart w:id="137" w:name="_Toc194906502"/>
            <w:bookmarkStart w:id="138" w:name="_Toc194906280"/>
            <w:bookmarkStart w:id="139" w:name="_Toc194906503"/>
            <w:bookmarkStart w:id="140" w:name="_Toc194906282"/>
            <w:bookmarkStart w:id="141" w:name="_Toc194906505"/>
            <w:bookmarkStart w:id="142" w:name="_Toc194906284"/>
            <w:bookmarkStart w:id="143" w:name="_Toc194906507"/>
            <w:bookmarkStart w:id="144" w:name="_Toc194906285"/>
            <w:bookmarkStart w:id="145" w:name="_Toc194906508"/>
            <w:bookmarkStart w:id="146" w:name="_Toc194906286"/>
            <w:bookmarkStart w:id="147" w:name="_Toc194906509"/>
            <w:bookmarkStart w:id="148" w:name="_Toc194906288"/>
            <w:bookmarkStart w:id="149" w:name="_Toc194906511"/>
            <w:bookmarkStart w:id="150" w:name="_Toc190580149"/>
            <w:bookmarkStart w:id="151" w:name="_Toc190580150"/>
            <w:bookmarkStart w:id="152" w:name="_Toc190580155"/>
            <w:bookmarkStart w:id="153" w:name="_Toc190580156"/>
            <w:bookmarkStart w:id="154" w:name="_Toc189995740"/>
            <w:bookmarkStart w:id="155" w:name="_Toc189995741"/>
            <w:bookmarkStart w:id="156" w:name="_Toc189995742"/>
            <w:bookmarkStart w:id="157" w:name="_Toc189995744"/>
            <w:bookmarkStart w:id="158" w:name="_Toc189995746"/>
            <w:bookmarkStart w:id="159" w:name="_Toc189995758"/>
            <w:bookmarkStart w:id="160" w:name="_Toc189995759"/>
            <w:bookmarkStart w:id="161" w:name="_Toc189995761"/>
            <w:bookmarkStart w:id="162" w:name="_Toc189380429"/>
            <w:bookmarkStart w:id="163" w:name="_Toc189453377"/>
            <w:bookmarkStart w:id="164" w:name="_Toc189990063"/>
            <w:bookmarkStart w:id="165" w:name="_Toc189380431"/>
            <w:bookmarkStart w:id="166" w:name="_Toc189453379"/>
            <w:bookmarkStart w:id="167" w:name="_Toc189990065"/>
            <w:bookmarkStart w:id="168" w:name="_Toc189380433"/>
            <w:bookmarkStart w:id="169" w:name="_Toc189453381"/>
            <w:bookmarkStart w:id="170" w:name="_Toc189990067"/>
            <w:bookmarkStart w:id="171" w:name="_Toc189380434"/>
            <w:bookmarkStart w:id="172" w:name="_Toc189453382"/>
            <w:bookmarkStart w:id="173" w:name="_Toc189990068"/>
            <w:bookmarkStart w:id="174" w:name="_Toc189380435"/>
            <w:bookmarkStart w:id="175" w:name="_Toc189453383"/>
            <w:bookmarkStart w:id="176" w:name="_Toc189990069"/>
            <w:bookmarkStart w:id="177" w:name="_Toc189380436"/>
            <w:bookmarkStart w:id="178" w:name="_Toc189453384"/>
            <w:bookmarkStart w:id="179" w:name="_Toc189990070"/>
            <w:bookmarkStart w:id="180" w:name="_Toc189380437"/>
            <w:bookmarkStart w:id="181" w:name="_Toc189453385"/>
            <w:bookmarkStart w:id="182" w:name="_Toc189990071"/>
            <w:bookmarkStart w:id="183" w:name="_Toc189380438"/>
            <w:bookmarkStart w:id="184" w:name="_Toc189453386"/>
            <w:bookmarkStart w:id="185" w:name="_Toc189990072"/>
            <w:bookmarkStart w:id="186" w:name="_Toc189380439"/>
            <w:bookmarkStart w:id="187" w:name="_Toc189453387"/>
            <w:bookmarkStart w:id="188" w:name="_Toc189990073"/>
            <w:bookmarkStart w:id="189" w:name="_Toc189380440"/>
            <w:bookmarkStart w:id="190" w:name="_Toc189453388"/>
            <w:bookmarkStart w:id="191" w:name="_Toc189990074"/>
            <w:bookmarkStart w:id="192" w:name="_Toc189380441"/>
            <w:bookmarkStart w:id="193" w:name="_Toc189453389"/>
            <w:bookmarkStart w:id="194" w:name="_Toc189990075"/>
            <w:bookmarkStart w:id="195" w:name="_Toc189380443"/>
            <w:bookmarkStart w:id="196" w:name="_Toc189453391"/>
            <w:bookmarkStart w:id="197" w:name="_Toc189990077"/>
            <w:bookmarkStart w:id="198" w:name="_Toc189380448"/>
            <w:bookmarkStart w:id="199" w:name="_Toc189453396"/>
            <w:bookmarkStart w:id="200" w:name="_Toc189990082"/>
            <w:bookmarkStart w:id="201" w:name="_Toc189380449"/>
            <w:bookmarkStart w:id="202" w:name="_Toc189453397"/>
            <w:bookmarkStart w:id="203" w:name="_Toc189990083"/>
            <w:bookmarkStart w:id="204" w:name="_Toc189380469"/>
            <w:bookmarkStart w:id="205" w:name="_Toc189453417"/>
            <w:bookmarkStart w:id="206" w:name="_Toc189990103"/>
            <w:bookmarkStart w:id="207" w:name="_Toc189380470"/>
            <w:bookmarkStart w:id="208" w:name="_Toc189453418"/>
            <w:bookmarkStart w:id="209" w:name="_Toc189990104"/>
            <w:bookmarkStart w:id="210" w:name="_Toc189380472"/>
            <w:bookmarkStart w:id="211" w:name="_Toc189453420"/>
            <w:bookmarkStart w:id="212" w:name="_Toc189990106"/>
            <w:bookmarkStart w:id="213" w:name="_Toc189380473"/>
            <w:bookmarkStart w:id="214" w:name="_Toc189453421"/>
            <w:bookmarkStart w:id="215" w:name="_Toc189990107"/>
            <w:bookmarkStart w:id="216" w:name="_Toc189380474"/>
            <w:bookmarkStart w:id="217" w:name="_Toc189453422"/>
            <w:bookmarkStart w:id="218" w:name="_Toc189990108"/>
            <w:bookmarkStart w:id="219" w:name="_Toc188955215"/>
            <w:bookmarkStart w:id="220" w:name="_Toc204054422"/>
            <w:bookmarkStart w:id="221" w:name="_Toc202951166"/>
            <w:bookmarkStart w:id="222" w:name="_Toc202951280"/>
            <w:bookmarkStart w:id="223" w:name="_Toc202951167"/>
            <w:bookmarkStart w:id="224" w:name="_Toc202951281"/>
            <w:bookmarkStart w:id="225" w:name="_Toc202951204"/>
            <w:bookmarkStart w:id="226" w:name="_Toc202951318"/>
            <w:bookmarkStart w:id="227" w:name="_Toc202951206"/>
            <w:bookmarkStart w:id="228" w:name="_Toc202951320"/>
            <w:bookmarkStart w:id="229" w:name="_Toc202951207"/>
            <w:bookmarkStart w:id="230" w:name="_Toc202951321"/>
            <w:bookmarkStart w:id="231" w:name="_Toc202951208"/>
            <w:bookmarkStart w:id="232" w:name="_Toc202951322"/>
            <w:bookmarkStart w:id="233" w:name="_Toc202951222"/>
            <w:bookmarkStart w:id="234" w:name="_Toc202951336"/>
            <w:bookmarkStart w:id="235" w:name="_Toc202951223"/>
            <w:bookmarkStart w:id="236" w:name="_Toc202951337"/>
            <w:bookmarkStart w:id="237" w:name="_Toc202951224"/>
            <w:bookmarkStart w:id="238" w:name="_Toc202951338"/>
            <w:bookmarkStart w:id="239" w:name="_Toc202951228"/>
            <w:bookmarkStart w:id="240" w:name="_Toc202951342"/>
            <w:bookmarkStart w:id="241" w:name="_Toc202951232"/>
            <w:bookmarkStart w:id="242" w:name="_Toc202951346"/>
            <w:bookmarkStart w:id="243" w:name="_Toc202951233"/>
            <w:bookmarkStart w:id="244" w:name="_Toc202951347"/>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r w:rsidRPr="008A261C">
              <w:rPr>
                <w:b/>
                <w:lang w:val="nl-BE"/>
              </w:rPr>
              <w:t>Issue description</w:t>
            </w:r>
          </w:p>
        </w:tc>
        <w:tc>
          <w:tcPr>
            <w:tcW w:w="2340" w:type="dxa"/>
            <w:shd w:val="clear" w:color="auto" w:fill="auto"/>
          </w:tcPr>
          <w:p w14:paraId="7C671529" w14:textId="77777777" w:rsidR="00B94FA2" w:rsidRPr="008A261C" w:rsidRDefault="00B94FA2" w:rsidP="00971ECE">
            <w:pPr>
              <w:rPr>
                <w:b/>
                <w:lang w:val="nl-BE"/>
              </w:rPr>
            </w:pPr>
            <w:r w:rsidRPr="008A261C">
              <w:rPr>
                <w:b/>
                <w:lang w:val="nl-BE"/>
              </w:rPr>
              <w:t>Assigned to</w:t>
            </w:r>
          </w:p>
        </w:tc>
      </w:tr>
      <w:tr w:rsidR="00B94FA2" w:rsidRPr="008A261C" w14:paraId="508801FB" w14:textId="77777777" w:rsidTr="008A261C">
        <w:tc>
          <w:tcPr>
            <w:tcW w:w="6948" w:type="dxa"/>
            <w:shd w:val="clear" w:color="auto" w:fill="auto"/>
          </w:tcPr>
          <w:p w14:paraId="38F6B5CC" w14:textId="77777777" w:rsidR="00B94FA2" w:rsidRPr="008A261C" w:rsidRDefault="00B94FA2" w:rsidP="00971ECE">
            <w:pPr>
              <w:rPr>
                <w:lang w:val="nl-BE"/>
              </w:rPr>
            </w:pPr>
          </w:p>
        </w:tc>
        <w:tc>
          <w:tcPr>
            <w:tcW w:w="2340" w:type="dxa"/>
            <w:shd w:val="clear" w:color="auto" w:fill="auto"/>
          </w:tcPr>
          <w:p w14:paraId="6BA91498" w14:textId="77777777" w:rsidR="00B94FA2" w:rsidRPr="008A261C" w:rsidRDefault="00B94FA2" w:rsidP="00971ECE">
            <w:pPr>
              <w:rPr>
                <w:lang w:val="nl-BE"/>
              </w:rPr>
            </w:pPr>
          </w:p>
        </w:tc>
      </w:tr>
      <w:tr w:rsidR="00B94FA2" w:rsidRPr="008A261C" w14:paraId="7A7CC50C" w14:textId="77777777" w:rsidTr="008A261C">
        <w:tc>
          <w:tcPr>
            <w:tcW w:w="6948" w:type="dxa"/>
            <w:shd w:val="clear" w:color="auto" w:fill="auto"/>
          </w:tcPr>
          <w:p w14:paraId="0CC0D048" w14:textId="77777777" w:rsidR="00B94FA2" w:rsidRPr="008A261C" w:rsidRDefault="00B94FA2" w:rsidP="00971ECE">
            <w:pPr>
              <w:rPr>
                <w:lang w:val="nl-BE"/>
              </w:rPr>
            </w:pPr>
          </w:p>
        </w:tc>
        <w:tc>
          <w:tcPr>
            <w:tcW w:w="2340" w:type="dxa"/>
            <w:shd w:val="clear" w:color="auto" w:fill="auto"/>
          </w:tcPr>
          <w:p w14:paraId="5C030251" w14:textId="77777777" w:rsidR="00B94FA2" w:rsidRPr="008A261C" w:rsidRDefault="00B94FA2" w:rsidP="00971ECE">
            <w:pPr>
              <w:rPr>
                <w:lang w:val="nl-BE"/>
              </w:rPr>
            </w:pPr>
          </w:p>
        </w:tc>
      </w:tr>
      <w:tr w:rsidR="00B94FA2" w:rsidRPr="008A261C" w14:paraId="45B554FB" w14:textId="77777777" w:rsidTr="008A261C">
        <w:tc>
          <w:tcPr>
            <w:tcW w:w="6948" w:type="dxa"/>
            <w:shd w:val="clear" w:color="auto" w:fill="auto"/>
          </w:tcPr>
          <w:p w14:paraId="1FA06595" w14:textId="77777777" w:rsidR="00B94FA2" w:rsidRPr="008A261C" w:rsidRDefault="00B94FA2" w:rsidP="00971ECE">
            <w:pPr>
              <w:rPr>
                <w:lang w:val="nl-BE"/>
              </w:rPr>
            </w:pPr>
          </w:p>
        </w:tc>
        <w:tc>
          <w:tcPr>
            <w:tcW w:w="2340" w:type="dxa"/>
            <w:shd w:val="clear" w:color="auto" w:fill="auto"/>
          </w:tcPr>
          <w:p w14:paraId="6765C14B" w14:textId="77777777" w:rsidR="00B94FA2" w:rsidRPr="008A261C" w:rsidRDefault="00B94FA2" w:rsidP="00971ECE">
            <w:pPr>
              <w:rPr>
                <w:lang w:val="nl-BE"/>
              </w:rPr>
            </w:pPr>
          </w:p>
        </w:tc>
      </w:tr>
    </w:tbl>
    <w:p w14:paraId="5889E8E4" w14:textId="77777777" w:rsidR="003B2C1F" w:rsidRDefault="003B2C1F" w:rsidP="00B31208">
      <w:pPr>
        <w:rPr>
          <w:lang w:val="nl-BE"/>
        </w:rPr>
      </w:pPr>
    </w:p>
    <w:p w14:paraId="3DB84626" w14:textId="77777777" w:rsidR="006F67DE" w:rsidRDefault="00535208" w:rsidP="003B2C1F">
      <w:pPr>
        <w:pStyle w:val="Heading1"/>
        <w:rPr>
          <w:lang w:val="nl-BE"/>
        </w:rPr>
      </w:pPr>
      <w:r>
        <w:rPr>
          <w:lang w:val="nl-BE"/>
        </w:rPr>
        <w:br w:type="page"/>
      </w:r>
      <w:bookmarkStart w:id="245" w:name="_Toc81320034"/>
      <w:r w:rsidR="003B2C1F">
        <w:rPr>
          <w:lang w:val="nl-BE"/>
        </w:rPr>
        <w:lastRenderedPageBreak/>
        <w:t>Bijlagen</w:t>
      </w:r>
      <w:bookmarkEnd w:id="245"/>
    </w:p>
    <w:p w14:paraId="6167F90B" w14:textId="77777777" w:rsidR="003B2C1F" w:rsidRDefault="003B2C1F" w:rsidP="003B2C1F">
      <w:pPr>
        <w:pStyle w:val="Heading2"/>
        <w:rPr>
          <w:lang w:val="nl-BE"/>
        </w:rPr>
      </w:pPr>
      <w:bookmarkStart w:id="246" w:name="_Toc81320035"/>
      <w:r>
        <w:rPr>
          <w:lang w:val="nl-BE"/>
        </w:rPr>
        <w:t>Voorbeelden</w:t>
      </w:r>
      <w:bookmarkEnd w:id="246"/>
    </w:p>
    <w:p w14:paraId="6CCA01A5" w14:textId="77777777" w:rsidR="003B2C1F" w:rsidRPr="003B2C1F" w:rsidRDefault="003B2C1F" w:rsidP="003B2C1F">
      <w:pPr>
        <w:rPr>
          <w:i/>
          <w:lang w:val="nl-BE"/>
        </w:rPr>
      </w:pPr>
      <w:r w:rsidRPr="003B2C1F">
        <w:rPr>
          <w:i/>
          <w:lang w:val="nl-BE"/>
        </w:rPr>
        <w:t>Voorbeelden van uitgewisselde berichten (in XML of ander formaat)</w:t>
      </w:r>
    </w:p>
    <w:p w14:paraId="1CAE114D" w14:textId="77777777" w:rsidR="00550D1C" w:rsidRPr="003B2C1F" w:rsidRDefault="00550D1C" w:rsidP="003B2C1F">
      <w:pPr>
        <w:rPr>
          <w:i/>
          <w:lang w:val="nl-BE"/>
        </w:rPr>
      </w:pPr>
    </w:p>
    <w:p w14:paraId="5CDA8246" w14:textId="77777777" w:rsidR="003B2C1F" w:rsidRPr="003B2C1F" w:rsidRDefault="003B2C1F" w:rsidP="003B2C1F">
      <w:pPr>
        <w:rPr>
          <w:lang w:val="nl-BE"/>
        </w:rPr>
      </w:pPr>
    </w:p>
    <w:sectPr w:rsidR="003B2C1F" w:rsidRPr="003B2C1F" w:rsidSect="0061264B">
      <w:headerReference w:type="even" r:id="rId35"/>
      <w:headerReference w:type="first" r:id="rId36"/>
      <w:footnotePr>
        <w:numRestart w:val="eachPage"/>
      </w:footnotePr>
      <w:pgSz w:w="11906" w:h="16838"/>
      <w:pgMar w:top="1417" w:right="1417"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7FBA45" w14:textId="77777777" w:rsidR="004C4136" w:rsidRDefault="004C4136">
      <w:r>
        <w:separator/>
      </w:r>
    </w:p>
  </w:endnote>
  <w:endnote w:type="continuationSeparator" w:id="0">
    <w:p w14:paraId="3090B8E1" w14:textId="77777777" w:rsidR="004C4136" w:rsidRDefault="004C4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134C5" w14:textId="77777777" w:rsidR="00C93959" w:rsidRDefault="00C939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9354707"/>
      <w:docPartObj>
        <w:docPartGallery w:val="Page Numbers (Bottom of Page)"/>
        <w:docPartUnique/>
      </w:docPartObj>
    </w:sdtPr>
    <w:sdtEndPr/>
    <w:sdtContent>
      <w:sdt>
        <w:sdtPr>
          <w:id w:val="1647786654"/>
          <w:docPartObj>
            <w:docPartGallery w:val="Page Numbers (Top of Page)"/>
            <w:docPartUnique/>
          </w:docPartObj>
        </w:sdtPr>
        <w:sdtEndPr/>
        <w:sdtContent>
          <w:p w14:paraId="5BBC3DF3" w14:textId="0E56B1D4" w:rsidR="002C7737" w:rsidRPr="00643DB7" w:rsidRDefault="002C7737">
            <w:pPr>
              <w:pStyle w:val="Footer"/>
              <w:jc w:val="right"/>
            </w:pPr>
            <w:r>
              <w:t xml:space="preserve">Pg </w:t>
            </w:r>
            <w:r w:rsidRPr="00643DB7">
              <w:rPr>
                <w:bCs/>
              </w:rPr>
              <w:fldChar w:fldCharType="begin"/>
            </w:r>
            <w:r w:rsidRPr="00643DB7">
              <w:rPr>
                <w:bCs/>
              </w:rPr>
              <w:instrText xml:space="preserve"> PAGE </w:instrText>
            </w:r>
            <w:r w:rsidRPr="00643DB7">
              <w:rPr>
                <w:bCs/>
              </w:rPr>
              <w:fldChar w:fldCharType="separate"/>
            </w:r>
            <w:r w:rsidR="00C93959">
              <w:rPr>
                <w:bCs/>
                <w:noProof/>
              </w:rPr>
              <w:t>1</w:t>
            </w:r>
            <w:r w:rsidRPr="00643DB7">
              <w:rPr>
                <w:bCs/>
              </w:rPr>
              <w:fldChar w:fldCharType="end"/>
            </w:r>
            <w:r w:rsidRPr="00643DB7">
              <w:rPr>
                <w:bCs/>
              </w:rPr>
              <w:t>/</w:t>
            </w:r>
            <w:r w:rsidRPr="00643DB7">
              <w:rPr>
                <w:bCs/>
              </w:rPr>
              <w:fldChar w:fldCharType="begin"/>
            </w:r>
            <w:r w:rsidRPr="00643DB7">
              <w:rPr>
                <w:bCs/>
              </w:rPr>
              <w:instrText xml:space="preserve"> NUMPAGES  </w:instrText>
            </w:r>
            <w:r w:rsidRPr="00643DB7">
              <w:rPr>
                <w:bCs/>
              </w:rPr>
              <w:fldChar w:fldCharType="separate"/>
            </w:r>
            <w:r w:rsidR="00C93959">
              <w:rPr>
                <w:bCs/>
                <w:noProof/>
              </w:rPr>
              <w:t>33</w:t>
            </w:r>
            <w:r w:rsidRPr="00643DB7">
              <w:rPr>
                <w:bCs/>
              </w:rPr>
              <w:fldChar w:fldCharType="end"/>
            </w:r>
          </w:p>
        </w:sdtContent>
      </w:sdt>
    </w:sdtContent>
  </w:sdt>
  <w:p w14:paraId="5FA16FBD" w14:textId="77777777" w:rsidR="002C7737" w:rsidRDefault="002C77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84BE9" w14:textId="77777777" w:rsidR="00C93959" w:rsidRDefault="00C939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1F9867" w14:textId="77777777" w:rsidR="004C4136" w:rsidRDefault="004C4136">
      <w:r>
        <w:separator/>
      </w:r>
    </w:p>
  </w:footnote>
  <w:footnote w:type="continuationSeparator" w:id="0">
    <w:p w14:paraId="70751674" w14:textId="77777777" w:rsidR="004C4136" w:rsidRDefault="004C41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82D6A" w14:textId="77777777" w:rsidR="00C93959" w:rsidRDefault="00C939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18F91" w14:textId="048794BD" w:rsidR="002C7737" w:rsidRPr="003A21E5" w:rsidRDefault="002C7737" w:rsidP="00643DB7">
    <w:pPr>
      <w:pStyle w:val="Header"/>
      <w:tabs>
        <w:tab w:val="left" w:pos="7560"/>
      </w:tabs>
      <w:rPr>
        <w:sz w:val="20"/>
        <w:szCs w:val="20"/>
        <w:lang w:val="en-GB"/>
      </w:rPr>
    </w:pPr>
    <w:r>
      <w:rPr>
        <w:noProof/>
        <w:lang w:val="en-US" w:eastAsia="en-US"/>
      </w:rPr>
      <w:drawing>
        <wp:inline distT="0" distB="0" distL="0" distR="0" wp14:anchorId="22FF072D" wp14:editId="2CC31F38">
          <wp:extent cx="94615" cy="94615"/>
          <wp:effectExtent l="0" t="0" r="635" b="635"/>
          <wp:docPr id="52" name="Picture 2" descr="Description: https://www.socialsecurity.be/CMS/binaries/institutionslogos/bcssksz/bcss_ks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www.socialsecurity.be/CMS/binaries/institutionslogos/bcssksz/bcss_ksz.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r w:rsidRPr="00A43778">
      <w:rPr>
        <w:noProof/>
        <w:lang w:val="en-US" w:eastAsia="fr-BE"/>
      </w:rPr>
      <w:t xml:space="preserve">  </w:t>
    </w:r>
    <w:r w:rsidRPr="00A43778">
      <w:rPr>
        <w:sz w:val="20"/>
        <w:szCs w:val="20"/>
        <w:lang w:val="en-US"/>
      </w:rPr>
      <w:t xml:space="preserve"> Prj. </w:t>
    </w:r>
    <w:r>
      <w:rPr>
        <w:sz w:val="20"/>
        <w:szCs w:val="20"/>
      </w:rPr>
      <w:fldChar w:fldCharType="begin"/>
    </w:r>
    <w:r w:rsidRPr="00A43778">
      <w:rPr>
        <w:sz w:val="20"/>
        <w:szCs w:val="20"/>
        <w:lang w:val="en-US"/>
      </w:rPr>
      <w:instrText xml:space="preserve"> INFO  Subject  \* MERGEFORMAT </w:instrText>
    </w:r>
    <w:r>
      <w:rPr>
        <w:sz w:val="20"/>
        <w:szCs w:val="20"/>
      </w:rPr>
      <w:fldChar w:fldCharType="separate"/>
    </w:r>
    <w:r w:rsidRPr="00AF6850">
      <w:rPr>
        <w:sz w:val="20"/>
        <w:szCs w:val="20"/>
        <w:lang w:val="en-GB"/>
      </w:rPr>
      <w:t>Service Name</w:t>
    </w:r>
    <w:r>
      <w:rPr>
        <w:sz w:val="20"/>
        <w:szCs w:val="20"/>
      </w:rPr>
      <w:fldChar w:fldCharType="end"/>
    </w:r>
    <w:r w:rsidRPr="003A21E5">
      <w:rPr>
        <w:sz w:val="20"/>
        <w:szCs w:val="20"/>
        <w:lang w:val="en-GB"/>
      </w:rPr>
      <w:t xml:space="preserve"> – </w:t>
    </w:r>
    <w:r>
      <w:rPr>
        <w:sz w:val="20"/>
        <w:szCs w:val="20"/>
      </w:rPr>
      <w:fldChar w:fldCharType="begin"/>
    </w:r>
    <w:r w:rsidRPr="003A21E5">
      <w:rPr>
        <w:sz w:val="20"/>
        <w:szCs w:val="20"/>
        <w:lang w:val="en-GB"/>
      </w:rPr>
      <w:instrText xml:space="preserve"> INFO  Title  \* MERGEFORMAT </w:instrText>
    </w:r>
    <w:r>
      <w:rPr>
        <w:sz w:val="20"/>
        <w:szCs w:val="20"/>
      </w:rPr>
      <w:fldChar w:fldCharType="separate"/>
    </w:r>
    <w:r>
      <w:rPr>
        <w:sz w:val="20"/>
        <w:szCs w:val="20"/>
        <w:lang w:val="en-GB"/>
      </w:rPr>
      <w:t>Technical Service Specifications</w:t>
    </w:r>
    <w:r>
      <w:rPr>
        <w:sz w:val="20"/>
        <w:szCs w:val="20"/>
      </w:rPr>
      <w:fldChar w:fldCharType="end"/>
    </w:r>
    <w:r w:rsidRPr="003A21E5">
      <w:rPr>
        <w:sz w:val="20"/>
        <w:szCs w:val="20"/>
        <w:lang w:val="en-GB"/>
      </w:rPr>
      <w:tab/>
    </w:r>
    <w:r w:rsidRPr="003A21E5">
      <w:rPr>
        <w:sz w:val="20"/>
        <w:szCs w:val="20"/>
        <w:lang w:val="en-GB"/>
      </w:rPr>
      <w:tab/>
    </w:r>
    <w:r>
      <w:rPr>
        <w:sz w:val="20"/>
        <w:szCs w:val="20"/>
        <w:lang w:val="en-GB"/>
      </w:rPr>
      <w:fldChar w:fldCharType="begin"/>
    </w:r>
    <w:r>
      <w:rPr>
        <w:sz w:val="20"/>
        <w:szCs w:val="20"/>
        <w:lang w:val="en-GB"/>
      </w:rPr>
      <w:instrText xml:space="preserve"> DATE \@ "dd/MM/yyyy" </w:instrText>
    </w:r>
    <w:r>
      <w:rPr>
        <w:sz w:val="20"/>
        <w:szCs w:val="20"/>
        <w:lang w:val="en-GB"/>
      </w:rPr>
      <w:fldChar w:fldCharType="separate"/>
    </w:r>
    <w:r w:rsidR="00EB5F2D">
      <w:rPr>
        <w:noProof/>
        <w:sz w:val="20"/>
        <w:szCs w:val="20"/>
        <w:lang w:val="en-GB"/>
      </w:rPr>
      <w:t>08/05/2023</w:t>
    </w:r>
    <w:r>
      <w:rPr>
        <w:sz w:val="20"/>
        <w:szCs w:val="20"/>
        <w:lang w:val="en-GB"/>
      </w:rPr>
      <w:fldChar w:fldCharType="end"/>
    </w:r>
    <w:r w:rsidRPr="003A21E5">
      <w:rPr>
        <w:sz w:val="20"/>
        <w:szCs w:val="20"/>
        <w:lang w:val="en-GB"/>
      </w:rPr>
      <w:t xml:space="preserve">    </w:t>
    </w:r>
    <w:r>
      <w:rPr>
        <w:noProof/>
        <w:lang w:val="en-US" w:eastAsia="en-US"/>
      </w:rPr>
      <w:drawing>
        <wp:inline distT="0" distB="0" distL="0" distR="0" wp14:anchorId="549160F6" wp14:editId="6841B15B">
          <wp:extent cx="94615" cy="94615"/>
          <wp:effectExtent l="0" t="0" r="635" b="635"/>
          <wp:docPr id="53" name="Picture 2" descr="Description: https://www.socialsecurity.be/CMS/binaries/institutionslogos/bcssksz/bcss_ks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www.socialsecurity.be/CMS/binaries/institutionslogos/bcssksz/bcss_ksz.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Start w:id="13" w:name="_GoBack"/>
    <w:bookmarkEnd w:id="13"/>
  </w:p>
  <w:p w14:paraId="763D51DD" w14:textId="77777777" w:rsidR="002C7737" w:rsidRPr="00707EEF" w:rsidRDefault="002C7737" w:rsidP="00FD0648">
    <w:pPr>
      <w:pStyle w:val="Header"/>
      <w:tabs>
        <w:tab w:val="clear" w:pos="4536"/>
        <w:tab w:val="clear" w:pos="9072"/>
        <w:tab w:val="left" w:pos="1195"/>
      </w:tabs>
      <w:rPr>
        <w:lang w:val="en-US"/>
      </w:rPr>
    </w:pPr>
    <w:r>
      <w:rPr>
        <w:sz w:val="16"/>
        <w:szCs w:val="16"/>
        <w:lang w:val="en-US"/>
      </w:rPr>
      <w:t>Auteu</w:t>
    </w:r>
    <w:r w:rsidRPr="00707EEF">
      <w:rPr>
        <w:sz w:val="16"/>
        <w:szCs w:val="16"/>
        <w:lang w:val="en-US"/>
      </w:rPr>
      <w:t xml:space="preserve">r(s): </w:t>
    </w:r>
    <w:r>
      <w:rPr>
        <w:sz w:val="16"/>
        <w:szCs w:val="16"/>
      </w:rPr>
      <w:fldChar w:fldCharType="begin"/>
    </w:r>
    <w:r w:rsidRPr="00707EEF">
      <w:rPr>
        <w:sz w:val="16"/>
        <w:szCs w:val="16"/>
        <w:lang w:val="en-US"/>
      </w:rPr>
      <w:instrText xml:space="preserve"> AUTHOR   \* MERGEFORMAT </w:instrText>
    </w:r>
    <w:r>
      <w:rPr>
        <w:sz w:val="16"/>
        <w:szCs w:val="16"/>
      </w:rPr>
      <w:fldChar w:fldCharType="separate"/>
    </w:r>
    <w:r>
      <w:rPr>
        <w:noProof/>
        <w:sz w:val="16"/>
        <w:szCs w:val="16"/>
        <w:lang w:val="en-US"/>
      </w:rPr>
      <w:t>Davy Tielens</w:t>
    </w:r>
    <w:r>
      <w:rPr>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4ABE3" w14:textId="77777777" w:rsidR="00C93959" w:rsidRDefault="00C9395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4D99A" w14:textId="77777777" w:rsidR="002C7737" w:rsidRDefault="00C93959">
    <w:pPr>
      <w:pStyle w:val="Header"/>
    </w:pPr>
    <w:r>
      <w:rPr>
        <w:noProof/>
      </w:rPr>
      <w:pict w14:anchorId="3B3DD0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left:0;text-align:left;margin-left:0;margin-top:0;width:456.8pt;height:182.7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2E81C" w14:textId="77777777" w:rsidR="002C7737" w:rsidRDefault="00C93959">
    <w:pPr>
      <w:pStyle w:val="Header"/>
    </w:pPr>
    <w:r>
      <w:rPr>
        <w:noProof/>
      </w:rPr>
      <w:pict w14:anchorId="4D7FC2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456.8pt;height:182.7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94E64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4C7A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42AA3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664C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CECA8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F42D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9E04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0B0C8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5F0D9F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CA0B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292986"/>
    <w:multiLevelType w:val="hybridMultilevel"/>
    <w:tmpl w:val="892CD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EC5ABE"/>
    <w:multiLevelType w:val="hybridMultilevel"/>
    <w:tmpl w:val="D1F0A508"/>
    <w:lvl w:ilvl="0" w:tplc="9684E0E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910B49"/>
    <w:multiLevelType w:val="hybridMultilevel"/>
    <w:tmpl w:val="4B1A753E"/>
    <w:lvl w:ilvl="0" w:tplc="040C0011">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0847405F"/>
    <w:multiLevelType w:val="hybridMultilevel"/>
    <w:tmpl w:val="9E886ED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0BD75CF5"/>
    <w:multiLevelType w:val="hybridMultilevel"/>
    <w:tmpl w:val="5332FEE4"/>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0D9B3447"/>
    <w:multiLevelType w:val="hybridMultilevel"/>
    <w:tmpl w:val="B1FA7418"/>
    <w:lvl w:ilvl="0" w:tplc="040C0011">
      <w:start w:val="1"/>
      <w:numFmt w:val="decimal"/>
      <w:lvlText w:val="%1)"/>
      <w:lvlJc w:val="left"/>
      <w:pPr>
        <w:tabs>
          <w:tab w:val="num" w:pos="900"/>
        </w:tabs>
        <w:ind w:left="900" w:hanging="360"/>
      </w:p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0ED3771C"/>
    <w:multiLevelType w:val="hybridMultilevel"/>
    <w:tmpl w:val="E19CBD02"/>
    <w:lvl w:ilvl="0" w:tplc="A8FC4B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F142235"/>
    <w:multiLevelType w:val="hybridMultilevel"/>
    <w:tmpl w:val="920422FA"/>
    <w:lvl w:ilvl="0" w:tplc="3F76E238">
      <w:start w:val="1"/>
      <w:numFmt w:val="decimal"/>
      <w:lvlText w:val="%1."/>
      <w:lvlJc w:val="left"/>
      <w:pPr>
        <w:tabs>
          <w:tab w:val="num" w:pos="720"/>
        </w:tabs>
        <w:ind w:left="720" w:hanging="360"/>
      </w:pPr>
      <w:rPr>
        <w:rFonts w:hint="default"/>
      </w:rPr>
    </w:lvl>
    <w:lvl w:ilvl="1" w:tplc="392A7F84">
      <w:numFmt w:val="bullet"/>
      <w:lvlText w:val="-"/>
      <w:lvlJc w:val="left"/>
      <w:pPr>
        <w:tabs>
          <w:tab w:val="num" w:pos="1440"/>
        </w:tabs>
        <w:ind w:left="1440" w:hanging="360"/>
      </w:pPr>
      <w:rPr>
        <w:rFonts w:ascii="Times New Roman" w:eastAsia="Times New Roman" w:hAnsi="Times New Roman" w:cs="Times New Roman"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15:restartNumberingAfterBreak="0">
    <w:nsid w:val="14CA3AE9"/>
    <w:multiLevelType w:val="hybridMultilevel"/>
    <w:tmpl w:val="87F07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C84148"/>
    <w:multiLevelType w:val="hybridMultilevel"/>
    <w:tmpl w:val="2C400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C83BE6"/>
    <w:multiLevelType w:val="hybridMultilevel"/>
    <w:tmpl w:val="C0342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F5358C"/>
    <w:multiLevelType w:val="hybridMultilevel"/>
    <w:tmpl w:val="AD8C621A"/>
    <w:lvl w:ilvl="0" w:tplc="7B863FC0">
      <w:numFmt w:val="bullet"/>
      <w:lvlText w:val="-"/>
      <w:lvlJc w:val="left"/>
      <w:pPr>
        <w:ind w:left="360" w:hanging="360"/>
      </w:pPr>
      <w:rPr>
        <w:rFonts w:ascii="Times New Roman" w:eastAsia="Times New Roman" w:hAnsi="Times New Roman"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2728752B"/>
    <w:multiLevelType w:val="multilevel"/>
    <w:tmpl w:val="6090F048"/>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96261AD"/>
    <w:multiLevelType w:val="hybridMultilevel"/>
    <w:tmpl w:val="79D0B5E2"/>
    <w:lvl w:ilvl="0" w:tplc="FC584E3E">
      <w:start w:val="2"/>
      <w:numFmt w:val="decimal"/>
      <w:lvlText w:val="%1)"/>
      <w:lvlJc w:val="left"/>
      <w:pPr>
        <w:tabs>
          <w:tab w:val="num" w:pos="1800"/>
        </w:tabs>
        <w:ind w:left="1800" w:hanging="360"/>
      </w:pPr>
      <w:rPr>
        <w:rFonts w:hint="default"/>
      </w:rPr>
    </w:lvl>
    <w:lvl w:ilvl="1" w:tplc="492ED55A">
      <w:start w:val="1"/>
      <w:numFmt w:val="lowerLetter"/>
      <w:lvlText w:val="%2)"/>
      <w:lvlJc w:val="left"/>
      <w:pPr>
        <w:tabs>
          <w:tab w:val="num" w:pos="2520"/>
        </w:tabs>
        <w:ind w:left="2520" w:hanging="360"/>
      </w:pPr>
      <w:rPr>
        <w:rFonts w:hint="default"/>
      </w:rPr>
    </w:lvl>
    <w:lvl w:ilvl="2" w:tplc="040C001B" w:tentative="1">
      <w:start w:val="1"/>
      <w:numFmt w:val="lowerRoman"/>
      <w:lvlText w:val="%3."/>
      <w:lvlJc w:val="right"/>
      <w:pPr>
        <w:tabs>
          <w:tab w:val="num" w:pos="3240"/>
        </w:tabs>
        <w:ind w:left="3240" w:hanging="180"/>
      </w:pPr>
    </w:lvl>
    <w:lvl w:ilvl="3" w:tplc="040C000F" w:tentative="1">
      <w:start w:val="1"/>
      <w:numFmt w:val="decimal"/>
      <w:lvlText w:val="%4."/>
      <w:lvlJc w:val="left"/>
      <w:pPr>
        <w:tabs>
          <w:tab w:val="num" w:pos="3960"/>
        </w:tabs>
        <w:ind w:left="3960" w:hanging="360"/>
      </w:pPr>
    </w:lvl>
    <w:lvl w:ilvl="4" w:tplc="040C0019" w:tentative="1">
      <w:start w:val="1"/>
      <w:numFmt w:val="lowerLetter"/>
      <w:lvlText w:val="%5."/>
      <w:lvlJc w:val="left"/>
      <w:pPr>
        <w:tabs>
          <w:tab w:val="num" w:pos="4680"/>
        </w:tabs>
        <w:ind w:left="4680" w:hanging="360"/>
      </w:pPr>
    </w:lvl>
    <w:lvl w:ilvl="5" w:tplc="040C001B" w:tentative="1">
      <w:start w:val="1"/>
      <w:numFmt w:val="lowerRoman"/>
      <w:lvlText w:val="%6."/>
      <w:lvlJc w:val="right"/>
      <w:pPr>
        <w:tabs>
          <w:tab w:val="num" w:pos="5400"/>
        </w:tabs>
        <w:ind w:left="5400" w:hanging="180"/>
      </w:pPr>
    </w:lvl>
    <w:lvl w:ilvl="6" w:tplc="040C000F" w:tentative="1">
      <w:start w:val="1"/>
      <w:numFmt w:val="decimal"/>
      <w:lvlText w:val="%7."/>
      <w:lvlJc w:val="left"/>
      <w:pPr>
        <w:tabs>
          <w:tab w:val="num" w:pos="6120"/>
        </w:tabs>
        <w:ind w:left="6120" w:hanging="360"/>
      </w:pPr>
    </w:lvl>
    <w:lvl w:ilvl="7" w:tplc="040C0019" w:tentative="1">
      <w:start w:val="1"/>
      <w:numFmt w:val="lowerLetter"/>
      <w:lvlText w:val="%8."/>
      <w:lvlJc w:val="left"/>
      <w:pPr>
        <w:tabs>
          <w:tab w:val="num" w:pos="6840"/>
        </w:tabs>
        <w:ind w:left="6840" w:hanging="360"/>
      </w:pPr>
    </w:lvl>
    <w:lvl w:ilvl="8" w:tplc="040C001B" w:tentative="1">
      <w:start w:val="1"/>
      <w:numFmt w:val="lowerRoman"/>
      <w:lvlText w:val="%9."/>
      <w:lvlJc w:val="right"/>
      <w:pPr>
        <w:tabs>
          <w:tab w:val="num" w:pos="7560"/>
        </w:tabs>
        <w:ind w:left="7560" w:hanging="180"/>
      </w:pPr>
    </w:lvl>
  </w:abstractNum>
  <w:abstractNum w:abstractNumId="24" w15:restartNumberingAfterBreak="0">
    <w:nsid w:val="2E11738C"/>
    <w:multiLevelType w:val="hybridMultilevel"/>
    <w:tmpl w:val="16981362"/>
    <w:lvl w:ilvl="0" w:tplc="9684E0E2">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34F30223"/>
    <w:multiLevelType w:val="multilevel"/>
    <w:tmpl w:val="2DB86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9AC44FB"/>
    <w:multiLevelType w:val="hybridMultilevel"/>
    <w:tmpl w:val="7D689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C906D0"/>
    <w:multiLevelType w:val="hybridMultilevel"/>
    <w:tmpl w:val="6090F048"/>
    <w:lvl w:ilvl="0" w:tplc="6D8283CA">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BC124DC"/>
    <w:multiLevelType w:val="hybridMultilevel"/>
    <w:tmpl w:val="B26A2EF0"/>
    <w:lvl w:ilvl="0" w:tplc="A8FC4B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C1F39B4"/>
    <w:multiLevelType w:val="multilevel"/>
    <w:tmpl w:val="ABA6B41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3C5B3C98"/>
    <w:multiLevelType w:val="hybridMultilevel"/>
    <w:tmpl w:val="A2E8225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2476FA0"/>
    <w:multiLevelType w:val="hybridMultilevel"/>
    <w:tmpl w:val="43FEC9EA"/>
    <w:lvl w:ilvl="0" w:tplc="A8FC4B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67C5265"/>
    <w:multiLevelType w:val="hybridMultilevel"/>
    <w:tmpl w:val="72F6A564"/>
    <w:lvl w:ilvl="0" w:tplc="0258343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EB1BD8"/>
    <w:multiLevelType w:val="hybridMultilevel"/>
    <w:tmpl w:val="A580D022"/>
    <w:lvl w:ilvl="0" w:tplc="A4024FE0">
      <w:start w:val="7"/>
      <w:numFmt w:val="bullet"/>
      <w:lvlText w:val=""/>
      <w:lvlJc w:val="left"/>
      <w:pPr>
        <w:tabs>
          <w:tab w:val="num" w:pos="1068"/>
        </w:tabs>
        <w:ind w:left="1068"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81F623C"/>
    <w:multiLevelType w:val="hybridMultilevel"/>
    <w:tmpl w:val="84AE68EC"/>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5" w15:restartNumberingAfterBreak="0">
    <w:nsid w:val="58AF6AA4"/>
    <w:multiLevelType w:val="hybridMultilevel"/>
    <w:tmpl w:val="57B66580"/>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6" w15:restartNumberingAfterBreak="0">
    <w:nsid w:val="5B7F641C"/>
    <w:multiLevelType w:val="multilevel"/>
    <w:tmpl w:val="FE0EEBC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lang w:val="nl-BE"/>
      </w:r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7" w15:restartNumberingAfterBreak="0">
    <w:nsid w:val="5CFC018A"/>
    <w:multiLevelType w:val="hybridMultilevel"/>
    <w:tmpl w:val="84AEAE70"/>
    <w:lvl w:ilvl="0" w:tplc="0258343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6837D7"/>
    <w:multiLevelType w:val="hybridMultilevel"/>
    <w:tmpl w:val="F9721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8C3898"/>
    <w:multiLevelType w:val="hybridMultilevel"/>
    <w:tmpl w:val="BE5C4A12"/>
    <w:lvl w:ilvl="0" w:tplc="FCA01A48">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1C279C4"/>
    <w:multiLevelType w:val="multilevel"/>
    <w:tmpl w:val="85D00ACC"/>
    <w:styleLink w:val="StyleBulleted"/>
    <w:lvl w:ilvl="0">
      <w:start w:val="1"/>
      <w:numFmt w:val="bullet"/>
      <w:lvlText w:val=""/>
      <w:lvlJc w:val="left"/>
      <w:pPr>
        <w:tabs>
          <w:tab w:val="num" w:pos="720"/>
        </w:tabs>
        <w:ind w:left="720" w:hanging="360"/>
      </w:pPr>
      <w:rPr>
        <w:rFonts w:ascii="Wingdings" w:hAnsi="Wingdings"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7122DAC"/>
    <w:multiLevelType w:val="hybridMultilevel"/>
    <w:tmpl w:val="C9DE02A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4551DC"/>
    <w:multiLevelType w:val="hybridMultilevel"/>
    <w:tmpl w:val="43FA59E6"/>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AC49FE"/>
    <w:multiLevelType w:val="hybridMultilevel"/>
    <w:tmpl w:val="8F008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40"/>
  </w:num>
  <w:num w:numId="3">
    <w:abstractNumId w:val="27"/>
  </w:num>
  <w:num w:numId="4">
    <w:abstractNumId w:val="15"/>
  </w:num>
  <w:num w:numId="5">
    <w:abstractNumId w:val="12"/>
  </w:num>
  <w:num w:numId="6">
    <w:abstractNumId w:val="2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36"/>
  </w:num>
  <w:num w:numId="18">
    <w:abstractNumId w:val="42"/>
  </w:num>
  <w:num w:numId="19">
    <w:abstractNumId w:val="14"/>
  </w:num>
  <w:num w:numId="20">
    <w:abstractNumId w:val="39"/>
  </w:num>
  <w:num w:numId="21">
    <w:abstractNumId w:val="17"/>
  </w:num>
  <w:num w:numId="22">
    <w:abstractNumId w:val="30"/>
  </w:num>
  <w:num w:numId="23">
    <w:abstractNumId w:val="41"/>
  </w:num>
  <w:num w:numId="24">
    <w:abstractNumId w:val="33"/>
  </w:num>
  <w:num w:numId="25">
    <w:abstractNumId w:val="23"/>
  </w:num>
  <w:num w:numId="26">
    <w:abstractNumId w:val="11"/>
  </w:num>
  <w:num w:numId="27">
    <w:abstractNumId w:val="21"/>
  </w:num>
  <w:num w:numId="28">
    <w:abstractNumId w:val="43"/>
  </w:num>
  <w:num w:numId="29">
    <w:abstractNumId w:val="34"/>
  </w:num>
  <w:num w:numId="30">
    <w:abstractNumId w:val="19"/>
  </w:num>
  <w:num w:numId="31">
    <w:abstractNumId w:val="10"/>
  </w:num>
  <w:num w:numId="32">
    <w:abstractNumId w:val="16"/>
  </w:num>
  <w:num w:numId="33">
    <w:abstractNumId w:val="20"/>
  </w:num>
  <w:num w:numId="34">
    <w:abstractNumId w:val="31"/>
  </w:num>
  <w:num w:numId="35">
    <w:abstractNumId w:val="25"/>
  </w:num>
  <w:num w:numId="36">
    <w:abstractNumId w:val="28"/>
  </w:num>
  <w:num w:numId="37">
    <w:abstractNumId w:val="35"/>
  </w:num>
  <w:num w:numId="38">
    <w:abstractNumId w:val="13"/>
  </w:num>
  <w:num w:numId="39">
    <w:abstractNumId w:val="18"/>
  </w:num>
  <w:num w:numId="40">
    <w:abstractNumId w:val="26"/>
  </w:num>
  <w:num w:numId="41">
    <w:abstractNumId w:val="24"/>
  </w:num>
  <w:num w:numId="42">
    <w:abstractNumId w:val="38"/>
  </w:num>
  <w:num w:numId="43">
    <w:abstractNumId w:val="32"/>
  </w:num>
  <w:num w:numId="44">
    <w:abstractNumId w:val="3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8"/>
  <w:hyphenationZone w:val="425"/>
  <w:characterSpacingControl w:val="doNotCompress"/>
  <w:hdrShapeDefaults>
    <o:shapedefaults v:ext="edit" spidmax="2051"/>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850"/>
    <w:rsid w:val="000034F5"/>
    <w:rsid w:val="0000521E"/>
    <w:rsid w:val="00005B3C"/>
    <w:rsid w:val="0000626E"/>
    <w:rsid w:val="0001089C"/>
    <w:rsid w:val="000117F3"/>
    <w:rsid w:val="0001307C"/>
    <w:rsid w:val="00013D3B"/>
    <w:rsid w:val="000156FD"/>
    <w:rsid w:val="00017DF7"/>
    <w:rsid w:val="00021D40"/>
    <w:rsid w:val="00022AFE"/>
    <w:rsid w:val="0002320F"/>
    <w:rsid w:val="000232B9"/>
    <w:rsid w:val="00023EAA"/>
    <w:rsid w:val="00026CF1"/>
    <w:rsid w:val="00027F3F"/>
    <w:rsid w:val="00033537"/>
    <w:rsid w:val="00033704"/>
    <w:rsid w:val="000353E9"/>
    <w:rsid w:val="00036169"/>
    <w:rsid w:val="00037B3E"/>
    <w:rsid w:val="00040751"/>
    <w:rsid w:val="000412B4"/>
    <w:rsid w:val="00043075"/>
    <w:rsid w:val="00045B64"/>
    <w:rsid w:val="000503FE"/>
    <w:rsid w:val="000545E0"/>
    <w:rsid w:val="00056140"/>
    <w:rsid w:val="000564C5"/>
    <w:rsid w:val="00057F44"/>
    <w:rsid w:val="000604DF"/>
    <w:rsid w:val="000625C1"/>
    <w:rsid w:val="00063AF7"/>
    <w:rsid w:val="0006466E"/>
    <w:rsid w:val="00065343"/>
    <w:rsid w:val="00065CF0"/>
    <w:rsid w:val="00070E81"/>
    <w:rsid w:val="0007399D"/>
    <w:rsid w:val="00073A30"/>
    <w:rsid w:val="0007468E"/>
    <w:rsid w:val="00074D0F"/>
    <w:rsid w:val="00075015"/>
    <w:rsid w:val="00077D15"/>
    <w:rsid w:val="000850C1"/>
    <w:rsid w:val="000850C9"/>
    <w:rsid w:val="00086136"/>
    <w:rsid w:val="00086C77"/>
    <w:rsid w:val="000909AD"/>
    <w:rsid w:val="00092A43"/>
    <w:rsid w:val="00094C22"/>
    <w:rsid w:val="00096649"/>
    <w:rsid w:val="000967AA"/>
    <w:rsid w:val="000A1353"/>
    <w:rsid w:val="000A4279"/>
    <w:rsid w:val="000A5340"/>
    <w:rsid w:val="000B0711"/>
    <w:rsid w:val="000B415F"/>
    <w:rsid w:val="000B43C0"/>
    <w:rsid w:val="000B5607"/>
    <w:rsid w:val="000B5DEA"/>
    <w:rsid w:val="000B7725"/>
    <w:rsid w:val="000C0267"/>
    <w:rsid w:val="000C2DC8"/>
    <w:rsid w:val="000C36A3"/>
    <w:rsid w:val="000C7C4F"/>
    <w:rsid w:val="000C7F14"/>
    <w:rsid w:val="000D2B52"/>
    <w:rsid w:val="000D311B"/>
    <w:rsid w:val="000D3AA0"/>
    <w:rsid w:val="000D3B39"/>
    <w:rsid w:val="000D440A"/>
    <w:rsid w:val="000D51CE"/>
    <w:rsid w:val="000D748A"/>
    <w:rsid w:val="000E1F15"/>
    <w:rsid w:val="000E26B1"/>
    <w:rsid w:val="000E2DC0"/>
    <w:rsid w:val="000E45E3"/>
    <w:rsid w:val="000E4897"/>
    <w:rsid w:val="000E6BF7"/>
    <w:rsid w:val="000F1959"/>
    <w:rsid w:val="000F37CB"/>
    <w:rsid w:val="000F3CD0"/>
    <w:rsid w:val="000F7A2F"/>
    <w:rsid w:val="000F7DC7"/>
    <w:rsid w:val="0010098B"/>
    <w:rsid w:val="001029C9"/>
    <w:rsid w:val="00102F2D"/>
    <w:rsid w:val="00104C46"/>
    <w:rsid w:val="00106969"/>
    <w:rsid w:val="00106A55"/>
    <w:rsid w:val="00113763"/>
    <w:rsid w:val="00113816"/>
    <w:rsid w:val="001162DA"/>
    <w:rsid w:val="00117EFB"/>
    <w:rsid w:val="0012053D"/>
    <w:rsid w:val="00120C33"/>
    <w:rsid w:val="00121AAD"/>
    <w:rsid w:val="00122EB1"/>
    <w:rsid w:val="001233E6"/>
    <w:rsid w:val="00127E92"/>
    <w:rsid w:val="00131E7C"/>
    <w:rsid w:val="001323C9"/>
    <w:rsid w:val="00134361"/>
    <w:rsid w:val="00134B93"/>
    <w:rsid w:val="00136117"/>
    <w:rsid w:val="00136D47"/>
    <w:rsid w:val="0014208C"/>
    <w:rsid w:val="001426C7"/>
    <w:rsid w:val="0014383F"/>
    <w:rsid w:val="001457D0"/>
    <w:rsid w:val="001459B5"/>
    <w:rsid w:val="00146268"/>
    <w:rsid w:val="00147A10"/>
    <w:rsid w:val="001502A9"/>
    <w:rsid w:val="0015359E"/>
    <w:rsid w:val="00155222"/>
    <w:rsid w:val="0015581B"/>
    <w:rsid w:val="00155859"/>
    <w:rsid w:val="0015659E"/>
    <w:rsid w:val="001565B5"/>
    <w:rsid w:val="0016330A"/>
    <w:rsid w:val="00163A7F"/>
    <w:rsid w:val="001647C2"/>
    <w:rsid w:val="00166181"/>
    <w:rsid w:val="00170E69"/>
    <w:rsid w:val="0017156A"/>
    <w:rsid w:val="0017497C"/>
    <w:rsid w:val="0017564E"/>
    <w:rsid w:val="00176543"/>
    <w:rsid w:val="00176FD9"/>
    <w:rsid w:val="001819F4"/>
    <w:rsid w:val="00181AE2"/>
    <w:rsid w:val="00182A6D"/>
    <w:rsid w:val="001838A6"/>
    <w:rsid w:val="00183CF8"/>
    <w:rsid w:val="00185BD9"/>
    <w:rsid w:val="00187E6A"/>
    <w:rsid w:val="00190317"/>
    <w:rsid w:val="00191C05"/>
    <w:rsid w:val="00192317"/>
    <w:rsid w:val="001925F9"/>
    <w:rsid w:val="0019291C"/>
    <w:rsid w:val="00196895"/>
    <w:rsid w:val="00196B82"/>
    <w:rsid w:val="001975E6"/>
    <w:rsid w:val="00197AA9"/>
    <w:rsid w:val="001A013F"/>
    <w:rsid w:val="001A2757"/>
    <w:rsid w:val="001A5C48"/>
    <w:rsid w:val="001A634A"/>
    <w:rsid w:val="001A6ACD"/>
    <w:rsid w:val="001A7584"/>
    <w:rsid w:val="001A7A2E"/>
    <w:rsid w:val="001B1D70"/>
    <w:rsid w:val="001B2E75"/>
    <w:rsid w:val="001B3BDA"/>
    <w:rsid w:val="001B6778"/>
    <w:rsid w:val="001B7ED3"/>
    <w:rsid w:val="001C0218"/>
    <w:rsid w:val="001C05BB"/>
    <w:rsid w:val="001C0630"/>
    <w:rsid w:val="001C19A4"/>
    <w:rsid w:val="001C276C"/>
    <w:rsid w:val="001C3B10"/>
    <w:rsid w:val="001C5FD5"/>
    <w:rsid w:val="001C630D"/>
    <w:rsid w:val="001D085E"/>
    <w:rsid w:val="001D1E82"/>
    <w:rsid w:val="001D4798"/>
    <w:rsid w:val="001D4A0C"/>
    <w:rsid w:val="001D679E"/>
    <w:rsid w:val="001E0436"/>
    <w:rsid w:val="001E50A6"/>
    <w:rsid w:val="001E515C"/>
    <w:rsid w:val="001E5310"/>
    <w:rsid w:val="001E5F54"/>
    <w:rsid w:val="001F0920"/>
    <w:rsid w:val="001F0A6A"/>
    <w:rsid w:val="001F2228"/>
    <w:rsid w:val="001F6583"/>
    <w:rsid w:val="00202D79"/>
    <w:rsid w:val="002031F5"/>
    <w:rsid w:val="002032CC"/>
    <w:rsid w:val="00204374"/>
    <w:rsid w:val="00204813"/>
    <w:rsid w:val="00205220"/>
    <w:rsid w:val="00205747"/>
    <w:rsid w:val="002058D3"/>
    <w:rsid w:val="00206F95"/>
    <w:rsid w:val="00207E7D"/>
    <w:rsid w:val="00212108"/>
    <w:rsid w:val="0021295E"/>
    <w:rsid w:val="00216104"/>
    <w:rsid w:val="0022241C"/>
    <w:rsid w:val="00223C8B"/>
    <w:rsid w:val="00224094"/>
    <w:rsid w:val="002262C1"/>
    <w:rsid w:val="00227528"/>
    <w:rsid w:val="0023287D"/>
    <w:rsid w:val="002337AB"/>
    <w:rsid w:val="00234D6A"/>
    <w:rsid w:val="00240249"/>
    <w:rsid w:val="00240D57"/>
    <w:rsid w:val="002415AD"/>
    <w:rsid w:val="0024198E"/>
    <w:rsid w:val="00244022"/>
    <w:rsid w:val="00244643"/>
    <w:rsid w:val="00246B3F"/>
    <w:rsid w:val="00255131"/>
    <w:rsid w:val="002610BA"/>
    <w:rsid w:val="002635D2"/>
    <w:rsid w:val="002652BD"/>
    <w:rsid w:val="00271418"/>
    <w:rsid w:val="00272CE2"/>
    <w:rsid w:val="00273828"/>
    <w:rsid w:val="0027559D"/>
    <w:rsid w:val="00275E4E"/>
    <w:rsid w:val="00277BF4"/>
    <w:rsid w:val="002804C6"/>
    <w:rsid w:val="002810D1"/>
    <w:rsid w:val="00281311"/>
    <w:rsid w:val="002816CB"/>
    <w:rsid w:val="00282429"/>
    <w:rsid w:val="00283860"/>
    <w:rsid w:val="00291CFD"/>
    <w:rsid w:val="00292ADB"/>
    <w:rsid w:val="00292DC5"/>
    <w:rsid w:val="00293102"/>
    <w:rsid w:val="00295E1E"/>
    <w:rsid w:val="00297680"/>
    <w:rsid w:val="002A4321"/>
    <w:rsid w:val="002A471F"/>
    <w:rsid w:val="002A51C7"/>
    <w:rsid w:val="002A7D04"/>
    <w:rsid w:val="002B032A"/>
    <w:rsid w:val="002B431F"/>
    <w:rsid w:val="002B43D3"/>
    <w:rsid w:val="002B4F3E"/>
    <w:rsid w:val="002B6663"/>
    <w:rsid w:val="002C0F15"/>
    <w:rsid w:val="002C43C2"/>
    <w:rsid w:val="002C49EA"/>
    <w:rsid w:val="002C76F6"/>
    <w:rsid w:val="002C7737"/>
    <w:rsid w:val="002D42A0"/>
    <w:rsid w:val="002D61FA"/>
    <w:rsid w:val="002D7964"/>
    <w:rsid w:val="002E0798"/>
    <w:rsid w:val="002E2385"/>
    <w:rsid w:val="002E5293"/>
    <w:rsid w:val="002E53AC"/>
    <w:rsid w:val="002E566F"/>
    <w:rsid w:val="002E5BE5"/>
    <w:rsid w:val="002F0D1B"/>
    <w:rsid w:val="002F4570"/>
    <w:rsid w:val="002F5134"/>
    <w:rsid w:val="002F5CEC"/>
    <w:rsid w:val="002F6891"/>
    <w:rsid w:val="002F79C1"/>
    <w:rsid w:val="00300106"/>
    <w:rsid w:val="00301136"/>
    <w:rsid w:val="003019F0"/>
    <w:rsid w:val="00304DF5"/>
    <w:rsid w:val="00306F39"/>
    <w:rsid w:val="00310C12"/>
    <w:rsid w:val="00315449"/>
    <w:rsid w:val="00317243"/>
    <w:rsid w:val="00320648"/>
    <w:rsid w:val="00320D93"/>
    <w:rsid w:val="003215DD"/>
    <w:rsid w:val="00321BA6"/>
    <w:rsid w:val="00321F43"/>
    <w:rsid w:val="00331E7A"/>
    <w:rsid w:val="003328F7"/>
    <w:rsid w:val="00332BF7"/>
    <w:rsid w:val="00335410"/>
    <w:rsid w:val="00342A20"/>
    <w:rsid w:val="0034462E"/>
    <w:rsid w:val="00350A5C"/>
    <w:rsid w:val="0035262C"/>
    <w:rsid w:val="0035672D"/>
    <w:rsid w:val="00356D81"/>
    <w:rsid w:val="003574F5"/>
    <w:rsid w:val="00357FA8"/>
    <w:rsid w:val="00363777"/>
    <w:rsid w:val="00363ADD"/>
    <w:rsid w:val="00364178"/>
    <w:rsid w:val="00367044"/>
    <w:rsid w:val="0037096B"/>
    <w:rsid w:val="00370CD3"/>
    <w:rsid w:val="00371EF0"/>
    <w:rsid w:val="00372D51"/>
    <w:rsid w:val="00373A46"/>
    <w:rsid w:val="00375373"/>
    <w:rsid w:val="00377AE2"/>
    <w:rsid w:val="003821AD"/>
    <w:rsid w:val="0038282D"/>
    <w:rsid w:val="00383588"/>
    <w:rsid w:val="0038633F"/>
    <w:rsid w:val="00390D15"/>
    <w:rsid w:val="00391E4A"/>
    <w:rsid w:val="0039500B"/>
    <w:rsid w:val="00395A7B"/>
    <w:rsid w:val="00397F7F"/>
    <w:rsid w:val="003A1261"/>
    <w:rsid w:val="003A1B74"/>
    <w:rsid w:val="003A21E5"/>
    <w:rsid w:val="003A43F9"/>
    <w:rsid w:val="003A4F4A"/>
    <w:rsid w:val="003A58AB"/>
    <w:rsid w:val="003A5B69"/>
    <w:rsid w:val="003A6E70"/>
    <w:rsid w:val="003A6FF7"/>
    <w:rsid w:val="003A725A"/>
    <w:rsid w:val="003B1D04"/>
    <w:rsid w:val="003B2C1F"/>
    <w:rsid w:val="003B44D3"/>
    <w:rsid w:val="003B4504"/>
    <w:rsid w:val="003B632D"/>
    <w:rsid w:val="003C04A6"/>
    <w:rsid w:val="003C04CB"/>
    <w:rsid w:val="003C1379"/>
    <w:rsid w:val="003C13C8"/>
    <w:rsid w:val="003C1ABA"/>
    <w:rsid w:val="003C229C"/>
    <w:rsid w:val="003C3DED"/>
    <w:rsid w:val="003C3FD5"/>
    <w:rsid w:val="003C401A"/>
    <w:rsid w:val="003C6A41"/>
    <w:rsid w:val="003D067F"/>
    <w:rsid w:val="003D3BBC"/>
    <w:rsid w:val="003D449F"/>
    <w:rsid w:val="003D609F"/>
    <w:rsid w:val="003D730E"/>
    <w:rsid w:val="003E0EDC"/>
    <w:rsid w:val="003E1653"/>
    <w:rsid w:val="003E20F7"/>
    <w:rsid w:val="003E37F3"/>
    <w:rsid w:val="003E5439"/>
    <w:rsid w:val="003E7BEA"/>
    <w:rsid w:val="003F067B"/>
    <w:rsid w:val="003F350E"/>
    <w:rsid w:val="003F44B3"/>
    <w:rsid w:val="003F5E43"/>
    <w:rsid w:val="003F62B2"/>
    <w:rsid w:val="0040008F"/>
    <w:rsid w:val="00401D69"/>
    <w:rsid w:val="0040285F"/>
    <w:rsid w:val="00403A9F"/>
    <w:rsid w:val="00403CAC"/>
    <w:rsid w:val="00404BD6"/>
    <w:rsid w:val="00411538"/>
    <w:rsid w:val="004124B7"/>
    <w:rsid w:val="00413111"/>
    <w:rsid w:val="00413219"/>
    <w:rsid w:val="004148B1"/>
    <w:rsid w:val="00417107"/>
    <w:rsid w:val="00421765"/>
    <w:rsid w:val="00421840"/>
    <w:rsid w:val="004226B8"/>
    <w:rsid w:val="00423730"/>
    <w:rsid w:val="00427A7B"/>
    <w:rsid w:val="00427E0D"/>
    <w:rsid w:val="00430BBD"/>
    <w:rsid w:val="00432488"/>
    <w:rsid w:val="00432AC9"/>
    <w:rsid w:val="00434A1E"/>
    <w:rsid w:val="0043554B"/>
    <w:rsid w:val="004369A4"/>
    <w:rsid w:val="00437EFA"/>
    <w:rsid w:val="0044040F"/>
    <w:rsid w:val="0044088F"/>
    <w:rsid w:val="004412E6"/>
    <w:rsid w:val="00442515"/>
    <w:rsid w:val="00442967"/>
    <w:rsid w:val="00443515"/>
    <w:rsid w:val="0044573D"/>
    <w:rsid w:val="0044622E"/>
    <w:rsid w:val="004464C7"/>
    <w:rsid w:val="00447173"/>
    <w:rsid w:val="00450D1D"/>
    <w:rsid w:val="00451EF7"/>
    <w:rsid w:val="00451F27"/>
    <w:rsid w:val="00453F03"/>
    <w:rsid w:val="00455A7C"/>
    <w:rsid w:val="004561F4"/>
    <w:rsid w:val="0045620E"/>
    <w:rsid w:val="00460042"/>
    <w:rsid w:val="004604DE"/>
    <w:rsid w:val="00463400"/>
    <w:rsid w:val="00465360"/>
    <w:rsid w:val="0046727C"/>
    <w:rsid w:val="0047125F"/>
    <w:rsid w:val="0047211A"/>
    <w:rsid w:val="00473080"/>
    <w:rsid w:val="00473130"/>
    <w:rsid w:val="0047344A"/>
    <w:rsid w:val="0047440A"/>
    <w:rsid w:val="0047696E"/>
    <w:rsid w:val="00477041"/>
    <w:rsid w:val="00477DDE"/>
    <w:rsid w:val="00480E22"/>
    <w:rsid w:val="00480E68"/>
    <w:rsid w:val="00485CA5"/>
    <w:rsid w:val="00491CF2"/>
    <w:rsid w:val="00492434"/>
    <w:rsid w:val="00492BE6"/>
    <w:rsid w:val="00493EA2"/>
    <w:rsid w:val="004942FE"/>
    <w:rsid w:val="00494C5D"/>
    <w:rsid w:val="004951AC"/>
    <w:rsid w:val="00495366"/>
    <w:rsid w:val="00496DBF"/>
    <w:rsid w:val="004971FF"/>
    <w:rsid w:val="00497926"/>
    <w:rsid w:val="004A0084"/>
    <w:rsid w:val="004A06D9"/>
    <w:rsid w:val="004A295A"/>
    <w:rsid w:val="004A2D6C"/>
    <w:rsid w:val="004A2DBE"/>
    <w:rsid w:val="004A4C16"/>
    <w:rsid w:val="004A53DD"/>
    <w:rsid w:val="004A5C1D"/>
    <w:rsid w:val="004A670E"/>
    <w:rsid w:val="004A7D99"/>
    <w:rsid w:val="004B01A2"/>
    <w:rsid w:val="004B03BD"/>
    <w:rsid w:val="004B3087"/>
    <w:rsid w:val="004B3ABE"/>
    <w:rsid w:val="004B5628"/>
    <w:rsid w:val="004B66D1"/>
    <w:rsid w:val="004C0E1F"/>
    <w:rsid w:val="004C3991"/>
    <w:rsid w:val="004C4136"/>
    <w:rsid w:val="004D1FEE"/>
    <w:rsid w:val="004D485E"/>
    <w:rsid w:val="004E1059"/>
    <w:rsid w:val="004E2DC8"/>
    <w:rsid w:val="004E5552"/>
    <w:rsid w:val="004E6B57"/>
    <w:rsid w:val="004E7030"/>
    <w:rsid w:val="004E7F53"/>
    <w:rsid w:val="004F0A8D"/>
    <w:rsid w:val="004F2DDE"/>
    <w:rsid w:val="004F3E37"/>
    <w:rsid w:val="004F3F91"/>
    <w:rsid w:val="004F7279"/>
    <w:rsid w:val="00500036"/>
    <w:rsid w:val="0050024B"/>
    <w:rsid w:val="00501A48"/>
    <w:rsid w:val="00503A9F"/>
    <w:rsid w:val="00503DB4"/>
    <w:rsid w:val="00505891"/>
    <w:rsid w:val="00506992"/>
    <w:rsid w:val="00510590"/>
    <w:rsid w:val="0051093B"/>
    <w:rsid w:val="00510A59"/>
    <w:rsid w:val="00514930"/>
    <w:rsid w:val="00515699"/>
    <w:rsid w:val="00515A47"/>
    <w:rsid w:val="005170E5"/>
    <w:rsid w:val="0052056D"/>
    <w:rsid w:val="00521859"/>
    <w:rsid w:val="005220AB"/>
    <w:rsid w:val="005230AC"/>
    <w:rsid w:val="00525364"/>
    <w:rsid w:val="00525BAB"/>
    <w:rsid w:val="00525DAF"/>
    <w:rsid w:val="00530E0C"/>
    <w:rsid w:val="00531D91"/>
    <w:rsid w:val="00535208"/>
    <w:rsid w:val="005353C9"/>
    <w:rsid w:val="0053718E"/>
    <w:rsid w:val="00540193"/>
    <w:rsid w:val="00543D39"/>
    <w:rsid w:val="00546A6E"/>
    <w:rsid w:val="00550D1C"/>
    <w:rsid w:val="005560C4"/>
    <w:rsid w:val="005565E2"/>
    <w:rsid w:val="0056114F"/>
    <w:rsid w:val="00562DB0"/>
    <w:rsid w:val="005659EB"/>
    <w:rsid w:val="005708BE"/>
    <w:rsid w:val="00570B1F"/>
    <w:rsid w:val="00573D0E"/>
    <w:rsid w:val="00576097"/>
    <w:rsid w:val="00576C67"/>
    <w:rsid w:val="00582234"/>
    <w:rsid w:val="00584819"/>
    <w:rsid w:val="005856EC"/>
    <w:rsid w:val="00585A97"/>
    <w:rsid w:val="005860B0"/>
    <w:rsid w:val="00591818"/>
    <w:rsid w:val="00592407"/>
    <w:rsid w:val="00594FCB"/>
    <w:rsid w:val="005957FD"/>
    <w:rsid w:val="00596451"/>
    <w:rsid w:val="005969A1"/>
    <w:rsid w:val="005A40BA"/>
    <w:rsid w:val="005A467A"/>
    <w:rsid w:val="005A5181"/>
    <w:rsid w:val="005B0FBF"/>
    <w:rsid w:val="005B1932"/>
    <w:rsid w:val="005B3201"/>
    <w:rsid w:val="005B4371"/>
    <w:rsid w:val="005B4376"/>
    <w:rsid w:val="005B4717"/>
    <w:rsid w:val="005B50DE"/>
    <w:rsid w:val="005B5679"/>
    <w:rsid w:val="005C04D4"/>
    <w:rsid w:val="005C2404"/>
    <w:rsid w:val="005C3B76"/>
    <w:rsid w:val="005C3F9E"/>
    <w:rsid w:val="005C4347"/>
    <w:rsid w:val="005C669E"/>
    <w:rsid w:val="005C6964"/>
    <w:rsid w:val="005C72E5"/>
    <w:rsid w:val="005D41C5"/>
    <w:rsid w:val="005D74EA"/>
    <w:rsid w:val="005E037F"/>
    <w:rsid w:val="005E06E6"/>
    <w:rsid w:val="005E2A37"/>
    <w:rsid w:val="005E2EC4"/>
    <w:rsid w:val="005E35B3"/>
    <w:rsid w:val="005E4BB0"/>
    <w:rsid w:val="005E5D60"/>
    <w:rsid w:val="005E6539"/>
    <w:rsid w:val="005E74E9"/>
    <w:rsid w:val="005E75C8"/>
    <w:rsid w:val="005F1D76"/>
    <w:rsid w:val="005F61B0"/>
    <w:rsid w:val="005F7888"/>
    <w:rsid w:val="0060083A"/>
    <w:rsid w:val="00603299"/>
    <w:rsid w:val="00607AF5"/>
    <w:rsid w:val="006105C6"/>
    <w:rsid w:val="006109C5"/>
    <w:rsid w:val="0061264B"/>
    <w:rsid w:val="00612A89"/>
    <w:rsid w:val="0061317D"/>
    <w:rsid w:val="00615DB5"/>
    <w:rsid w:val="00620F43"/>
    <w:rsid w:val="00624D85"/>
    <w:rsid w:val="006250AE"/>
    <w:rsid w:val="006264CC"/>
    <w:rsid w:val="00631112"/>
    <w:rsid w:val="00632FF9"/>
    <w:rsid w:val="00634ECB"/>
    <w:rsid w:val="00635EA7"/>
    <w:rsid w:val="00642E80"/>
    <w:rsid w:val="00643C94"/>
    <w:rsid w:val="00643DB7"/>
    <w:rsid w:val="006441E6"/>
    <w:rsid w:val="006455DA"/>
    <w:rsid w:val="006462FB"/>
    <w:rsid w:val="0064798D"/>
    <w:rsid w:val="00650205"/>
    <w:rsid w:val="00650501"/>
    <w:rsid w:val="006526A7"/>
    <w:rsid w:val="00653EB0"/>
    <w:rsid w:val="00654042"/>
    <w:rsid w:val="0065455A"/>
    <w:rsid w:val="00654791"/>
    <w:rsid w:val="00655394"/>
    <w:rsid w:val="00656942"/>
    <w:rsid w:val="006574B0"/>
    <w:rsid w:val="00660D8E"/>
    <w:rsid w:val="00661F1F"/>
    <w:rsid w:val="00663CCF"/>
    <w:rsid w:val="00663DDC"/>
    <w:rsid w:val="00664452"/>
    <w:rsid w:val="00666636"/>
    <w:rsid w:val="006677F9"/>
    <w:rsid w:val="0066793D"/>
    <w:rsid w:val="00671750"/>
    <w:rsid w:val="00675DA8"/>
    <w:rsid w:val="00681F4D"/>
    <w:rsid w:val="006828C5"/>
    <w:rsid w:val="006851D6"/>
    <w:rsid w:val="00685AF6"/>
    <w:rsid w:val="00686427"/>
    <w:rsid w:val="00686E24"/>
    <w:rsid w:val="0068799A"/>
    <w:rsid w:val="00692C23"/>
    <w:rsid w:val="00693EF1"/>
    <w:rsid w:val="00693FB9"/>
    <w:rsid w:val="006941A8"/>
    <w:rsid w:val="0069473C"/>
    <w:rsid w:val="0069491E"/>
    <w:rsid w:val="00694A75"/>
    <w:rsid w:val="00695F6B"/>
    <w:rsid w:val="00696CB7"/>
    <w:rsid w:val="006A02B9"/>
    <w:rsid w:val="006A0E1A"/>
    <w:rsid w:val="006A1CAB"/>
    <w:rsid w:val="006A1DB1"/>
    <w:rsid w:val="006A5E03"/>
    <w:rsid w:val="006A628C"/>
    <w:rsid w:val="006A6505"/>
    <w:rsid w:val="006A74AF"/>
    <w:rsid w:val="006A7791"/>
    <w:rsid w:val="006B1E27"/>
    <w:rsid w:val="006B3190"/>
    <w:rsid w:val="006B31B9"/>
    <w:rsid w:val="006B5A76"/>
    <w:rsid w:val="006B656B"/>
    <w:rsid w:val="006B684C"/>
    <w:rsid w:val="006C09F4"/>
    <w:rsid w:val="006C0A1D"/>
    <w:rsid w:val="006C115E"/>
    <w:rsid w:val="006C4011"/>
    <w:rsid w:val="006D1609"/>
    <w:rsid w:val="006D46D7"/>
    <w:rsid w:val="006D667E"/>
    <w:rsid w:val="006E05D6"/>
    <w:rsid w:val="006E3F35"/>
    <w:rsid w:val="006E4890"/>
    <w:rsid w:val="006E498D"/>
    <w:rsid w:val="006E61AA"/>
    <w:rsid w:val="006E7A20"/>
    <w:rsid w:val="006E7A88"/>
    <w:rsid w:val="006F0325"/>
    <w:rsid w:val="006F0543"/>
    <w:rsid w:val="006F11E0"/>
    <w:rsid w:val="006F147E"/>
    <w:rsid w:val="006F2126"/>
    <w:rsid w:val="006F2F77"/>
    <w:rsid w:val="006F3E24"/>
    <w:rsid w:val="006F5A1C"/>
    <w:rsid w:val="006F67DE"/>
    <w:rsid w:val="006F6EEE"/>
    <w:rsid w:val="00705416"/>
    <w:rsid w:val="007067A3"/>
    <w:rsid w:val="0070781D"/>
    <w:rsid w:val="00707EEF"/>
    <w:rsid w:val="00711B26"/>
    <w:rsid w:val="00712308"/>
    <w:rsid w:val="007127DE"/>
    <w:rsid w:val="00712F91"/>
    <w:rsid w:val="007143F6"/>
    <w:rsid w:val="0071490D"/>
    <w:rsid w:val="00714F30"/>
    <w:rsid w:val="00715D2E"/>
    <w:rsid w:val="007175A2"/>
    <w:rsid w:val="007219A9"/>
    <w:rsid w:val="00721D04"/>
    <w:rsid w:val="00723553"/>
    <w:rsid w:val="00723E90"/>
    <w:rsid w:val="007257A7"/>
    <w:rsid w:val="00725FDD"/>
    <w:rsid w:val="007268B5"/>
    <w:rsid w:val="00726F22"/>
    <w:rsid w:val="00727136"/>
    <w:rsid w:val="00730C2A"/>
    <w:rsid w:val="007314D7"/>
    <w:rsid w:val="00732B96"/>
    <w:rsid w:val="0073451D"/>
    <w:rsid w:val="007356AF"/>
    <w:rsid w:val="00736E0C"/>
    <w:rsid w:val="00741B95"/>
    <w:rsid w:val="00742517"/>
    <w:rsid w:val="007430D5"/>
    <w:rsid w:val="00744F87"/>
    <w:rsid w:val="00745B0C"/>
    <w:rsid w:val="00745B62"/>
    <w:rsid w:val="00745EEF"/>
    <w:rsid w:val="00747120"/>
    <w:rsid w:val="007471BB"/>
    <w:rsid w:val="00747776"/>
    <w:rsid w:val="0074795B"/>
    <w:rsid w:val="0075015D"/>
    <w:rsid w:val="007508F5"/>
    <w:rsid w:val="00750DBC"/>
    <w:rsid w:val="00751EE0"/>
    <w:rsid w:val="0075214C"/>
    <w:rsid w:val="00753E08"/>
    <w:rsid w:val="00755819"/>
    <w:rsid w:val="00761B5D"/>
    <w:rsid w:val="0076388A"/>
    <w:rsid w:val="00765514"/>
    <w:rsid w:val="00766988"/>
    <w:rsid w:val="0077119A"/>
    <w:rsid w:val="007724B5"/>
    <w:rsid w:val="00775993"/>
    <w:rsid w:val="00776E12"/>
    <w:rsid w:val="0077703C"/>
    <w:rsid w:val="007817C3"/>
    <w:rsid w:val="0078360D"/>
    <w:rsid w:val="00784326"/>
    <w:rsid w:val="007879F3"/>
    <w:rsid w:val="00792006"/>
    <w:rsid w:val="0079201F"/>
    <w:rsid w:val="007933E1"/>
    <w:rsid w:val="00794A99"/>
    <w:rsid w:val="007951CE"/>
    <w:rsid w:val="007969AB"/>
    <w:rsid w:val="007A1034"/>
    <w:rsid w:val="007A2D8F"/>
    <w:rsid w:val="007A3222"/>
    <w:rsid w:val="007B03C6"/>
    <w:rsid w:val="007B443E"/>
    <w:rsid w:val="007B4627"/>
    <w:rsid w:val="007B4DCA"/>
    <w:rsid w:val="007B4F5E"/>
    <w:rsid w:val="007C2452"/>
    <w:rsid w:val="007C3B75"/>
    <w:rsid w:val="007C57A5"/>
    <w:rsid w:val="007C5919"/>
    <w:rsid w:val="007C7326"/>
    <w:rsid w:val="007C76DC"/>
    <w:rsid w:val="007D0921"/>
    <w:rsid w:val="007D1229"/>
    <w:rsid w:val="007D2008"/>
    <w:rsid w:val="007D28AF"/>
    <w:rsid w:val="007D3613"/>
    <w:rsid w:val="007D3FF4"/>
    <w:rsid w:val="007D46D9"/>
    <w:rsid w:val="007D59E7"/>
    <w:rsid w:val="007D5DAC"/>
    <w:rsid w:val="007D632D"/>
    <w:rsid w:val="007D7DA8"/>
    <w:rsid w:val="007E3334"/>
    <w:rsid w:val="007E650E"/>
    <w:rsid w:val="007E7A5A"/>
    <w:rsid w:val="007F2609"/>
    <w:rsid w:val="007F2B84"/>
    <w:rsid w:val="007F701F"/>
    <w:rsid w:val="007F7E70"/>
    <w:rsid w:val="00800F3D"/>
    <w:rsid w:val="008019CF"/>
    <w:rsid w:val="008034F9"/>
    <w:rsid w:val="008051DE"/>
    <w:rsid w:val="00805C20"/>
    <w:rsid w:val="008162E1"/>
    <w:rsid w:val="00817D38"/>
    <w:rsid w:val="00820686"/>
    <w:rsid w:val="00820B38"/>
    <w:rsid w:val="00820BE8"/>
    <w:rsid w:val="00823785"/>
    <w:rsid w:val="0082664F"/>
    <w:rsid w:val="00826A9C"/>
    <w:rsid w:val="008318C4"/>
    <w:rsid w:val="00833BCF"/>
    <w:rsid w:val="00841599"/>
    <w:rsid w:val="008415AF"/>
    <w:rsid w:val="0084430B"/>
    <w:rsid w:val="00850EFA"/>
    <w:rsid w:val="0085421F"/>
    <w:rsid w:val="00854B5E"/>
    <w:rsid w:val="00854D21"/>
    <w:rsid w:val="008561F7"/>
    <w:rsid w:val="00861ED8"/>
    <w:rsid w:val="008637B0"/>
    <w:rsid w:val="00863E08"/>
    <w:rsid w:val="00867BAB"/>
    <w:rsid w:val="00871A2D"/>
    <w:rsid w:val="00871F31"/>
    <w:rsid w:val="008724B9"/>
    <w:rsid w:val="00872E2D"/>
    <w:rsid w:val="00873774"/>
    <w:rsid w:val="0087398E"/>
    <w:rsid w:val="008752D3"/>
    <w:rsid w:val="008800B6"/>
    <w:rsid w:val="00881303"/>
    <w:rsid w:val="008861BE"/>
    <w:rsid w:val="008878E8"/>
    <w:rsid w:val="00887E6B"/>
    <w:rsid w:val="00892961"/>
    <w:rsid w:val="008972AD"/>
    <w:rsid w:val="008A261C"/>
    <w:rsid w:val="008A29A7"/>
    <w:rsid w:val="008A362B"/>
    <w:rsid w:val="008B24A6"/>
    <w:rsid w:val="008B629E"/>
    <w:rsid w:val="008C0005"/>
    <w:rsid w:val="008C48AB"/>
    <w:rsid w:val="008C4DC1"/>
    <w:rsid w:val="008C7BEC"/>
    <w:rsid w:val="008D1221"/>
    <w:rsid w:val="008D30D5"/>
    <w:rsid w:val="008D39BA"/>
    <w:rsid w:val="008D4B0A"/>
    <w:rsid w:val="008D5FBA"/>
    <w:rsid w:val="008D674D"/>
    <w:rsid w:val="008E03C9"/>
    <w:rsid w:val="008E2625"/>
    <w:rsid w:val="008E3B37"/>
    <w:rsid w:val="008E3B5D"/>
    <w:rsid w:val="008E4B3A"/>
    <w:rsid w:val="008E739A"/>
    <w:rsid w:val="008F11EB"/>
    <w:rsid w:val="008F1F27"/>
    <w:rsid w:val="008F4EA0"/>
    <w:rsid w:val="008F5732"/>
    <w:rsid w:val="008F5BEA"/>
    <w:rsid w:val="008F6A3B"/>
    <w:rsid w:val="0090074E"/>
    <w:rsid w:val="00901CE4"/>
    <w:rsid w:val="00904F1D"/>
    <w:rsid w:val="00905991"/>
    <w:rsid w:val="009076CC"/>
    <w:rsid w:val="00907C0A"/>
    <w:rsid w:val="0091163A"/>
    <w:rsid w:val="009158FA"/>
    <w:rsid w:val="00920721"/>
    <w:rsid w:val="0092127A"/>
    <w:rsid w:val="00923FAF"/>
    <w:rsid w:val="00926022"/>
    <w:rsid w:val="00926180"/>
    <w:rsid w:val="00927850"/>
    <w:rsid w:val="00927E0E"/>
    <w:rsid w:val="009301BD"/>
    <w:rsid w:val="00930AA5"/>
    <w:rsid w:val="0093286C"/>
    <w:rsid w:val="00933375"/>
    <w:rsid w:val="0093562A"/>
    <w:rsid w:val="00937232"/>
    <w:rsid w:val="009419B7"/>
    <w:rsid w:val="009426D8"/>
    <w:rsid w:val="009440DB"/>
    <w:rsid w:val="00945DFE"/>
    <w:rsid w:val="00946EA9"/>
    <w:rsid w:val="00946F93"/>
    <w:rsid w:val="009472E6"/>
    <w:rsid w:val="00947D8B"/>
    <w:rsid w:val="009561B5"/>
    <w:rsid w:val="00960535"/>
    <w:rsid w:val="00960D54"/>
    <w:rsid w:val="00961A29"/>
    <w:rsid w:val="009620A4"/>
    <w:rsid w:val="00967066"/>
    <w:rsid w:val="00967B2A"/>
    <w:rsid w:val="0097039B"/>
    <w:rsid w:val="00971ECE"/>
    <w:rsid w:val="00972865"/>
    <w:rsid w:val="00974904"/>
    <w:rsid w:val="0097723A"/>
    <w:rsid w:val="00977329"/>
    <w:rsid w:val="00977370"/>
    <w:rsid w:val="0098036C"/>
    <w:rsid w:val="00980999"/>
    <w:rsid w:val="00981EBF"/>
    <w:rsid w:val="0098422C"/>
    <w:rsid w:val="009843A4"/>
    <w:rsid w:val="00986671"/>
    <w:rsid w:val="00990332"/>
    <w:rsid w:val="009969A6"/>
    <w:rsid w:val="009A3FEE"/>
    <w:rsid w:val="009A4A32"/>
    <w:rsid w:val="009A64A5"/>
    <w:rsid w:val="009A7445"/>
    <w:rsid w:val="009A7FD1"/>
    <w:rsid w:val="009B0E83"/>
    <w:rsid w:val="009B31EB"/>
    <w:rsid w:val="009B3F79"/>
    <w:rsid w:val="009C0A4C"/>
    <w:rsid w:val="009C2AE7"/>
    <w:rsid w:val="009C2C20"/>
    <w:rsid w:val="009C3760"/>
    <w:rsid w:val="009C3B49"/>
    <w:rsid w:val="009C4F47"/>
    <w:rsid w:val="009C5990"/>
    <w:rsid w:val="009C5B28"/>
    <w:rsid w:val="009D0CBE"/>
    <w:rsid w:val="009D11FD"/>
    <w:rsid w:val="009D36D4"/>
    <w:rsid w:val="009D382B"/>
    <w:rsid w:val="009D76B8"/>
    <w:rsid w:val="009E0F71"/>
    <w:rsid w:val="009E20C4"/>
    <w:rsid w:val="009E4269"/>
    <w:rsid w:val="009E5A05"/>
    <w:rsid w:val="009E5B87"/>
    <w:rsid w:val="009E6E49"/>
    <w:rsid w:val="009F1281"/>
    <w:rsid w:val="009F2DF6"/>
    <w:rsid w:val="009F4B42"/>
    <w:rsid w:val="009F5A25"/>
    <w:rsid w:val="009F5B55"/>
    <w:rsid w:val="009F603E"/>
    <w:rsid w:val="009F79C9"/>
    <w:rsid w:val="009F7F26"/>
    <w:rsid w:val="00A00D1E"/>
    <w:rsid w:val="00A01822"/>
    <w:rsid w:val="00A01889"/>
    <w:rsid w:val="00A02BBD"/>
    <w:rsid w:val="00A0342D"/>
    <w:rsid w:val="00A03BAD"/>
    <w:rsid w:val="00A03BCA"/>
    <w:rsid w:val="00A040F2"/>
    <w:rsid w:val="00A06366"/>
    <w:rsid w:val="00A06D68"/>
    <w:rsid w:val="00A07555"/>
    <w:rsid w:val="00A100C6"/>
    <w:rsid w:val="00A103C5"/>
    <w:rsid w:val="00A11708"/>
    <w:rsid w:val="00A11BCD"/>
    <w:rsid w:val="00A12130"/>
    <w:rsid w:val="00A12AC5"/>
    <w:rsid w:val="00A12D73"/>
    <w:rsid w:val="00A1311B"/>
    <w:rsid w:val="00A142C7"/>
    <w:rsid w:val="00A16573"/>
    <w:rsid w:val="00A167B4"/>
    <w:rsid w:val="00A2310F"/>
    <w:rsid w:val="00A2528B"/>
    <w:rsid w:val="00A26C66"/>
    <w:rsid w:val="00A31378"/>
    <w:rsid w:val="00A35764"/>
    <w:rsid w:val="00A402B0"/>
    <w:rsid w:val="00A43778"/>
    <w:rsid w:val="00A449C8"/>
    <w:rsid w:val="00A508C4"/>
    <w:rsid w:val="00A51E39"/>
    <w:rsid w:val="00A5447D"/>
    <w:rsid w:val="00A55839"/>
    <w:rsid w:val="00A56A9E"/>
    <w:rsid w:val="00A5735E"/>
    <w:rsid w:val="00A66E56"/>
    <w:rsid w:val="00A66ED7"/>
    <w:rsid w:val="00A67745"/>
    <w:rsid w:val="00A72410"/>
    <w:rsid w:val="00A7375F"/>
    <w:rsid w:val="00A768DC"/>
    <w:rsid w:val="00A76B6E"/>
    <w:rsid w:val="00A77FE6"/>
    <w:rsid w:val="00A90D91"/>
    <w:rsid w:val="00A94F99"/>
    <w:rsid w:val="00A95054"/>
    <w:rsid w:val="00A97458"/>
    <w:rsid w:val="00A979DA"/>
    <w:rsid w:val="00AA042E"/>
    <w:rsid w:val="00AA2375"/>
    <w:rsid w:val="00AA3298"/>
    <w:rsid w:val="00AA3649"/>
    <w:rsid w:val="00AA6843"/>
    <w:rsid w:val="00AB10C1"/>
    <w:rsid w:val="00AB294F"/>
    <w:rsid w:val="00AB53D3"/>
    <w:rsid w:val="00AC1303"/>
    <w:rsid w:val="00AC3091"/>
    <w:rsid w:val="00AC31B9"/>
    <w:rsid w:val="00AC57A2"/>
    <w:rsid w:val="00AD2B71"/>
    <w:rsid w:val="00AD43FA"/>
    <w:rsid w:val="00AD7DF7"/>
    <w:rsid w:val="00AE38E5"/>
    <w:rsid w:val="00AE4D2F"/>
    <w:rsid w:val="00AE666E"/>
    <w:rsid w:val="00AE742C"/>
    <w:rsid w:val="00AE773C"/>
    <w:rsid w:val="00AF307E"/>
    <w:rsid w:val="00AF358F"/>
    <w:rsid w:val="00AF6850"/>
    <w:rsid w:val="00AF6FE1"/>
    <w:rsid w:val="00AF79F0"/>
    <w:rsid w:val="00AF7CE0"/>
    <w:rsid w:val="00B010E4"/>
    <w:rsid w:val="00B02C26"/>
    <w:rsid w:val="00B0461B"/>
    <w:rsid w:val="00B07E38"/>
    <w:rsid w:val="00B108FA"/>
    <w:rsid w:val="00B14238"/>
    <w:rsid w:val="00B14F75"/>
    <w:rsid w:val="00B15152"/>
    <w:rsid w:val="00B161A5"/>
    <w:rsid w:val="00B16FA1"/>
    <w:rsid w:val="00B20E05"/>
    <w:rsid w:val="00B26723"/>
    <w:rsid w:val="00B31208"/>
    <w:rsid w:val="00B35EA3"/>
    <w:rsid w:val="00B36EE0"/>
    <w:rsid w:val="00B374E0"/>
    <w:rsid w:val="00B412B3"/>
    <w:rsid w:val="00B41396"/>
    <w:rsid w:val="00B43CFA"/>
    <w:rsid w:val="00B47A2D"/>
    <w:rsid w:val="00B57240"/>
    <w:rsid w:val="00B6002B"/>
    <w:rsid w:val="00B60A66"/>
    <w:rsid w:val="00B610F1"/>
    <w:rsid w:val="00B6730B"/>
    <w:rsid w:val="00B6788C"/>
    <w:rsid w:val="00B72D15"/>
    <w:rsid w:val="00B73977"/>
    <w:rsid w:val="00B73F8D"/>
    <w:rsid w:val="00B75FB1"/>
    <w:rsid w:val="00B803E7"/>
    <w:rsid w:val="00B846FB"/>
    <w:rsid w:val="00B84EE0"/>
    <w:rsid w:val="00B85687"/>
    <w:rsid w:val="00B91F66"/>
    <w:rsid w:val="00B92566"/>
    <w:rsid w:val="00B930EF"/>
    <w:rsid w:val="00B94FA2"/>
    <w:rsid w:val="00B96AFA"/>
    <w:rsid w:val="00B975F5"/>
    <w:rsid w:val="00B97A02"/>
    <w:rsid w:val="00B97FF5"/>
    <w:rsid w:val="00BA1A17"/>
    <w:rsid w:val="00BA289D"/>
    <w:rsid w:val="00BA7ADD"/>
    <w:rsid w:val="00BB29FA"/>
    <w:rsid w:val="00BB3B55"/>
    <w:rsid w:val="00BB495B"/>
    <w:rsid w:val="00BB50FB"/>
    <w:rsid w:val="00BB558B"/>
    <w:rsid w:val="00BB6095"/>
    <w:rsid w:val="00BC096D"/>
    <w:rsid w:val="00BC36A9"/>
    <w:rsid w:val="00BC3BB1"/>
    <w:rsid w:val="00BC4921"/>
    <w:rsid w:val="00BC4993"/>
    <w:rsid w:val="00BC4CF6"/>
    <w:rsid w:val="00BC6F8F"/>
    <w:rsid w:val="00BD47BD"/>
    <w:rsid w:val="00BD6511"/>
    <w:rsid w:val="00BD68D5"/>
    <w:rsid w:val="00BD7329"/>
    <w:rsid w:val="00BD766E"/>
    <w:rsid w:val="00BE2110"/>
    <w:rsid w:val="00BE34A1"/>
    <w:rsid w:val="00BE602B"/>
    <w:rsid w:val="00BE6954"/>
    <w:rsid w:val="00BE7C0B"/>
    <w:rsid w:val="00BF24C8"/>
    <w:rsid w:val="00BF2E1E"/>
    <w:rsid w:val="00BF317F"/>
    <w:rsid w:val="00BF7D99"/>
    <w:rsid w:val="00C03430"/>
    <w:rsid w:val="00C05323"/>
    <w:rsid w:val="00C0696A"/>
    <w:rsid w:val="00C13A75"/>
    <w:rsid w:val="00C16765"/>
    <w:rsid w:val="00C176DB"/>
    <w:rsid w:val="00C179B8"/>
    <w:rsid w:val="00C17EF0"/>
    <w:rsid w:val="00C233C8"/>
    <w:rsid w:val="00C238A1"/>
    <w:rsid w:val="00C241C0"/>
    <w:rsid w:val="00C24FD8"/>
    <w:rsid w:val="00C34427"/>
    <w:rsid w:val="00C34586"/>
    <w:rsid w:val="00C34BAD"/>
    <w:rsid w:val="00C36D17"/>
    <w:rsid w:val="00C36E7C"/>
    <w:rsid w:val="00C36F87"/>
    <w:rsid w:val="00C401D8"/>
    <w:rsid w:val="00C40EBD"/>
    <w:rsid w:val="00C414C9"/>
    <w:rsid w:val="00C424DB"/>
    <w:rsid w:val="00C4372C"/>
    <w:rsid w:val="00C43CEF"/>
    <w:rsid w:val="00C46588"/>
    <w:rsid w:val="00C47CA8"/>
    <w:rsid w:val="00C47DA3"/>
    <w:rsid w:val="00C502D5"/>
    <w:rsid w:val="00C5246D"/>
    <w:rsid w:val="00C53622"/>
    <w:rsid w:val="00C53729"/>
    <w:rsid w:val="00C54208"/>
    <w:rsid w:val="00C56C79"/>
    <w:rsid w:val="00C57646"/>
    <w:rsid w:val="00C57C99"/>
    <w:rsid w:val="00C60EEB"/>
    <w:rsid w:val="00C616AE"/>
    <w:rsid w:val="00C6706C"/>
    <w:rsid w:val="00C70DE5"/>
    <w:rsid w:val="00C73F32"/>
    <w:rsid w:val="00C74BCF"/>
    <w:rsid w:val="00C75382"/>
    <w:rsid w:val="00C76A5F"/>
    <w:rsid w:val="00C77EA5"/>
    <w:rsid w:val="00C81997"/>
    <w:rsid w:val="00C83A69"/>
    <w:rsid w:val="00C84078"/>
    <w:rsid w:val="00C840EF"/>
    <w:rsid w:val="00C846DC"/>
    <w:rsid w:val="00C850BE"/>
    <w:rsid w:val="00C85A42"/>
    <w:rsid w:val="00C868EA"/>
    <w:rsid w:val="00C87C7C"/>
    <w:rsid w:val="00C90A0B"/>
    <w:rsid w:val="00C93959"/>
    <w:rsid w:val="00C97279"/>
    <w:rsid w:val="00CA0AF7"/>
    <w:rsid w:val="00CA1BA9"/>
    <w:rsid w:val="00CA66F2"/>
    <w:rsid w:val="00CA75C1"/>
    <w:rsid w:val="00CB108B"/>
    <w:rsid w:val="00CB343B"/>
    <w:rsid w:val="00CB45C2"/>
    <w:rsid w:val="00CB6982"/>
    <w:rsid w:val="00CC0C4A"/>
    <w:rsid w:val="00CC11EB"/>
    <w:rsid w:val="00CC3C94"/>
    <w:rsid w:val="00CC3D1D"/>
    <w:rsid w:val="00CC5397"/>
    <w:rsid w:val="00CC6A3F"/>
    <w:rsid w:val="00CD2FC2"/>
    <w:rsid w:val="00CD50B0"/>
    <w:rsid w:val="00CD7898"/>
    <w:rsid w:val="00CD7AC6"/>
    <w:rsid w:val="00CE135A"/>
    <w:rsid w:val="00CE168B"/>
    <w:rsid w:val="00CE3073"/>
    <w:rsid w:val="00CE3AEC"/>
    <w:rsid w:val="00CE40FE"/>
    <w:rsid w:val="00CE6AB1"/>
    <w:rsid w:val="00CE709B"/>
    <w:rsid w:val="00CF2BAA"/>
    <w:rsid w:val="00CF2FBC"/>
    <w:rsid w:val="00CF33EE"/>
    <w:rsid w:val="00CF36EB"/>
    <w:rsid w:val="00CF3EB6"/>
    <w:rsid w:val="00CF4263"/>
    <w:rsid w:val="00CF4D9A"/>
    <w:rsid w:val="00CF5BFE"/>
    <w:rsid w:val="00CF7733"/>
    <w:rsid w:val="00D00929"/>
    <w:rsid w:val="00D02674"/>
    <w:rsid w:val="00D02E90"/>
    <w:rsid w:val="00D0486F"/>
    <w:rsid w:val="00D054BC"/>
    <w:rsid w:val="00D05997"/>
    <w:rsid w:val="00D06108"/>
    <w:rsid w:val="00D075F5"/>
    <w:rsid w:val="00D137AD"/>
    <w:rsid w:val="00D148B0"/>
    <w:rsid w:val="00D14FE0"/>
    <w:rsid w:val="00D1677D"/>
    <w:rsid w:val="00D16A71"/>
    <w:rsid w:val="00D16E30"/>
    <w:rsid w:val="00D1758E"/>
    <w:rsid w:val="00D20BBB"/>
    <w:rsid w:val="00D21FE2"/>
    <w:rsid w:val="00D22556"/>
    <w:rsid w:val="00D23DC5"/>
    <w:rsid w:val="00D269FE"/>
    <w:rsid w:val="00D27C1E"/>
    <w:rsid w:val="00D30180"/>
    <w:rsid w:val="00D30F43"/>
    <w:rsid w:val="00D324D1"/>
    <w:rsid w:val="00D354DB"/>
    <w:rsid w:val="00D3597E"/>
    <w:rsid w:val="00D47B97"/>
    <w:rsid w:val="00D50F16"/>
    <w:rsid w:val="00D51394"/>
    <w:rsid w:val="00D52B5C"/>
    <w:rsid w:val="00D52D6A"/>
    <w:rsid w:val="00D535FC"/>
    <w:rsid w:val="00D5715A"/>
    <w:rsid w:val="00D5754A"/>
    <w:rsid w:val="00D611E3"/>
    <w:rsid w:val="00D637F6"/>
    <w:rsid w:val="00D644E4"/>
    <w:rsid w:val="00D6563B"/>
    <w:rsid w:val="00D65AD0"/>
    <w:rsid w:val="00D67741"/>
    <w:rsid w:val="00D67D3E"/>
    <w:rsid w:val="00D7110A"/>
    <w:rsid w:val="00D72A9C"/>
    <w:rsid w:val="00D737E2"/>
    <w:rsid w:val="00D73FB0"/>
    <w:rsid w:val="00D75154"/>
    <w:rsid w:val="00D76710"/>
    <w:rsid w:val="00D76750"/>
    <w:rsid w:val="00D80AB5"/>
    <w:rsid w:val="00D81E2D"/>
    <w:rsid w:val="00D840A1"/>
    <w:rsid w:val="00D867A3"/>
    <w:rsid w:val="00D868B8"/>
    <w:rsid w:val="00D868E0"/>
    <w:rsid w:val="00D913FF"/>
    <w:rsid w:val="00D918FF"/>
    <w:rsid w:val="00D93266"/>
    <w:rsid w:val="00D93CB9"/>
    <w:rsid w:val="00D9461E"/>
    <w:rsid w:val="00D95590"/>
    <w:rsid w:val="00D95ABF"/>
    <w:rsid w:val="00D97AE2"/>
    <w:rsid w:val="00DA061F"/>
    <w:rsid w:val="00DA4336"/>
    <w:rsid w:val="00DB0993"/>
    <w:rsid w:val="00DB29A8"/>
    <w:rsid w:val="00DB34AC"/>
    <w:rsid w:val="00DB4452"/>
    <w:rsid w:val="00DB4B49"/>
    <w:rsid w:val="00DB576E"/>
    <w:rsid w:val="00DC187A"/>
    <w:rsid w:val="00DC4039"/>
    <w:rsid w:val="00DC7EF0"/>
    <w:rsid w:val="00DD0E55"/>
    <w:rsid w:val="00DD2B71"/>
    <w:rsid w:val="00DD610E"/>
    <w:rsid w:val="00DE4B56"/>
    <w:rsid w:val="00DE58FF"/>
    <w:rsid w:val="00DE69E4"/>
    <w:rsid w:val="00DF3687"/>
    <w:rsid w:val="00DF5BC5"/>
    <w:rsid w:val="00DF5EAD"/>
    <w:rsid w:val="00E00FA4"/>
    <w:rsid w:val="00E011A0"/>
    <w:rsid w:val="00E0188F"/>
    <w:rsid w:val="00E03721"/>
    <w:rsid w:val="00E0401A"/>
    <w:rsid w:val="00E05B0E"/>
    <w:rsid w:val="00E11D2C"/>
    <w:rsid w:val="00E12A08"/>
    <w:rsid w:val="00E1315C"/>
    <w:rsid w:val="00E15F45"/>
    <w:rsid w:val="00E162B0"/>
    <w:rsid w:val="00E226D8"/>
    <w:rsid w:val="00E24841"/>
    <w:rsid w:val="00E24EB9"/>
    <w:rsid w:val="00E260B3"/>
    <w:rsid w:val="00E26315"/>
    <w:rsid w:val="00E26C99"/>
    <w:rsid w:val="00E316F0"/>
    <w:rsid w:val="00E3217D"/>
    <w:rsid w:val="00E324D6"/>
    <w:rsid w:val="00E34250"/>
    <w:rsid w:val="00E34CB1"/>
    <w:rsid w:val="00E3534D"/>
    <w:rsid w:val="00E404FE"/>
    <w:rsid w:val="00E417D5"/>
    <w:rsid w:val="00E4290E"/>
    <w:rsid w:val="00E44A94"/>
    <w:rsid w:val="00E44E68"/>
    <w:rsid w:val="00E45630"/>
    <w:rsid w:val="00E46C11"/>
    <w:rsid w:val="00E5099F"/>
    <w:rsid w:val="00E51EA4"/>
    <w:rsid w:val="00E52DCA"/>
    <w:rsid w:val="00E567F9"/>
    <w:rsid w:val="00E56A12"/>
    <w:rsid w:val="00E665CD"/>
    <w:rsid w:val="00E66AFE"/>
    <w:rsid w:val="00E7057E"/>
    <w:rsid w:val="00E70F2D"/>
    <w:rsid w:val="00E73DA9"/>
    <w:rsid w:val="00E748F0"/>
    <w:rsid w:val="00E76C7E"/>
    <w:rsid w:val="00E82E6E"/>
    <w:rsid w:val="00E8422E"/>
    <w:rsid w:val="00E859FB"/>
    <w:rsid w:val="00E86238"/>
    <w:rsid w:val="00E87F46"/>
    <w:rsid w:val="00E90899"/>
    <w:rsid w:val="00E90FF7"/>
    <w:rsid w:val="00E91CC8"/>
    <w:rsid w:val="00EA30D3"/>
    <w:rsid w:val="00EA4645"/>
    <w:rsid w:val="00EA6E5F"/>
    <w:rsid w:val="00EB2DB6"/>
    <w:rsid w:val="00EB3150"/>
    <w:rsid w:val="00EB5F2D"/>
    <w:rsid w:val="00EC03B9"/>
    <w:rsid w:val="00EC08F1"/>
    <w:rsid w:val="00EC689A"/>
    <w:rsid w:val="00EC7C4A"/>
    <w:rsid w:val="00ED05BE"/>
    <w:rsid w:val="00ED1451"/>
    <w:rsid w:val="00ED248E"/>
    <w:rsid w:val="00ED3FC4"/>
    <w:rsid w:val="00ED522B"/>
    <w:rsid w:val="00ED5FA7"/>
    <w:rsid w:val="00EE0413"/>
    <w:rsid w:val="00EE38A0"/>
    <w:rsid w:val="00EE489F"/>
    <w:rsid w:val="00EE70E3"/>
    <w:rsid w:val="00EE7E77"/>
    <w:rsid w:val="00EF1ED6"/>
    <w:rsid w:val="00EF2852"/>
    <w:rsid w:val="00EF2C54"/>
    <w:rsid w:val="00EF39DE"/>
    <w:rsid w:val="00EF4BF8"/>
    <w:rsid w:val="00EF65CA"/>
    <w:rsid w:val="00F03661"/>
    <w:rsid w:val="00F04364"/>
    <w:rsid w:val="00F046A5"/>
    <w:rsid w:val="00F04E7F"/>
    <w:rsid w:val="00F074F3"/>
    <w:rsid w:val="00F10C2B"/>
    <w:rsid w:val="00F117B8"/>
    <w:rsid w:val="00F12F24"/>
    <w:rsid w:val="00F13505"/>
    <w:rsid w:val="00F14CDC"/>
    <w:rsid w:val="00F16EE9"/>
    <w:rsid w:val="00F20979"/>
    <w:rsid w:val="00F246F2"/>
    <w:rsid w:val="00F24905"/>
    <w:rsid w:val="00F2697A"/>
    <w:rsid w:val="00F3212F"/>
    <w:rsid w:val="00F3310E"/>
    <w:rsid w:val="00F33425"/>
    <w:rsid w:val="00F35AE9"/>
    <w:rsid w:val="00F37F02"/>
    <w:rsid w:val="00F40B65"/>
    <w:rsid w:val="00F41059"/>
    <w:rsid w:val="00F43820"/>
    <w:rsid w:val="00F44A73"/>
    <w:rsid w:val="00F45888"/>
    <w:rsid w:val="00F46585"/>
    <w:rsid w:val="00F47DDD"/>
    <w:rsid w:val="00F520D5"/>
    <w:rsid w:val="00F543E8"/>
    <w:rsid w:val="00F56574"/>
    <w:rsid w:val="00F576F5"/>
    <w:rsid w:val="00F61473"/>
    <w:rsid w:val="00F62D78"/>
    <w:rsid w:val="00F63546"/>
    <w:rsid w:val="00F6383E"/>
    <w:rsid w:val="00F641F0"/>
    <w:rsid w:val="00F65566"/>
    <w:rsid w:val="00F67503"/>
    <w:rsid w:val="00F67FA8"/>
    <w:rsid w:val="00F7096A"/>
    <w:rsid w:val="00F722D6"/>
    <w:rsid w:val="00F73F11"/>
    <w:rsid w:val="00F756C7"/>
    <w:rsid w:val="00F76F0C"/>
    <w:rsid w:val="00F77B38"/>
    <w:rsid w:val="00F80B52"/>
    <w:rsid w:val="00F81BE4"/>
    <w:rsid w:val="00F82AB0"/>
    <w:rsid w:val="00F83B2F"/>
    <w:rsid w:val="00F8487F"/>
    <w:rsid w:val="00F86203"/>
    <w:rsid w:val="00F9167D"/>
    <w:rsid w:val="00F9235C"/>
    <w:rsid w:val="00FA0512"/>
    <w:rsid w:val="00FA1031"/>
    <w:rsid w:val="00FA1F8E"/>
    <w:rsid w:val="00FA25F4"/>
    <w:rsid w:val="00FA2D56"/>
    <w:rsid w:val="00FA3EC8"/>
    <w:rsid w:val="00FB230C"/>
    <w:rsid w:val="00FB25B8"/>
    <w:rsid w:val="00FB3CE8"/>
    <w:rsid w:val="00FB3D1A"/>
    <w:rsid w:val="00FB69FD"/>
    <w:rsid w:val="00FC042B"/>
    <w:rsid w:val="00FC13A9"/>
    <w:rsid w:val="00FC2C7C"/>
    <w:rsid w:val="00FC2FF7"/>
    <w:rsid w:val="00FC4193"/>
    <w:rsid w:val="00FC4342"/>
    <w:rsid w:val="00FC4FCD"/>
    <w:rsid w:val="00FC6710"/>
    <w:rsid w:val="00FC6B70"/>
    <w:rsid w:val="00FC7505"/>
    <w:rsid w:val="00FD0142"/>
    <w:rsid w:val="00FD0616"/>
    <w:rsid w:val="00FD0648"/>
    <w:rsid w:val="00FD23CC"/>
    <w:rsid w:val="00FD38AC"/>
    <w:rsid w:val="00FD6AF3"/>
    <w:rsid w:val="00FD7E6C"/>
    <w:rsid w:val="00FE2126"/>
    <w:rsid w:val="00FE2AF6"/>
    <w:rsid w:val="00FE2F9F"/>
    <w:rsid w:val="00FE3931"/>
    <w:rsid w:val="00FE3A95"/>
    <w:rsid w:val="00FE3E29"/>
    <w:rsid w:val="00FE4359"/>
    <w:rsid w:val="00FF1E85"/>
    <w:rsid w:val="00FF2840"/>
    <w:rsid w:val="00FF621A"/>
    <w:rsid w:val="081E30E5"/>
    <w:rsid w:val="2559694E"/>
    <w:rsid w:val="2ED67EBF"/>
    <w:rsid w:val="2F1C58D4"/>
    <w:rsid w:val="2FFF4C4D"/>
    <w:rsid w:val="34409587"/>
    <w:rsid w:val="34B669E9"/>
    <w:rsid w:val="37F36708"/>
    <w:rsid w:val="58A0F46F"/>
    <w:rsid w:val="5BB57929"/>
    <w:rsid w:val="70BFCA8F"/>
    <w:rsid w:val="725B9AF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27F03C46"/>
  <w15:docId w15:val="{B43FB368-2209-4DFF-B52B-1A634D196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D40"/>
    <w:pPr>
      <w:jc w:val="both"/>
    </w:pPr>
    <w:rPr>
      <w:sz w:val="24"/>
      <w:szCs w:val="24"/>
      <w:lang w:val="fr-FR" w:eastAsia="fr-FR"/>
    </w:rPr>
  </w:style>
  <w:style w:type="paragraph" w:styleId="Heading1">
    <w:name w:val="heading 1"/>
    <w:basedOn w:val="Normal"/>
    <w:next w:val="Normal"/>
    <w:link w:val="Heading1Char"/>
    <w:qFormat/>
    <w:rsid w:val="00182A6D"/>
    <w:pPr>
      <w:keepNext/>
      <w:numPr>
        <w:numId w:val="17"/>
      </w:numPr>
      <w:pBdr>
        <w:bottom w:val="single" w:sz="4" w:space="1" w:color="auto"/>
      </w:pBdr>
      <w:spacing w:before="480" w:after="60"/>
      <w:outlineLvl w:val="0"/>
    </w:pPr>
    <w:rPr>
      <w:rFonts w:ascii="Arial" w:hAnsi="Arial" w:cs="Arial"/>
      <w:b/>
      <w:bCs/>
      <w:kern w:val="32"/>
      <w:sz w:val="32"/>
      <w:szCs w:val="32"/>
    </w:rPr>
  </w:style>
  <w:style w:type="paragraph" w:styleId="Heading2">
    <w:name w:val="heading 2"/>
    <w:basedOn w:val="Normal"/>
    <w:next w:val="Normal"/>
    <w:link w:val="Heading2Char"/>
    <w:qFormat/>
    <w:rsid w:val="00D23DC5"/>
    <w:pPr>
      <w:keepNext/>
      <w:numPr>
        <w:ilvl w:val="1"/>
        <w:numId w:val="17"/>
      </w:numPr>
      <w:spacing w:before="360" w:after="60"/>
      <w:outlineLvl w:val="1"/>
    </w:pPr>
    <w:rPr>
      <w:rFonts w:ascii="Arial" w:hAnsi="Arial" w:cs="Arial"/>
      <w:b/>
      <w:bCs/>
      <w:i/>
      <w:iCs/>
      <w:sz w:val="28"/>
      <w:szCs w:val="28"/>
    </w:rPr>
  </w:style>
  <w:style w:type="paragraph" w:styleId="Heading3">
    <w:name w:val="heading 3"/>
    <w:basedOn w:val="Normal"/>
    <w:next w:val="Normal"/>
    <w:link w:val="Heading3Char"/>
    <w:qFormat/>
    <w:rsid w:val="00D23DC5"/>
    <w:pPr>
      <w:keepNext/>
      <w:numPr>
        <w:ilvl w:val="2"/>
        <w:numId w:val="17"/>
      </w:numPr>
      <w:spacing w:before="360" w:after="60"/>
      <w:outlineLvl w:val="2"/>
    </w:pPr>
    <w:rPr>
      <w:rFonts w:ascii="Arial" w:hAnsi="Arial" w:cs="Arial"/>
      <w:b/>
      <w:bCs/>
      <w:sz w:val="26"/>
      <w:szCs w:val="26"/>
    </w:rPr>
  </w:style>
  <w:style w:type="paragraph" w:styleId="Heading4">
    <w:name w:val="heading 4"/>
    <w:basedOn w:val="Normal"/>
    <w:next w:val="Normal"/>
    <w:qFormat/>
    <w:rsid w:val="00F40B65"/>
    <w:pPr>
      <w:keepNext/>
      <w:numPr>
        <w:ilvl w:val="3"/>
        <w:numId w:val="17"/>
      </w:numPr>
      <w:spacing w:before="240" w:after="60"/>
      <w:outlineLvl w:val="3"/>
    </w:pPr>
    <w:rPr>
      <w:b/>
      <w:bCs/>
      <w:sz w:val="28"/>
      <w:szCs w:val="28"/>
    </w:rPr>
  </w:style>
  <w:style w:type="paragraph" w:styleId="Heading5">
    <w:name w:val="heading 5"/>
    <w:basedOn w:val="Normal"/>
    <w:next w:val="Normal"/>
    <w:qFormat/>
    <w:rsid w:val="00F40B65"/>
    <w:pPr>
      <w:numPr>
        <w:ilvl w:val="4"/>
        <w:numId w:val="17"/>
      </w:numPr>
      <w:spacing w:before="240" w:after="60"/>
      <w:outlineLvl w:val="4"/>
    </w:pPr>
    <w:rPr>
      <w:b/>
      <w:bCs/>
      <w:i/>
      <w:iCs/>
      <w:sz w:val="26"/>
      <w:szCs w:val="26"/>
    </w:rPr>
  </w:style>
  <w:style w:type="paragraph" w:styleId="Heading6">
    <w:name w:val="heading 6"/>
    <w:basedOn w:val="Normal"/>
    <w:next w:val="Normal"/>
    <w:qFormat/>
    <w:rsid w:val="00F40B65"/>
    <w:pPr>
      <w:numPr>
        <w:ilvl w:val="5"/>
        <w:numId w:val="17"/>
      </w:numPr>
      <w:spacing w:before="240" w:after="60"/>
      <w:outlineLvl w:val="5"/>
    </w:pPr>
    <w:rPr>
      <w:b/>
      <w:bCs/>
      <w:sz w:val="22"/>
      <w:szCs w:val="22"/>
    </w:rPr>
  </w:style>
  <w:style w:type="paragraph" w:styleId="Heading7">
    <w:name w:val="heading 7"/>
    <w:basedOn w:val="Normal"/>
    <w:next w:val="Normal"/>
    <w:qFormat/>
    <w:rsid w:val="00F40B65"/>
    <w:pPr>
      <w:numPr>
        <w:ilvl w:val="6"/>
        <w:numId w:val="17"/>
      </w:numPr>
      <w:spacing w:before="240" w:after="60"/>
      <w:outlineLvl w:val="6"/>
    </w:pPr>
  </w:style>
  <w:style w:type="paragraph" w:styleId="Heading8">
    <w:name w:val="heading 8"/>
    <w:basedOn w:val="Normal"/>
    <w:next w:val="Normal"/>
    <w:qFormat/>
    <w:rsid w:val="00F40B65"/>
    <w:pPr>
      <w:numPr>
        <w:ilvl w:val="7"/>
        <w:numId w:val="17"/>
      </w:numPr>
      <w:spacing w:before="240" w:after="60"/>
      <w:outlineLvl w:val="7"/>
    </w:pPr>
    <w:rPr>
      <w:i/>
      <w:iCs/>
    </w:rPr>
  </w:style>
  <w:style w:type="paragraph" w:styleId="Heading9">
    <w:name w:val="heading 9"/>
    <w:basedOn w:val="Normal"/>
    <w:next w:val="Normal"/>
    <w:qFormat/>
    <w:rsid w:val="00F40B65"/>
    <w:pPr>
      <w:numPr>
        <w:ilvl w:val="8"/>
        <w:numId w:val="17"/>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F2C54"/>
    <w:pPr>
      <w:keepLines/>
      <w:widowControl w:val="0"/>
      <w:spacing w:after="120"/>
    </w:pPr>
    <w:rPr>
      <w:rFonts w:ascii="Arial" w:hAnsi="Arial"/>
      <w:szCs w:val="22"/>
      <w:lang w:val="en-US" w:eastAsia="en-US"/>
    </w:rPr>
  </w:style>
  <w:style w:type="character" w:customStyle="1" w:styleId="BodyTextChar">
    <w:name w:val="Body Text Char"/>
    <w:link w:val="BodyText"/>
    <w:rsid w:val="00EF2C54"/>
    <w:rPr>
      <w:rFonts w:ascii="Arial" w:hAnsi="Arial"/>
      <w:sz w:val="24"/>
      <w:szCs w:val="22"/>
      <w:lang w:val="en-US" w:eastAsia="en-US" w:bidi="ar-SA"/>
    </w:rPr>
  </w:style>
  <w:style w:type="paragraph" w:styleId="Title">
    <w:name w:val="Title"/>
    <w:basedOn w:val="Normal"/>
    <w:qFormat/>
    <w:rsid w:val="00540193"/>
    <w:pPr>
      <w:spacing w:before="240" w:after="60"/>
      <w:jc w:val="center"/>
      <w:outlineLvl w:val="0"/>
    </w:pPr>
    <w:rPr>
      <w:rFonts w:ascii="Arial" w:hAnsi="Arial" w:cs="Arial"/>
      <w:b/>
      <w:bCs/>
      <w:kern w:val="28"/>
      <w:sz w:val="32"/>
      <w:szCs w:val="32"/>
    </w:rPr>
  </w:style>
  <w:style w:type="paragraph" w:styleId="Header">
    <w:name w:val="header"/>
    <w:basedOn w:val="Normal"/>
    <w:rsid w:val="00223C8B"/>
    <w:pPr>
      <w:tabs>
        <w:tab w:val="center" w:pos="4536"/>
        <w:tab w:val="right" w:pos="9072"/>
      </w:tabs>
    </w:pPr>
  </w:style>
  <w:style w:type="paragraph" w:styleId="Footer">
    <w:name w:val="footer"/>
    <w:basedOn w:val="Normal"/>
    <w:link w:val="FooterChar"/>
    <w:uiPriority w:val="99"/>
    <w:rsid w:val="00223C8B"/>
    <w:pPr>
      <w:tabs>
        <w:tab w:val="center" w:pos="4536"/>
        <w:tab w:val="right" w:pos="9072"/>
      </w:tabs>
    </w:pPr>
  </w:style>
  <w:style w:type="paragraph" w:styleId="FootnoteText">
    <w:name w:val="footnote text"/>
    <w:basedOn w:val="Normal"/>
    <w:link w:val="FootnoteTextChar"/>
    <w:rsid w:val="00223C8B"/>
    <w:rPr>
      <w:sz w:val="20"/>
      <w:szCs w:val="20"/>
    </w:rPr>
  </w:style>
  <w:style w:type="character" w:styleId="FootnoteReference">
    <w:name w:val="footnote reference"/>
    <w:semiHidden/>
    <w:rsid w:val="00223C8B"/>
    <w:rPr>
      <w:vertAlign w:val="superscript"/>
    </w:rPr>
  </w:style>
  <w:style w:type="paragraph" w:styleId="TOC1">
    <w:name w:val="toc 1"/>
    <w:basedOn w:val="Normal"/>
    <w:next w:val="Normal"/>
    <w:autoRedefine/>
    <w:uiPriority w:val="39"/>
    <w:rsid w:val="00663DDC"/>
    <w:rPr>
      <w:lang w:val="en-US" w:eastAsia="en-US"/>
    </w:rPr>
  </w:style>
  <w:style w:type="character" w:styleId="Hyperlink">
    <w:name w:val="Hyperlink"/>
    <w:uiPriority w:val="99"/>
    <w:rsid w:val="00663DDC"/>
    <w:rPr>
      <w:color w:val="0000FF"/>
      <w:u w:val="single"/>
    </w:rPr>
  </w:style>
  <w:style w:type="paragraph" w:styleId="TOC2">
    <w:name w:val="toc 2"/>
    <w:basedOn w:val="Normal"/>
    <w:next w:val="Normal"/>
    <w:autoRedefine/>
    <w:uiPriority w:val="39"/>
    <w:rsid w:val="00663DDC"/>
    <w:pPr>
      <w:ind w:left="240"/>
    </w:pPr>
    <w:rPr>
      <w:lang w:val="en-US" w:eastAsia="en-US"/>
    </w:rPr>
  </w:style>
  <w:style w:type="paragraph" w:styleId="TOC3">
    <w:name w:val="toc 3"/>
    <w:basedOn w:val="Normal"/>
    <w:next w:val="Normal"/>
    <w:autoRedefine/>
    <w:uiPriority w:val="39"/>
    <w:rsid w:val="003D067F"/>
    <w:pPr>
      <w:tabs>
        <w:tab w:val="right" w:leader="dot" w:pos="9062"/>
      </w:tabs>
      <w:ind w:left="480"/>
      <w:jc w:val="left"/>
    </w:pPr>
    <w:rPr>
      <w:lang w:val="en-US" w:eastAsia="en-US"/>
    </w:rPr>
  </w:style>
  <w:style w:type="paragraph" w:styleId="BalloonText">
    <w:name w:val="Balloon Text"/>
    <w:basedOn w:val="Normal"/>
    <w:semiHidden/>
    <w:rsid w:val="00663DDC"/>
    <w:rPr>
      <w:rFonts w:ascii="Tahoma" w:hAnsi="Tahoma" w:cs="Tahoma"/>
      <w:sz w:val="16"/>
      <w:szCs w:val="16"/>
    </w:rPr>
  </w:style>
  <w:style w:type="paragraph" w:styleId="Caption">
    <w:name w:val="caption"/>
    <w:basedOn w:val="Normal"/>
    <w:next w:val="Normal"/>
    <w:qFormat/>
    <w:rsid w:val="00B92566"/>
    <w:rPr>
      <w:b/>
      <w:bCs/>
      <w:sz w:val="20"/>
      <w:szCs w:val="20"/>
    </w:rPr>
  </w:style>
  <w:style w:type="paragraph" w:customStyle="1" w:styleId="Note">
    <w:name w:val="Note"/>
    <w:basedOn w:val="Normal"/>
    <w:rsid w:val="005B5679"/>
    <w:pPr>
      <w:pBdr>
        <w:top w:val="single" w:sz="4" w:space="1" w:color="auto"/>
        <w:left w:val="single" w:sz="4" w:space="4" w:color="auto"/>
        <w:bottom w:val="single" w:sz="4" w:space="1" w:color="auto"/>
        <w:right w:val="single" w:sz="4" w:space="4" w:color="auto"/>
      </w:pBdr>
      <w:ind w:left="540" w:right="612"/>
    </w:pPr>
    <w:rPr>
      <w:szCs w:val="20"/>
    </w:rPr>
  </w:style>
  <w:style w:type="table" w:styleId="TableGrid">
    <w:name w:val="Table Grid"/>
    <w:basedOn w:val="TableNormal"/>
    <w:rsid w:val="000C02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427A7B"/>
    <w:rPr>
      <w:sz w:val="16"/>
      <w:szCs w:val="16"/>
    </w:rPr>
  </w:style>
  <w:style w:type="paragraph" w:styleId="CommentText">
    <w:name w:val="annotation text"/>
    <w:basedOn w:val="Normal"/>
    <w:semiHidden/>
    <w:rsid w:val="00427A7B"/>
    <w:rPr>
      <w:sz w:val="20"/>
      <w:szCs w:val="20"/>
    </w:rPr>
  </w:style>
  <w:style w:type="paragraph" w:styleId="CommentSubject">
    <w:name w:val="annotation subject"/>
    <w:basedOn w:val="CommentText"/>
    <w:next w:val="CommentText"/>
    <w:semiHidden/>
    <w:rsid w:val="00427A7B"/>
    <w:rPr>
      <w:b/>
      <w:bCs/>
    </w:rPr>
  </w:style>
  <w:style w:type="character" w:styleId="PageNumber">
    <w:name w:val="page number"/>
    <w:basedOn w:val="DefaultParagraphFont"/>
    <w:rsid w:val="005E5D60"/>
  </w:style>
  <w:style w:type="paragraph" w:styleId="DocumentMap">
    <w:name w:val="Document Map"/>
    <w:basedOn w:val="Normal"/>
    <w:semiHidden/>
    <w:rsid w:val="00947D8B"/>
    <w:pPr>
      <w:shd w:val="clear" w:color="auto" w:fill="000080"/>
    </w:pPr>
    <w:rPr>
      <w:rFonts w:ascii="Tahoma" w:hAnsi="Tahoma" w:cs="Tahoma"/>
      <w:sz w:val="20"/>
      <w:szCs w:val="20"/>
    </w:rPr>
  </w:style>
  <w:style w:type="character" w:customStyle="1" w:styleId="Example">
    <w:name w:val="Example"/>
    <w:rsid w:val="004D485E"/>
    <w:rPr>
      <w:b/>
      <w:bCs/>
      <w:u w:val="single"/>
    </w:rPr>
  </w:style>
  <w:style w:type="numbering" w:customStyle="1" w:styleId="StyleBulleted">
    <w:name w:val="Style Bulleted"/>
    <w:basedOn w:val="NoList"/>
    <w:rsid w:val="00F73F11"/>
    <w:pPr>
      <w:numPr>
        <w:numId w:val="2"/>
      </w:numPr>
    </w:pPr>
  </w:style>
  <w:style w:type="paragraph" w:styleId="BodyTextIndent3">
    <w:name w:val="Body Text Indent 3"/>
    <w:basedOn w:val="Normal"/>
    <w:link w:val="BodyTextIndent3Char"/>
    <w:rsid w:val="00F40B65"/>
    <w:pPr>
      <w:spacing w:after="120"/>
      <w:ind w:left="283"/>
    </w:pPr>
    <w:rPr>
      <w:sz w:val="16"/>
      <w:szCs w:val="16"/>
    </w:rPr>
  </w:style>
  <w:style w:type="character" w:customStyle="1" w:styleId="BodyTextIndent3Char">
    <w:name w:val="Body Text Indent 3 Char"/>
    <w:link w:val="BodyTextIndent3"/>
    <w:rsid w:val="00F40B65"/>
    <w:rPr>
      <w:sz w:val="16"/>
      <w:szCs w:val="16"/>
      <w:lang w:val="fr-FR" w:eastAsia="fr-FR" w:bidi="ar-SA"/>
    </w:rPr>
  </w:style>
  <w:style w:type="character" w:customStyle="1" w:styleId="Heading2Char">
    <w:name w:val="Heading 2 Char"/>
    <w:link w:val="Heading2"/>
    <w:uiPriority w:val="9"/>
    <w:rsid w:val="00F40B65"/>
    <w:rPr>
      <w:rFonts w:ascii="Arial" w:hAnsi="Arial" w:cs="Arial"/>
      <w:b/>
      <w:bCs/>
      <w:i/>
      <w:iCs/>
      <w:sz w:val="28"/>
      <w:szCs w:val="28"/>
      <w:lang w:val="fr-FR" w:eastAsia="fr-FR" w:bidi="ar-SA"/>
    </w:rPr>
  </w:style>
  <w:style w:type="paragraph" w:styleId="Subtitle">
    <w:name w:val="Subtitle"/>
    <w:basedOn w:val="Normal"/>
    <w:qFormat/>
    <w:rsid w:val="00654042"/>
    <w:pPr>
      <w:spacing w:after="60"/>
      <w:jc w:val="center"/>
      <w:outlineLvl w:val="1"/>
    </w:pPr>
    <w:rPr>
      <w:rFonts w:ascii="Arial" w:hAnsi="Arial" w:cs="Arial"/>
    </w:rPr>
  </w:style>
  <w:style w:type="paragraph" w:styleId="ListParagraph">
    <w:name w:val="List Paragraph"/>
    <w:basedOn w:val="Normal"/>
    <w:uiPriority w:val="34"/>
    <w:qFormat/>
    <w:rsid w:val="000F7A2F"/>
    <w:pPr>
      <w:ind w:left="720"/>
      <w:contextualSpacing/>
    </w:pPr>
  </w:style>
  <w:style w:type="character" w:customStyle="1" w:styleId="Heading3Char">
    <w:name w:val="Heading 3 Char"/>
    <w:link w:val="Heading3"/>
    <w:rsid w:val="000F7A2F"/>
    <w:rPr>
      <w:rFonts w:ascii="Arial" w:hAnsi="Arial" w:cs="Arial"/>
      <w:b/>
      <w:bCs/>
      <w:sz w:val="26"/>
      <w:szCs w:val="26"/>
      <w:lang w:val="fr-FR" w:eastAsia="fr-FR"/>
    </w:rPr>
  </w:style>
  <w:style w:type="character" w:customStyle="1" w:styleId="FooterChar">
    <w:name w:val="Footer Char"/>
    <w:basedOn w:val="DefaultParagraphFont"/>
    <w:link w:val="Footer"/>
    <w:uiPriority w:val="99"/>
    <w:rsid w:val="00A43778"/>
    <w:rPr>
      <w:sz w:val="24"/>
      <w:szCs w:val="24"/>
      <w:lang w:val="fr-FR" w:eastAsia="fr-FR"/>
    </w:rPr>
  </w:style>
  <w:style w:type="character" w:styleId="FollowedHyperlink">
    <w:name w:val="FollowedHyperlink"/>
    <w:basedOn w:val="DefaultParagraphFont"/>
    <w:rsid w:val="006C115E"/>
    <w:rPr>
      <w:color w:val="800080" w:themeColor="followedHyperlink"/>
      <w:u w:val="single"/>
    </w:rPr>
  </w:style>
  <w:style w:type="paragraph" w:styleId="NormalWeb">
    <w:name w:val="Normal (Web)"/>
    <w:basedOn w:val="Normal"/>
    <w:uiPriority w:val="99"/>
    <w:unhideWhenUsed/>
    <w:rsid w:val="005560C4"/>
    <w:pPr>
      <w:spacing w:before="100" w:beforeAutospacing="1" w:after="100" w:afterAutospacing="1"/>
      <w:jc w:val="left"/>
    </w:pPr>
    <w:rPr>
      <w:lang w:val="fr-BE" w:eastAsia="fr-BE"/>
    </w:rPr>
  </w:style>
  <w:style w:type="character" w:customStyle="1" w:styleId="Heading1Char">
    <w:name w:val="Heading 1 Char"/>
    <w:link w:val="Heading1"/>
    <w:rsid w:val="006526A7"/>
    <w:rPr>
      <w:rFonts w:ascii="Arial" w:hAnsi="Arial" w:cs="Arial"/>
      <w:b/>
      <w:bCs/>
      <w:kern w:val="32"/>
      <w:sz w:val="32"/>
      <w:szCs w:val="32"/>
      <w:lang w:val="fr-FR" w:eastAsia="fr-FR"/>
    </w:rPr>
  </w:style>
  <w:style w:type="character" w:customStyle="1" w:styleId="FootnoteTextChar">
    <w:name w:val="Footnote Text Char"/>
    <w:basedOn w:val="DefaultParagraphFont"/>
    <w:link w:val="FootnoteText"/>
    <w:locked/>
    <w:rsid w:val="00300106"/>
    <w:rPr>
      <w:lang w:val="fr-FR" w:eastAsia="fr-FR"/>
    </w:rPr>
  </w:style>
  <w:style w:type="character" w:customStyle="1" w:styleId="hps">
    <w:name w:val="hps"/>
    <w:basedOn w:val="DefaultParagraphFont"/>
    <w:rsid w:val="00AB294F"/>
  </w:style>
  <w:style w:type="character" w:styleId="Strong">
    <w:name w:val="Strong"/>
    <w:basedOn w:val="DefaultParagraphFont"/>
    <w:uiPriority w:val="22"/>
    <w:qFormat/>
    <w:rsid w:val="00967B2A"/>
    <w:rPr>
      <w:b/>
      <w:bCs/>
    </w:rPr>
  </w:style>
  <w:style w:type="paragraph" w:styleId="Revision">
    <w:name w:val="Revision"/>
    <w:hidden/>
    <w:uiPriority w:val="99"/>
    <w:semiHidden/>
    <w:rsid w:val="00A94F99"/>
    <w:rPr>
      <w:sz w:val="24"/>
      <w:szCs w:val="24"/>
      <w:lang w:val="fr-FR" w:eastAsia="fr-FR"/>
    </w:rPr>
  </w:style>
  <w:style w:type="character" w:customStyle="1" w:styleId="size">
    <w:name w:val="size"/>
    <w:basedOn w:val="DefaultParagraphFont"/>
    <w:rsid w:val="00D16E30"/>
  </w:style>
  <w:style w:type="character" w:styleId="Emphasis">
    <w:name w:val="Emphasis"/>
    <w:basedOn w:val="DefaultParagraphFont"/>
    <w:qFormat/>
    <w:rsid w:val="007969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0541">
      <w:bodyDiv w:val="1"/>
      <w:marLeft w:val="0"/>
      <w:marRight w:val="0"/>
      <w:marTop w:val="0"/>
      <w:marBottom w:val="0"/>
      <w:divBdr>
        <w:top w:val="none" w:sz="0" w:space="0" w:color="auto"/>
        <w:left w:val="none" w:sz="0" w:space="0" w:color="auto"/>
        <w:bottom w:val="none" w:sz="0" w:space="0" w:color="auto"/>
        <w:right w:val="none" w:sz="0" w:space="0" w:color="auto"/>
      </w:divBdr>
    </w:div>
    <w:div w:id="139731404">
      <w:bodyDiv w:val="1"/>
      <w:marLeft w:val="0"/>
      <w:marRight w:val="0"/>
      <w:marTop w:val="0"/>
      <w:marBottom w:val="0"/>
      <w:divBdr>
        <w:top w:val="none" w:sz="0" w:space="0" w:color="auto"/>
        <w:left w:val="none" w:sz="0" w:space="0" w:color="auto"/>
        <w:bottom w:val="none" w:sz="0" w:space="0" w:color="auto"/>
        <w:right w:val="none" w:sz="0" w:space="0" w:color="auto"/>
      </w:divBdr>
    </w:div>
    <w:div w:id="199055887">
      <w:bodyDiv w:val="1"/>
      <w:marLeft w:val="0"/>
      <w:marRight w:val="0"/>
      <w:marTop w:val="0"/>
      <w:marBottom w:val="0"/>
      <w:divBdr>
        <w:top w:val="none" w:sz="0" w:space="0" w:color="auto"/>
        <w:left w:val="none" w:sz="0" w:space="0" w:color="auto"/>
        <w:bottom w:val="none" w:sz="0" w:space="0" w:color="auto"/>
        <w:right w:val="none" w:sz="0" w:space="0" w:color="auto"/>
      </w:divBdr>
    </w:div>
    <w:div w:id="312175856">
      <w:bodyDiv w:val="1"/>
      <w:marLeft w:val="0"/>
      <w:marRight w:val="0"/>
      <w:marTop w:val="0"/>
      <w:marBottom w:val="0"/>
      <w:divBdr>
        <w:top w:val="none" w:sz="0" w:space="0" w:color="auto"/>
        <w:left w:val="none" w:sz="0" w:space="0" w:color="auto"/>
        <w:bottom w:val="none" w:sz="0" w:space="0" w:color="auto"/>
        <w:right w:val="none" w:sz="0" w:space="0" w:color="auto"/>
      </w:divBdr>
    </w:div>
    <w:div w:id="337663565">
      <w:bodyDiv w:val="1"/>
      <w:marLeft w:val="0"/>
      <w:marRight w:val="0"/>
      <w:marTop w:val="0"/>
      <w:marBottom w:val="0"/>
      <w:divBdr>
        <w:top w:val="none" w:sz="0" w:space="0" w:color="auto"/>
        <w:left w:val="none" w:sz="0" w:space="0" w:color="auto"/>
        <w:bottom w:val="none" w:sz="0" w:space="0" w:color="auto"/>
        <w:right w:val="none" w:sz="0" w:space="0" w:color="auto"/>
      </w:divBdr>
    </w:div>
    <w:div w:id="357314051">
      <w:bodyDiv w:val="1"/>
      <w:marLeft w:val="0"/>
      <w:marRight w:val="0"/>
      <w:marTop w:val="0"/>
      <w:marBottom w:val="0"/>
      <w:divBdr>
        <w:top w:val="none" w:sz="0" w:space="0" w:color="auto"/>
        <w:left w:val="none" w:sz="0" w:space="0" w:color="auto"/>
        <w:bottom w:val="none" w:sz="0" w:space="0" w:color="auto"/>
        <w:right w:val="none" w:sz="0" w:space="0" w:color="auto"/>
      </w:divBdr>
    </w:div>
    <w:div w:id="371540384">
      <w:bodyDiv w:val="1"/>
      <w:marLeft w:val="0"/>
      <w:marRight w:val="0"/>
      <w:marTop w:val="0"/>
      <w:marBottom w:val="0"/>
      <w:divBdr>
        <w:top w:val="none" w:sz="0" w:space="0" w:color="auto"/>
        <w:left w:val="none" w:sz="0" w:space="0" w:color="auto"/>
        <w:bottom w:val="none" w:sz="0" w:space="0" w:color="auto"/>
        <w:right w:val="none" w:sz="0" w:space="0" w:color="auto"/>
      </w:divBdr>
    </w:div>
    <w:div w:id="392437257">
      <w:bodyDiv w:val="1"/>
      <w:marLeft w:val="0"/>
      <w:marRight w:val="0"/>
      <w:marTop w:val="0"/>
      <w:marBottom w:val="0"/>
      <w:divBdr>
        <w:top w:val="none" w:sz="0" w:space="0" w:color="auto"/>
        <w:left w:val="none" w:sz="0" w:space="0" w:color="auto"/>
        <w:bottom w:val="none" w:sz="0" w:space="0" w:color="auto"/>
        <w:right w:val="none" w:sz="0" w:space="0" w:color="auto"/>
      </w:divBdr>
    </w:div>
    <w:div w:id="566500197">
      <w:bodyDiv w:val="1"/>
      <w:marLeft w:val="0"/>
      <w:marRight w:val="0"/>
      <w:marTop w:val="0"/>
      <w:marBottom w:val="0"/>
      <w:divBdr>
        <w:top w:val="none" w:sz="0" w:space="0" w:color="auto"/>
        <w:left w:val="none" w:sz="0" w:space="0" w:color="auto"/>
        <w:bottom w:val="none" w:sz="0" w:space="0" w:color="auto"/>
        <w:right w:val="none" w:sz="0" w:space="0" w:color="auto"/>
      </w:divBdr>
    </w:div>
    <w:div w:id="616377537">
      <w:bodyDiv w:val="1"/>
      <w:marLeft w:val="0"/>
      <w:marRight w:val="0"/>
      <w:marTop w:val="0"/>
      <w:marBottom w:val="0"/>
      <w:divBdr>
        <w:top w:val="none" w:sz="0" w:space="0" w:color="auto"/>
        <w:left w:val="none" w:sz="0" w:space="0" w:color="auto"/>
        <w:bottom w:val="none" w:sz="0" w:space="0" w:color="auto"/>
        <w:right w:val="none" w:sz="0" w:space="0" w:color="auto"/>
      </w:divBdr>
    </w:div>
    <w:div w:id="675884820">
      <w:bodyDiv w:val="1"/>
      <w:marLeft w:val="0"/>
      <w:marRight w:val="0"/>
      <w:marTop w:val="0"/>
      <w:marBottom w:val="0"/>
      <w:divBdr>
        <w:top w:val="none" w:sz="0" w:space="0" w:color="auto"/>
        <w:left w:val="none" w:sz="0" w:space="0" w:color="auto"/>
        <w:bottom w:val="none" w:sz="0" w:space="0" w:color="auto"/>
        <w:right w:val="none" w:sz="0" w:space="0" w:color="auto"/>
      </w:divBdr>
    </w:div>
    <w:div w:id="683828475">
      <w:bodyDiv w:val="1"/>
      <w:marLeft w:val="0"/>
      <w:marRight w:val="0"/>
      <w:marTop w:val="0"/>
      <w:marBottom w:val="0"/>
      <w:divBdr>
        <w:top w:val="none" w:sz="0" w:space="0" w:color="auto"/>
        <w:left w:val="none" w:sz="0" w:space="0" w:color="auto"/>
        <w:bottom w:val="none" w:sz="0" w:space="0" w:color="auto"/>
        <w:right w:val="none" w:sz="0" w:space="0" w:color="auto"/>
      </w:divBdr>
    </w:div>
    <w:div w:id="718895880">
      <w:bodyDiv w:val="1"/>
      <w:marLeft w:val="0"/>
      <w:marRight w:val="0"/>
      <w:marTop w:val="0"/>
      <w:marBottom w:val="0"/>
      <w:divBdr>
        <w:top w:val="none" w:sz="0" w:space="0" w:color="auto"/>
        <w:left w:val="none" w:sz="0" w:space="0" w:color="auto"/>
        <w:bottom w:val="none" w:sz="0" w:space="0" w:color="auto"/>
        <w:right w:val="none" w:sz="0" w:space="0" w:color="auto"/>
      </w:divBdr>
    </w:div>
    <w:div w:id="983772799">
      <w:bodyDiv w:val="1"/>
      <w:marLeft w:val="0"/>
      <w:marRight w:val="0"/>
      <w:marTop w:val="0"/>
      <w:marBottom w:val="0"/>
      <w:divBdr>
        <w:top w:val="none" w:sz="0" w:space="0" w:color="auto"/>
        <w:left w:val="none" w:sz="0" w:space="0" w:color="auto"/>
        <w:bottom w:val="none" w:sz="0" w:space="0" w:color="auto"/>
        <w:right w:val="none" w:sz="0" w:space="0" w:color="auto"/>
      </w:divBdr>
    </w:div>
    <w:div w:id="994459320">
      <w:bodyDiv w:val="1"/>
      <w:marLeft w:val="0"/>
      <w:marRight w:val="0"/>
      <w:marTop w:val="0"/>
      <w:marBottom w:val="0"/>
      <w:divBdr>
        <w:top w:val="none" w:sz="0" w:space="0" w:color="auto"/>
        <w:left w:val="none" w:sz="0" w:space="0" w:color="auto"/>
        <w:bottom w:val="none" w:sz="0" w:space="0" w:color="auto"/>
        <w:right w:val="none" w:sz="0" w:space="0" w:color="auto"/>
      </w:divBdr>
    </w:div>
    <w:div w:id="1113749772">
      <w:bodyDiv w:val="1"/>
      <w:marLeft w:val="0"/>
      <w:marRight w:val="0"/>
      <w:marTop w:val="0"/>
      <w:marBottom w:val="0"/>
      <w:divBdr>
        <w:top w:val="none" w:sz="0" w:space="0" w:color="auto"/>
        <w:left w:val="none" w:sz="0" w:space="0" w:color="auto"/>
        <w:bottom w:val="none" w:sz="0" w:space="0" w:color="auto"/>
        <w:right w:val="none" w:sz="0" w:space="0" w:color="auto"/>
      </w:divBdr>
    </w:div>
    <w:div w:id="1162353458">
      <w:bodyDiv w:val="1"/>
      <w:marLeft w:val="0"/>
      <w:marRight w:val="0"/>
      <w:marTop w:val="0"/>
      <w:marBottom w:val="0"/>
      <w:divBdr>
        <w:top w:val="none" w:sz="0" w:space="0" w:color="auto"/>
        <w:left w:val="none" w:sz="0" w:space="0" w:color="auto"/>
        <w:bottom w:val="none" w:sz="0" w:space="0" w:color="auto"/>
        <w:right w:val="none" w:sz="0" w:space="0" w:color="auto"/>
      </w:divBdr>
    </w:div>
    <w:div w:id="1204559471">
      <w:bodyDiv w:val="1"/>
      <w:marLeft w:val="0"/>
      <w:marRight w:val="0"/>
      <w:marTop w:val="0"/>
      <w:marBottom w:val="0"/>
      <w:divBdr>
        <w:top w:val="none" w:sz="0" w:space="0" w:color="auto"/>
        <w:left w:val="none" w:sz="0" w:space="0" w:color="auto"/>
        <w:bottom w:val="none" w:sz="0" w:space="0" w:color="auto"/>
        <w:right w:val="none" w:sz="0" w:space="0" w:color="auto"/>
      </w:divBdr>
    </w:div>
    <w:div w:id="1437557546">
      <w:bodyDiv w:val="1"/>
      <w:marLeft w:val="0"/>
      <w:marRight w:val="0"/>
      <w:marTop w:val="0"/>
      <w:marBottom w:val="0"/>
      <w:divBdr>
        <w:top w:val="none" w:sz="0" w:space="0" w:color="auto"/>
        <w:left w:val="none" w:sz="0" w:space="0" w:color="auto"/>
        <w:bottom w:val="none" w:sz="0" w:space="0" w:color="auto"/>
        <w:right w:val="none" w:sz="0" w:space="0" w:color="auto"/>
      </w:divBdr>
    </w:div>
    <w:div w:id="1489051336">
      <w:bodyDiv w:val="1"/>
      <w:marLeft w:val="0"/>
      <w:marRight w:val="0"/>
      <w:marTop w:val="0"/>
      <w:marBottom w:val="0"/>
      <w:divBdr>
        <w:top w:val="none" w:sz="0" w:space="0" w:color="auto"/>
        <w:left w:val="none" w:sz="0" w:space="0" w:color="auto"/>
        <w:bottom w:val="none" w:sz="0" w:space="0" w:color="auto"/>
        <w:right w:val="none" w:sz="0" w:space="0" w:color="auto"/>
      </w:divBdr>
    </w:div>
    <w:div w:id="1538352917">
      <w:bodyDiv w:val="1"/>
      <w:marLeft w:val="0"/>
      <w:marRight w:val="0"/>
      <w:marTop w:val="0"/>
      <w:marBottom w:val="0"/>
      <w:divBdr>
        <w:top w:val="none" w:sz="0" w:space="0" w:color="auto"/>
        <w:left w:val="none" w:sz="0" w:space="0" w:color="auto"/>
        <w:bottom w:val="none" w:sz="0" w:space="0" w:color="auto"/>
        <w:right w:val="none" w:sz="0" w:space="0" w:color="auto"/>
      </w:divBdr>
      <w:divsChild>
        <w:div w:id="228808944">
          <w:marLeft w:val="0"/>
          <w:marRight w:val="0"/>
          <w:marTop w:val="0"/>
          <w:marBottom w:val="0"/>
          <w:divBdr>
            <w:top w:val="none" w:sz="0" w:space="0" w:color="auto"/>
            <w:left w:val="none" w:sz="0" w:space="0" w:color="auto"/>
            <w:bottom w:val="none" w:sz="0" w:space="0" w:color="auto"/>
            <w:right w:val="none" w:sz="0" w:space="0" w:color="auto"/>
          </w:divBdr>
        </w:div>
      </w:divsChild>
    </w:div>
    <w:div w:id="1541624207">
      <w:bodyDiv w:val="1"/>
      <w:marLeft w:val="0"/>
      <w:marRight w:val="0"/>
      <w:marTop w:val="0"/>
      <w:marBottom w:val="0"/>
      <w:divBdr>
        <w:top w:val="none" w:sz="0" w:space="0" w:color="auto"/>
        <w:left w:val="none" w:sz="0" w:space="0" w:color="auto"/>
        <w:bottom w:val="none" w:sz="0" w:space="0" w:color="auto"/>
        <w:right w:val="none" w:sz="0" w:space="0" w:color="auto"/>
      </w:divBdr>
    </w:div>
    <w:div w:id="1604802616">
      <w:bodyDiv w:val="1"/>
      <w:marLeft w:val="0"/>
      <w:marRight w:val="0"/>
      <w:marTop w:val="0"/>
      <w:marBottom w:val="0"/>
      <w:divBdr>
        <w:top w:val="none" w:sz="0" w:space="0" w:color="auto"/>
        <w:left w:val="none" w:sz="0" w:space="0" w:color="auto"/>
        <w:bottom w:val="none" w:sz="0" w:space="0" w:color="auto"/>
        <w:right w:val="none" w:sz="0" w:space="0" w:color="auto"/>
      </w:divBdr>
    </w:div>
    <w:div w:id="1726368907">
      <w:bodyDiv w:val="1"/>
      <w:marLeft w:val="0"/>
      <w:marRight w:val="0"/>
      <w:marTop w:val="0"/>
      <w:marBottom w:val="0"/>
      <w:divBdr>
        <w:top w:val="none" w:sz="0" w:space="0" w:color="auto"/>
        <w:left w:val="none" w:sz="0" w:space="0" w:color="auto"/>
        <w:bottom w:val="none" w:sz="0" w:space="0" w:color="auto"/>
        <w:right w:val="none" w:sz="0" w:space="0" w:color="auto"/>
      </w:divBdr>
    </w:div>
    <w:div w:id="1773748021">
      <w:bodyDiv w:val="1"/>
      <w:marLeft w:val="0"/>
      <w:marRight w:val="0"/>
      <w:marTop w:val="0"/>
      <w:marBottom w:val="0"/>
      <w:divBdr>
        <w:top w:val="none" w:sz="0" w:space="0" w:color="auto"/>
        <w:left w:val="none" w:sz="0" w:space="0" w:color="auto"/>
        <w:bottom w:val="none" w:sz="0" w:space="0" w:color="auto"/>
        <w:right w:val="none" w:sz="0" w:space="0" w:color="auto"/>
      </w:divBdr>
    </w:div>
    <w:div w:id="2036999004">
      <w:bodyDiv w:val="1"/>
      <w:marLeft w:val="0"/>
      <w:marRight w:val="0"/>
      <w:marTop w:val="0"/>
      <w:marBottom w:val="0"/>
      <w:divBdr>
        <w:top w:val="none" w:sz="0" w:space="0" w:color="auto"/>
        <w:left w:val="none" w:sz="0" w:space="0" w:color="auto"/>
        <w:bottom w:val="none" w:sz="0" w:space="0" w:color="auto"/>
        <w:right w:val="none" w:sz="0" w:space="0" w:color="auto"/>
      </w:divBdr>
    </w:div>
    <w:div w:id="2111923362">
      <w:bodyDiv w:val="1"/>
      <w:marLeft w:val="0"/>
      <w:marRight w:val="0"/>
      <w:marTop w:val="0"/>
      <w:marBottom w:val="0"/>
      <w:divBdr>
        <w:top w:val="none" w:sz="0" w:space="0" w:color="auto"/>
        <w:left w:val="none" w:sz="0" w:space="0" w:color="auto"/>
        <w:bottom w:val="none" w:sz="0" w:space="0" w:color="auto"/>
        <w:right w:val="none" w:sz="0" w:space="0" w:color="auto"/>
      </w:divBdr>
    </w:div>
    <w:div w:id="2134320147">
      <w:bodyDiv w:val="1"/>
      <w:marLeft w:val="0"/>
      <w:marRight w:val="0"/>
      <w:marTop w:val="0"/>
      <w:marBottom w:val="0"/>
      <w:divBdr>
        <w:top w:val="none" w:sz="0" w:space="0" w:color="auto"/>
        <w:left w:val="none" w:sz="0" w:space="0" w:color="auto"/>
        <w:bottom w:val="none" w:sz="0" w:space="0" w:color="auto"/>
        <w:right w:val="none" w:sz="0" w:space="0" w:color="auto"/>
      </w:divBdr>
      <w:divsChild>
        <w:div w:id="1283414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ksz-bcss.fgov.be/sites/default/files/assets/diensten_en_support/10soa_lotdemessages_nl.pdf" TargetMode="External"/><Relationship Id="rId18" Type="http://schemas.openxmlformats.org/officeDocument/2006/relationships/footer" Target="footer1.xml"/><Relationship Id="rId26" Type="http://schemas.openxmlformats.org/officeDocument/2006/relationships/image" Target="media/image7.png"/><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hyperlink" Target="https://www.ksz-bcss.fgov.be/nl/bcss/contactstatic/contact/servicedesk.html" TargetMode="External"/><Relationship Id="rId7" Type="http://schemas.openxmlformats.org/officeDocument/2006/relationships/styles" Target="styles.xml"/><Relationship Id="rId12" Type="http://schemas.openxmlformats.org/officeDocument/2006/relationships/hyperlink" Target="https://www.ksz-bcss.fgov.be/sites/default/files/assets/diensten_en_support/cbss_service_definition_nl.pdf" TargetMode="External"/><Relationship Id="rId17" Type="http://schemas.openxmlformats.org/officeDocument/2006/relationships/header" Target="header2.xml"/><Relationship Id="rId25" Type="http://schemas.openxmlformats.org/officeDocument/2006/relationships/image" Target="media/image6.png"/><Relationship Id="rId33" Type="http://schemas.openxmlformats.org/officeDocument/2006/relationships/hyperlink" Target="mailto:servicedesk@ksz-bcss.fgov.be"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png"/><Relationship Id="rId32" Type="http://schemas.openxmlformats.org/officeDocument/2006/relationships/image" Target="media/image13.png"/><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jpg"/><Relationship Id="rId23" Type="http://schemas.openxmlformats.org/officeDocument/2006/relationships/image" Target="media/image4.png"/><Relationship Id="rId28" Type="http://schemas.openxmlformats.org/officeDocument/2006/relationships/image" Target="media/image9.png"/><Relationship Id="rId36"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image" Target="media/image1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ksz-bcss.fgov.be/sites/default/files/assets/diensten_en_support/lotpackagevoucher_20090716.xsd" TargetMode="External"/><Relationship Id="rId22" Type="http://schemas.openxmlformats.org/officeDocument/2006/relationships/image" Target="media/image3.png"/><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03\Downloads\TSS_Template_N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81EDDDED093435491A3234E1153CE24"/>
        <w:category>
          <w:name w:val="General"/>
          <w:gallery w:val="placeholder"/>
        </w:category>
        <w:types>
          <w:type w:val="bbPlcHdr"/>
        </w:types>
        <w:behaviors>
          <w:behavior w:val="content"/>
        </w:behaviors>
        <w:guid w:val="{50352EE2-E11B-44A1-8A21-136A5FFC6C0E}"/>
      </w:docPartPr>
      <w:docPartBody>
        <w:p w:rsidR="00EC4024" w:rsidRDefault="00134B93">
          <w:pPr>
            <w:pStyle w:val="181EDDDED093435491A3234E1153CE24"/>
          </w:pPr>
          <w:r w:rsidRPr="0040282D">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B93"/>
    <w:rsid w:val="00022F91"/>
    <w:rsid w:val="000502C3"/>
    <w:rsid w:val="000A20B8"/>
    <w:rsid w:val="000B4ACC"/>
    <w:rsid w:val="00134B93"/>
    <w:rsid w:val="00154085"/>
    <w:rsid w:val="001762EB"/>
    <w:rsid w:val="001C5F65"/>
    <w:rsid w:val="0020729A"/>
    <w:rsid w:val="002467CB"/>
    <w:rsid w:val="002D0F1D"/>
    <w:rsid w:val="00316D85"/>
    <w:rsid w:val="00372636"/>
    <w:rsid w:val="00386F2D"/>
    <w:rsid w:val="003C461B"/>
    <w:rsid w:val="0040282D"/>
    <w:rsid w:val="00416C9E"/>
    <w:rsid w:val="0048315E"/>
    <w:rsid w:val="004974AF"/>
    <w:rsid w:val="004B2598"/>
    <w:rsid w:val="004C0F53"/>
    <w:rsid w:val="004F5DD4"/>
    <w:rsid w:val="00584A64"/>
    <w:rsid w:val="005A590D"/>
    <w:rsid w:val="005F4530"/>
    <w:rsid w:val="006058A7"/>
    <w:rsid w:val="00616217"/>
    <w:rsid w:val="00683A56"/>
    <w:rsid w:val="00693E51"/>
    <w:rsid w:val="0071622A"/>
    <w:rsid w:val="007463E7"/>
    <w:rsid w:val="007565EA"/>
    <w:rsid w:val="00763C15"/>
    <w:rsid w:val="007C54A5"/>
    <w:rsid w:val="007D14AD"/>
    <w:rsid w:val="007D6079"/>
    <w:rsid w:val="007E5A9B"/>
    <w:rsid w:val="00826F26"/>
    <w:rsid w:val="0085387B"/>
    <w:rsid w:val="00860B93"/>
    <w:rsid w:val="00870309"/>
    <w:rsid w:val="008A2DE5"/>
    <w:rsid w:val="0092488A"/>
    <w:rsid w:val="0093685E"/>
    <w:rsid w:val="00937EA8"/>
    <w:rsid w:val="00940587"/>
    <w:rsid w:val="00997FDF"/>
    <w:rsid w:val="009B0A86"/>
    <w:rsid w:val="00A90ACA"/>
    <w:rsid w:val="00AA261D"/>
    <w:rsid w:val="00AE13C2"/>
    <w:rsid w:val="00AE1813"/>
    <w:rsid w:val="00B26093"/>
    <w:rsid w:val="00B71AE9"/>
    <w:rsid w:val="00B92D16"/>
    <w:rsid w:val="00BA07B4"/>
    <w:rsid w:val="00BA47F8"/>
    <w:rsid w:val="00C025E6"/>
    <w:rsid w:val="00C33EBA"/>
    <w:rsid w:val="00C653A8"/>
    <w:rsid w:val="00CD4045"/>
    <w:rsid w:val="00D07177"/>
    <w:rsid w:val="00D26C18"/>
    <w:rsid w:val="00D517CC"/>
    <w:rsid w:val="00D728FB"/>
    <w:rsid w:val="00DA4307"/>
    <w:rsid w:val="00DB1BF7"/>
    <w:rsid w:val="00E036C3"/>
    <w:rsid w:val="00E11407"/>
    <w:rsid w:val="00E30550"/>
    <w:rsid w:val="00EB06C4"/>
    <w:rsid w:val="00EB7862"/>
    <w:rsid w:val="00EC4024"/>
    <w:rsid w:val="00ED1307"/>
    <w:rsid w:val="00ED2382"/>
    <w:rsid w:val="00F06618"/>
    <w:rsid w:val="00F24142"/>
    <w:rsid w:val="00F344C4"/>
    <w:rsid w:val="00F947A6"/>
    <w:rsid w:val="00FA2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81EDDDED093435491A3234E1153CE24">
    <w:name w:val="181EDDDED093435491A3234E1153CE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84EE11349C3B9A44908D8B210F02DE7B" ma:contentTypeVersion="20" ma:contentTypeDescription="Create a new document." ma:contentTypeScope="" ma:versionID="f69c32e036c69e699256a87056651259">
  <xsd:schema xmlns:xsd="http://www.w3.org/2001/XMLSchema" xmlns:xs="http://www.w3.org/2001/XMLSchema" xmlns:p="http://schemas.microsoft.com/office/2006/metadata/properties" xmlns:ns2="b6343280-e923-429f-981f-27770744d99d" xmlns:ns3="61ad9f19-be51-4fbc-84fc-9703ceb2e52b" targetNamespace="http://schemas.microsoft.com/office/2006/metadata/properties" ma:root="true" ma:fieldsID="1f705174c8c2889bdcd7e7f533323655" ns2:_="" ns3:_="">
    <xsd:import namespace="b6343280-e923-429f-981f-27770744d99d"/>
    <xsd:import namespace="61ad9f19-be51-4fbc-84fc-9703ceb2e52b"/>
    <xsd:element name="properties">
      <xsd:complexType>
        <xsd:sequence>
          <xsd:element name="documentManagement">
            <xsd:complexType>
              <xsd:all>
                <xsd:element ref="ns2:_dlc_DocId" minOccurs="0"/>
                <xsd:element ref="ns2:_dlc_DocIdUrl" minOccurs="0"/>
                <xsd:element ref="ns2:_dlc_DocIdPersistId" minOccurs="0"/>
                <xsd:element ref="ns2:DocumentType" minOccurs="0"/>
                <xsd:element ref="ns2:Month" minOccurs="0"/>
                <xsd:element ref="ns2:Year" minOccurs="0"/>
                <xsd:element ref="ns3:MediaServiceMetadata" minOccurs="0"/>
                <xsd:element ref="ns3:MediaServiceFastMetadata" minOccurs="0"/>
                <xsd:element ref="ns3:Language" minOccurs="0"/>
                <xsd:element ref="ns3:Linked_project" minOccurs="0"/>
                <xsd:element ref="ns3:Linked_service" minOccurs="0"/>
                <xsd:element ref="ns3:State" minOccurs="0"/>
                <xsd:element ref="ns3:Comments" minOccurs="0"/>
                <xsd:element ref="ns3:Theme" minOccurs="0"/>
                <xsd:element ref="ns3:Theme_x003a_Thema" minOccurs="0"/>
                <xsd:element ref="ns3:Theme_x003a_Th_x00e8_me" minOccurs="0"/>
                <xsd:element ref="ns2:SharedWithUsers" minOccurs="0"/>
                <xsd:element ref="ns2: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343280-e923-429f-981f-27770744d99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DocumentType" ma:index="11" nillable="true" ma:displayName="Document_type" ma:format="Dropdown" ma:internalName="DocumentType">
      <xsd:simpleType>
        <xsd:restriction base="dms:Choice">
          <xsd:enumeration value="General"/>
          <xsd:enumeration value="PID"/>
          <xsd:enumeration value="TSS"/>
          <xsd:enumeration value="XSD"/>
          <xsd:enumeration value="PCM"/>
          <xsd:enumeration value="Tests"/>
          <xsd:enumeration value="A1"/>
          <xsd:enumeration value="JMAILBOX"/>
          <xsd:enumeration value="SSDN"/>
          <xsd:enumeration value="Technical"/>
        </xsd:restriction>
      </xsd:simpleType>
    </xsd:element>
    <xsd:element name="Month" ma:index="12" nillable="true" ma:displayName="Month" ma:format="Dropdown" ma:internalName="Month">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restriction>
      </xsd:simpleType>
    </xsd:element>
    <xsd:element name="Year" ma:index="13" nillable="true" ma:displayName="Year" ma:format="Dropdown" ma:internalName="Year">
      <xsd:simpleType>
        <xsd:restriction base="dms:Choice">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ad9f19-be51-4fbc-84fc-9703ceb2e52b"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Language" ma:index="16" nillable="true" ma:displayName="Language" ma:format="Dropdown" ma:internalName="Language">
      <xsd:simpleType>
        <xsd:restriction base="dms:Choice">
          <xsd:enumeration value="NL"/>
          <xsd:enumeration value="FR"/>
          <xsd:enumeration value="EN"/>
        </xsd:restriction>
      </xsd:simpleType>
    </xsd:element>
    <xsd:element name="Linked_project" ma:index="17" nillable="true" ma:displayName="Linked_project" ma:internalName="Linked_project">
      <xsd:simpleType>
        <xsd:restriction base="dms:Text">
          <xsd:maxLength value="255"/>
        </xsd:restriction>
      </xsd:simpleType>
    </xsd:element>
    <xsd:element name="Linked_service" ma:index="18" nillable="true" ma:displayName="Linked_service" ma:internalName="Linked_service">
      <xsd:simpleType>
        <xsd:restriction base="dms:Note">
          <xsd:maxLength value="255"/>
        </xsd:restriction>
      </xsd:simpleType>
    </xsd:element>
    <xsd:element name="State" ma:index="19" nillable="true" ma:displayName="State" ma:default="Project" ma:format="Dropdown" ma:internalName="State">
      <xsd:simpleType>
        <xsd:restriction base="dms:Choice">
          <xsd:enumeration value="Project"/>
          <xsd:enumeration value="Service"/>
        </xsd:restriction>
      </xsd:simpleType>
    </xsd:element>
    <xsd:element name="Comments" ma:index="20" nillable="true" ma:displayName="Comments" ma:internalName="Comments">
      <xsd:simpleType>
        <xsd:restriction base="dms:Note">
          <xsd:maxLength value="255"/>
        </xsd:restriction>
      </xsd:simpleType>
    </xsd:element>
    <xsd:element name="Theme" ma:index="21" nillable="true" ma:displayName="Theme" ma:list="{1edb7e70-e3c0-4431-b610-8dcfa48aee37}" ma:internalName="Theme" ma:readOnly="false" ma:showField="Title">
      <xsd:simpleType>
        <xsd:restriction base="dms:Lookup"/>
      </xsd:simpleType>
    </xsd:element>
    <xsd:element name="Theme_x003a_Thema" ma:index="22" nillable="true" ma:displayName="Theme:Thema" ma:list="{1edb7e70-e3c0-4431-b610-8dcfa48aee37}" ma:internalName="Theme_x003a_Thema" ma:readOnly="true" ma:showField="Thema" ma:web="aa1a923e-d3fd-445b-83f0-5a6cf22445fe">
      <xsd:simpleType>
        <xsd:restriction base="dms:Lookup"/>
      </xsd:simpleType>
    </xsd:element>
    <xsd:element name="Theme_x003a_Th_x00e8_me" ma:index="23" nillable="true" ma:displayName="Theme:Thème" ma:list="{1edb7e70-e3c0-4431-b610-8dcfa48aee37}" ma:internalName="Theme_x003a_Th_x00e8_me" ma:readOnly="true" ma:showField="Th_x00e8_me" ma:web="aa1a923e-d3fd-445b-83f0-5a6cf22445fe">
      <xsd:simpleType>
        <xsd:restriction base="dms:Lookup"/>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ocument_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inked_service xmlns="61ad9f19-be51-4fbc-84fc-9703ceb2e52b" xsi:nil="true"/>
    <Language xmlns="61ad9f19-be51-4fbc-84fc-9703ceb2e52b">NL</Language>
    <Year xmlns="b6343280-e923-429f-981f-27770744d99d">2020</Year>
    <Month xmlns="b6343280-e923-429f-981f-27770744d99d">3</Month>
    <Linked_project xmlns="61ad9f19-be51-4fbc-84fc-9703ceb2e52b">Dimona</Linked_project>
    <_dlc_DocId xmlns="b6343280-e923-429f-981f-27770744d99d">65XRD6Y7KMPT-697157843-443</_dlc_DocId>
    <State xmlns="61ad9f19-be51-4fbc-84fc-9703ceb2e52b">Project</State>
    <DocumentType xmlns="b6343280-e923-429f-981f-27770744d99d">TSS</DocumentType>
    <Theme xmlns="61ad9f19-be51-4fbc-84fc-9703ceb2e52b">5</Theme>
    <Comments xmlns="61ad9f19-be51-4fbc-84fc-9703ceb2e52b" xsi:nil="true"/>
    <_dlc_DocIdUrl xmlns="b6343280-e923-429f-981f-27770744d99d">
      <Url>https://gcloudbelgium.sharepoint.com/sites/BeConnected/infocbss/_layouts/15/DocIdRedir.aspx?ID=65XRD6Y7KMPT-697157843-443</Url>
      <Description>65XRD6Y7KMPT-697157843-443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236FF-D481-47C1-BA76-F42E766B5BB3}">
  <ds:schemaRefs>
    <ds:schemaRef ds:uri="http://schemas.microsoft.com/sharepoint/v3/contenttype/forms"/>
  </ds:schemaRefs>
</ds:datastoreItem>
</file>

<file path=customXml/itemProps2.xml><?xml version="1.0" encoding="utf-8"?>
<ds:datastoreItem xmlns:ds="http://schemas.openxmlformats.org/officeDocument/2006/customXml" ds:itemID="{1E8A1F47-50F6-460C-A3EA-BD7A62222BC1}">
  <ds:schemaRefs>
    <ds:schemaRef ds:uri="http://schemas.microsoft.com/sharepoint/events"/>
  </ds:schemaRefs>
</ds:datastoreItem>
</file>

<file path=customXml/itemProps3.xml><?xml version="1.0" encoding="utf-8"?>
<ds:datastoreItem xmlns:ds="http://schemas.openxmlformats.org/officeDocument/2006/customXml" ds:itemID="{88CD52ED-B1C3-449D-88F9-A3C5BF0225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343280-e923-429f-981f-27770744d99d"/>
    <ds:schemaRef ds:uri="61ad9f19-be51-4fbc-84fc-9703ceb2e5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9405ED-E0E8-47C8-B5A7-7E8106448678}">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61ad9f19-be51-4fbc-84fc-9703ceb2e52b"/>
    <ds:schemaRef ds:uri="b6343280-e923-429f-981f-27770744d99d"/>
    <ds:schemaRef ds:uri="http://www.w3.org/XML/1998/namespace"/>
    <ds:schemaRef ds:uri="http://purl.org/dc/elements/1.1/"/>
  </ds:schemaRefs>
</ds:datastoreItem>
</file>

<file path=customXml/itemProps5.xml><?xml version="1.0" encoding="utf-8"?>
<ds:datastoreItem xmlns:ds="http://schemas.openxmlformats.org/officeDocument/2006/customXml" ds:itemID="{7785E743-EB4B-40EF-862C-CE98B420E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TSS_Template_NL.dotx</Template>
  <TotalTime>0</TotalTime>
  <Pages>33</Pages>
  <Words>4074</Words>
  <Characters>30832</Characters>
  <Application>Microsoft Office Word</Application>
  <DocSecurity>4</DocSecurity>
  <Lines>256</Lines>
  <Paragraphs>69</Paragraphs>
  <ScaleCrop>false</ScaleCrop>
  <HeadingPairs>
    <vt:vector size="2" baseType="variant">
      <vt:variant>
        <vt:lpstr>Title</vt:lpstr>
      </vt:variant>
      <vt:variant>
        <vt:i4>1</vt:i4>
      </vt:variant>
    </vt:vector>
  </HeadingPairs>
  <TitlesOfParts>
    <vt:vector size="1" baseType="lpstr">
      <vt:lpstr>Technical Service Specifications</vt:lpstr>
    </vt:vector>
  </TitlesOfParts>
  <Company>KSZ-BCSS</Company>
  <LinksUpToDate>false</LinksUpToDate>
  <CharactersWithSpaces>34837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Service Specifications</dc:title>
  <dc:subject>Dimona Mutations</dc:subject>
  <dc:creator>Davy Tielens</dc:creator>
  <cp:lastModifiedBy>Isabelle Leroy (KSZ-BCSS)</cp:lastModifiedBy>
  <cp:revision>2</cp:revision>
  <cp:lastPrinted>2010-04-13T14:23:00Z</cp:lastPrinted>
  <dcterms:created xsi:type="dcterms:W3CDTF">2023-06-08T08:38:00Z</dcterms:created>
  <dcterms:modified xsi:type="dcterms:W3CDTF">2023-06-08T08:38:00Z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0x01010084EE11349C3B9A44908D8B210F02DE7B</vt:lpwstr>
  </property>
  <property fmtid="{D5CDD505-2E9C-101B-9397-08002B2CF9AE}" pid="3" name="_dlc_DocIdItemGuid">
    <vt:lpwstr>ae530391-f6ab-4a6e-893a-473cdf14dee4</vt:lpwstr>
  </property>
</Properties>
</file>