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E9" w:rsidRPr="00B50888" w:rsidRDefault="002B72E9" w:rsidP="00B5088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MyBEnefits</w:t>
      </w:r>
      <w:proofErr w:type="spellEnd"/>
    </w:p>
    <w:p w:rsidR="002B72E9" w:rsidRPr="0008373B" w:rsidRDefault="002B72E9">
      <w:pPr>
        <w:rPr>
          <w:sz w:val="12"/>
          <w:szCs w:val="12"/>
          <w:lang w:val="en-US"/>
        </w:rPr>
      </w:pPr>
    </w:p>
    <w:p w:rsidR="002B72E9" w:rsidRDefault="006E4E43" w:rsidP="002929FF">
      <w:pPr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De toepassing </w:t>
      </w:r>
      <w:proofErr w:type="spellStart"/>
      <w:r>
        <w:rPr>
          <w:rFonts w:ascii="Calibri Light" w:hAnsi="Calibri Light"/>
          <w:sz w:val="28"/>
          <w:szCs w:val="28"/>
        </w:rPr>
        <w:t>MyBEnefits</w:t>
      </w:r>
      <w:proofErr w:type="spellEnd"/>
      <w:r>
        <w:rPr>
          <w:rFonts w:ascii="Calibri Light" w:hAnsi="Calibri Light"/>
          <w:sz w:val="28"/>
          <w:szCs w:val="28"/>
        </w:rPr>
        <w:t xml:space="preserve"> vergemakkelijkt de toekenning van sociale tarieven en andere verminderingen, bijvoorbeeld in de culturele sector, sport, ...</w:t>
      </w:r>
    </w:p>
    <w:p w:rsidR="00C7361D" w:rsidRPr="0008373B" w:rsidRDefault="00C7361D" w:rsidP="001C7515">
      <w:pPr>
        <w:rPr>
          <w:rFonts w:ascii="Calibri Light" w:hAnsi="Calibri Light"/>
          <w:color w:val="3B3838"/>
          <w:sz w:val="12"/>
          <w:szCs w:val="12"/>
          <w:lang w:val="en-US"/>
        </w:rPr>
      </w:pPr>
    </w:p>
    <w:p w:rsidR="001C7515" w:rsidRPr="00C7361D" w:rsidRDefault="00C7361D" w:rsidP="001C7515">
      <w:pPr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1F497D"/>
          <w:sz w:val="28"/>
          <w:szCs w:val="28"/>
        </w:rPr>
        <w:t xml:space="preserve">Toegang tot </w:t>
      </w:r>
      <w:proofErr w:type="spellStart"/>
      <w:r>
        <w:rPr>
          <w:rFonts w:ascii="Calibri Light" w:hAnsi="Calibri Light"/>
          <w:color w:val="1F497D"/>
          <w:sz w:val="28"/>
          <w:szCs w:val="28"/>
        </w:rPr>
        <w:t>MyBEnefits</w:t>
      </w:r>
      <w:proofErr w:type="spellEnd"/>
    </w:p>
    <w:p w:rsidR="001C7515" w:rsidRPr="00C7361D" w:rsidRDefault="001C7515" w:rsidP="00C7361D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 xml:space="preserve">Webtoepassing beschikbaar via </w:t>
      </w:r>
      <w:hyperlink r:id="rId6" w:history="1">
        <w:r>
          <w:rPr>
            <w:rStyle w:val="Hyperlink"/>
            <w:rFonts w:ascii="Calibri Light" w:hAnsi="Calibri Light"/>
            <w:sz w:val="28"/>
            <w:szCs w:val="28"/>
          </w:rPr>
          <w:t>www.mybenefits.fgov.be</w:t>
        </w:r>
      </w:hyperlink>
    </w:p>
    <w:p w:rsidR="001C7515" w:rsidRPr="00C7361D" w:rsidRDefault="001C7515" w:rsidP="00C7361D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 xml:space="preserve">Mobiele toepassing rechtstreeks beschikbaar vanuit </w:t>
      </w:r>
      <w:hyperlink r:id="rId7" w:history="1">
        <w:r>
          <w:rPr>
            <w:rStyle w:val="Hyperlink"/>
            <w:rFonts w:ascii="Calibri Light" w:hAnsi="Calibri Light"/>
            <w:sz w:val="28"/>
            <w:szCs w:val="28"/>
          </w:rPr>
          <w:t xml:space="preserve">google </w:t>
        </w:r>
        <w:proofErr w:type="spellStart"/>
        <w:r>
          <w:rPr>
            <w:rStyle w:val="Hyperlink"/>
            <w:rFonts w:ascii="Calibri Light" w:hAnsi="Calibri Light"/>
            <w:sz w:val="28"/>
            <w:szCs w:val="28"/>
          </w:rPr>
          <w:t>play</w:t>
        </w:r>
        <w:proofErr w:type="spellEnd"/>
      </w:hyperlink>
      <w:r>
        <w:rPr>
          <w:rFonts w:ascii="Calibri Light" w:hAnsi="Calibri Light"/>
          <w:color w:val="3B3838"/>
          <w:sz w:val="28"/>
          <w:szCs w:val="28"/>
        </w:rPr>
        <w:t xml:space="preserve"> </w:t>
      </w:r>
    </w:p>
    <w:p w:rsidR="002B72E9" w:rsidRDefault="001C7515" w:rsidP="002929FF">
      <w:pPr>
        <w:rPr>
          <w:rFonts w:ascii="Calibri Light" w:hAnsi="Calibri Light"/>
          <w:color w:val="1F497D"/>
          <w:sz w:val="28"/>
          <w:szCs w:val="28"/>
        </w:rPr>
      </w:pPr>
      <w:bookmarkStart w:id="0" w:name="_GoBack"/>
      <w:bookmarkEnd w:id="0"/>
      <w:r>
        <w:rPr>
          <w:rFonts w:ascii="Calibri Light" w:hAnsi="Calibri Light"/>
          <w:color w:val="1F497D"/>
          <w:sz w:val="28"/>
          <w:szCs w:val="28"/>
        </w:rPr>
        <w:t>De toepassing richt zich tot twee doelgroepen</w:t>
      </w:r>
    </w:p>
    <w:p w:rsidR="002929FF" w:rsidRDefault="002929FF" w:rsidP="00C7361D">
      <w:pPr>
        <w:ind w:firstLine="360"/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1F497D"/>
          <w:sz w:val="28"/>
          <w:szCs w:val="28"/>
        </w:rPr>
        <w:t>Burger</w:t>
      </w:r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 xml:space="preserve">U meldt u aan op de toepassing </w:t>
      </w:r>
      <w:proofErr w:type="spellStart"/>
      <w:r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>U raadpleegt uw sociale statuten</w:t>
      </w:r>
    </w:p>
    <w:p w:rsidR="002929FF" w:rsidRPr="00374F1A" w:rsidRDefault="002929FF" w:rsidP="002929FF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>U genereert een unieke code</w:t>
      </w:r>
    </w:p>
    <w:p w:rsidR="002929FF" w:rsidRPr="00073783" w:rsidRDefault="002929FF" w:rsidP="00513941">
      <w:pPr>
        <w:pStyle w:val="ListParagraph"/>
        <w:numPr>
          <w:ilvl w:val="0"/>
          <w:numId w:val="4"/>
        </w:numPr>
        <w:rPr>
          <w:rFonts w:ascii="Calibri Light" w:hAnsi="Calibri Light"/>
          <w:color w:val="3B3838"/>
          <w:sz w:val="28"/>
          <w:szCs w:val="28"/>
        </w:rPr>
      </w:pPr>
      <w:r w:rsidRPr="00073783">
        <w:rPr>
          <w:rFonts w:ascii="Calibri Light" w:hAnsi="Calibri Light"/>
          <w:color w:val="3B3838"/>
          <w:sz w:val="28"/>
          <w:szCs w:val="28"/>
        </w:rPr>
        <w:t>U deelt de code mee wanneer u uw recht op het sociaal tarief moet bewijzen</w:t>
      </w:r>
    </w:p>
    <w:p w:rsidR="002929FF" w:rsidRDefault="002929FF" w:rsidP="00C7361D">
      <w:pPr>
        <w:ind w:firstLine="360"/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1F497D"/>
          <w:sz w:val="28"/>
          <w:szCs w:val="28"/>
        </w:rPr>
        <w:t>Professional</w:t>
      </w:r>
    </w:p>
    <w:p w:rsidR="002929FF" w:rsidRPr="00374F1A" w:rsidRDefault="002929FF" w:rsidP="002929FF">
      <w:pPr>
        <w:pStyle w:val="ListParagraph"/>
        <w:numPr>
          <w:ilvl w:val="0"/>
          <w:numId w:val="6"/>
        </w:numPr>
        <w:rPr>
          <w:rFonts w:ascii="Calibri Light" w:hAnsi="Calibri Light"/>
          <w:color w:val="3B3838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lastRenderedPageBreak/>
        <w:t>U kent verminderde tarieven of voordelen toe maar u moet hiervoor voorafgaandelijk controleren of de voorwaarden vervuld zijn</w:t>
      </w:r>
    </w:p>
    <w:p w:rsidR="002929FF" w:rsidRPr="00374F1A" w:rsidRDefault="002929FF" w:rsidP="002929FF">
      <w:pPr>
        <w:pStyle w:val="ListParagraph"/>
        <w:numPr>
          <w:ilvl w:val="0"/>
          <w:numId w:val="6"/>
        </w:numPr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 xml:space="preserve">U opent de toepassing </w:t>
      </w:r>
      <w:proofErr w:type="spellStart"/>
      <w:r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</w:p>
    <w:p w:rsidR="002929FF" w:rsidRPr="00374F1A" w:rsidRDefault="002929FF" w:rsidP="00C7361D">
      <w:pPr>
        <w:pStyle w:val="ListParagraph"/>
        <w:numPr>
          <w:ilvl w:val="0"/>
          <w:numId w:val="6"/>
        </w:numPr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3B3838"/>
          <w:sz w:val="28"/>
          <w:szCs w:val="28"/>
        </w:rPr>
        <w:t xml:space="preserve">Aan de hand van de code die de burger u voorlegt, kunt u </w:t>
      </w:r>
      <w:r w:rsidR="0008373B">
        <w:rPr>
          <w:rFonts w:ascii="Calibri Light" w:hAnsi="Calibri Light"/>
          <w:color w:val="3B3838"/>
          <w:sz w:val="28"/>
          <w:szCs w:val="28"/>
        </w:rPr>
        <w:t>verifiëren</w:t>
      </w:r>
      <w:r>
        <w:rPr>
          <w:rFonts w:ascii="Calibri Light" w:hAnsi="Calibri Light"/>
          <w:color w:val="3B3838"/>
          <w:sz w:val="28"/>
          <w:szCs w:val="28"/>
        </w:rPr>
        <w:t xml:space="preserve"> of hij effectief het sociaal statuut bezit en aan de voorwaarden voldoet om in aanmerking te komen voor het voordeel dat u aanbiedt</w:t>
      </w:r>
    </w:p>
    <w:p w:rsidR="00C7361D" w:rsidRPr="0008373B" w:rsidRDefault="00C7361D" w:rsidP="00C7361D">
      <w:pPr>
        <w:pStyle w:val="ListParagraph"/>
        <w:ind w:left="360"/>
        <w:rPr>
          <w:rFonts w:ascii="Calibri Light" w:hAnsi="Calibri Light"/>
          <w:color w:val="1F497D"/>
          <w:sz w:val="12"/>
          <w:szCs w:val="12"/>
        </w:rPr>
      </w:pPr>
    </w:p>
    <w:p w:rsidR="00C7361D" w:rsidRDefault="00C7361D" w:rsidP="00C7361D">
      <w:pPr>
        <w:rPr>
          <w:rFonts w:ascii="Calibri Light" w:hAnsi="Calibri Light"/>
          <w:color w:val="1F497D"/>
          <w:sz w:val="28"/>
          <w:szCs w:val="28"/>
        </w:rPr>
      </w:pPr>
      <w:r>
        <w:rPr>
          <w:rFonts w:ascii="Calibri Light" w:hAnsi="Calibri Light"/>
          <w:color w:val="1F497D"/>
          <w:sz w:val="28"/>
          <w:szCs w:val="28"/>
        </w:rPr>
        <w:t xml:space="preserve">Meer weten over de toepassing of informatie verschaffen over de toepassing </w:t>
      </w:r>
    </w:p>
    <w:p w:rsidR="00C7361D" w:rsidRDefault="0008373B" w:rsidP="00C7361D">
      <w:pPr>
        <w:pStyle w:val="ListParagraph"/>
        <w:ind w:left="36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Een</w:t>
      </w:r>
      <w:r w:rsidR="00C7361D">
        <w:rPr>
          <w:rFonts w:ascii="Calibri Light" w:hAnsi="Calibri Light"/>
          <w:sz w:val="28"/>
          <w:szCs w:val="28"/>
        </w:rPr>
        <w:t xml:space="preserve"> </w:t>
      </w:r>
      <w:hyperlink r:id="rId8" w:history="1">
        <w:r w:rsidR="00C7361D" w:rsidRPr="0008373B">
          <w:rPr>
            <w:rStyle w:val="Hyperlink"/>
            <w:rFonts w:ascii="Calibri Light" w:hAnsi="Calibri Light"/>
            <w:sz w:val="28"/>
            <w:szCs w:val="28"/>
          </w:rPr>
          <w:t>communicatiekit</w:t>
        </w:r>
      </w:hyperlink>
      <w:r w:rsidR="00C7361D">
        <w:rPr>
          <w:rFonts w:ascii="Calibri Light" w:hAnsi="Calibri Light"/>
          <w:sz w:val="28"/>
          <w:szCs w:val="28"/>
        </w:rPr>
        <w:t xml:space="preserve"> is beschikbaar:</w:t>
      </w:r>
    </w:p>
    <w:p w:rsidR="00C7361D" w:rsidRPr="0008373B" w:rsidRDefault="00C7361D" w:rsidP="0008373B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>Video</w:t>
      </w:r>
    </w:p>
    <w:p w:rsidR="00C7361D" w:rsidRPr="0008373B" w:rsidRDefault="00C7361D" w:rsidP="0008373B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>Logo</w:t>
      </w:r>
    </w:p>
    <w:p w:rsidR="00C7361D" w:rsidRPr="0008373B" w:rsidRDefault="00C7361D" w:rsidP="0008373B">
      <w:pPr>
        <w:pStyle w:val="ListParagraph"/>
        <w:numPr>
          <w:ilvl w:val="0"/>
          <w:numId w:val="8"/>
        </w:numPr>
        <w:ind w:hanging="436"/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 xml:space="preserve">Flyer </w:t>
      </w:r>
      <w:proofErr w:type="spellStart"/>
      <w:r w:rsidRPr="0008373B"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  <w:r w:rsidRPr="0008373B">
        <w:rPr>
          <w:rFonts w:ascii="Calibri Light" w:hAnsi="Calibri Light"/>
          <w:color w:val="3B3838"/>
          <w:sz w:val="28"/>
          <w:szCs w:val="28"/>
        </w:rPr>
        <w:t xml:space="preserve"> – Burger</w:t>
      </w:r>
    </w:p>
    <w:p w:rsidR="00C7361D" w:rsidRDefault="00C7361D" w:rsidP="0008373B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 xml:space="preserve">Flyer </w:t>
      </w:r>
      <w:proofErr w:type="spellStart"/>
      <w:r w:rsidRPr="0008373B"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  <w:r w:rsidRPr="0008373B">
        <w:rPr>
          <w:rFonts w:ascii="Calibri Light" w:hAnsi="Calibri Light"/>
          <w:color w:val="3B3838"/>
          <w:sz w:val="28"/>
          <w:szCs w:val="28"/>
        </w:rPr>
        <w:t xml:space="preserve"> </w:t>
      </w:r>
      <w:r w:rsidR="0008373B">
        <w:rPr>
          <w:rFonts w:ascii="Calibri Light" w:hAnsi="Calibri Light"/>
          <w:color w:val="3B3838"/>
          <w:sz w:val="28"/>
          <w:szCs w:val="28"/>
        </w:rPr>
        <w:t>–</w:t>
      </w:r>
      <w:r w:rsidRPr="0008373B">
        <w:rPr>
          <w:rFonts w:ascii="Calibri Light" w:hAnsi="Calibri Light"/>
          <w:color w:val="3B3838"/>
          <w:sz w:val="28"/>
          <w:szCs w:val="28"/>
        </w:rPr>
        <w:t xml:space="preserve"> Professional</w:t>
      </w:r>
    </w:p>
    <w:p w:rsidR="0008373B" w:rsidRPr="0008373B" w:rsidRDefault="0008373B" w:rsidP="00365CDF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 xml:space="preserve">Flyer recto verso </w:t>
      </w:r>
      <w:proofErr w:type="spellStart"/>
      <w:r w:rsidRPr="0008373B"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  <w:r w:rsidRPr="0008373B">
        <w:rPr>
          <w:rFonts w:ascii="Calibri Light" w:hAnsi="Calibri Light"/>
          <w:color w:val="3B3838"/>
          <w:sz w:val="28"/>
          <w:szCs w:val="28"/>
        </w:rPr>
        <w:t xml:space="preserve"> – </w:t>
      </w:r>
      <w:proofErr w:type="gramStart"/>
      <w:r w:rsidRPr="0008373B">
        <w:rPr>
          <w:rFonts w:ascii="Calibri Light" w:hAnsi="Calibri Light"/>
          <w:color w:val="3B3838"/>
          <w:sz w:val="28"/>
          <w:szCs w:val="28"/>
        </w:rPr>
        <w:t>Burger /</w:t>
      </w:r>
      <w:proofErr w:type="gramEnd"/>
      <w:r w:rsidRPr="0008373B">
        <w:rPr>
          <w:rFonts w:ascii="Calibri Light" w:hAnsi="Calibri Light"/>
          <w:color w:val="3B3838"/>
          <w:sz w:val="28"/>
          <w:szCs w:val="28"/>
        </w:rPr>
        <w:t xml:space="preserve"> </w:t>
      </w:r>
      <w:proofErr w:type="spellStart"/>
      <w:r w:rsidRPr="0008373B">
        <w:rPr>
          <w:rFonts w:ascii="Calibri Light" w:hAnsi="Calibri Light"/>
          <w:color w:val="3B3838"/>
          <w:sz w:val="28"/>
          <w:szCs w:val="28"/>
        </w:rPr>
        <w:t>MyBEnefits</w:t>
      </w:r>
      <w:proofErr w:type="spellEnd"/>
      <w:r w:rsidRPr="0008373B">
        <w:rPr>
          <w:rFonts w:ascii="Calibri Light" w:hAnsi="Calibri Light"/>
          <w:color w:val="3B3838"/>
          <w:sz w:val="28"/>
          <w:szCs w:val="28"/>
        </w:rPr>
        <w:t xml:space="preserve"> – Professional</w:t>
      </w:r>
    </w:p>
    <w:p w:rsidR="00374F1A" w:rsidRPr="0008373B" w:rsidRDefault="00374F1A" w:rsidP="0008373B">
      <w:pPr>
        <w:pStyle w:val="ListParagraph"/>
        <w:numPr>
          <w:ilvl w:val="0"/>
          <w:numId w:val="8"/>
        </w:numPr>
        <w:rPr>
          <w:rFonts w:ascii="Calibri Light" w:hAnsi="Calibri Light"/>
          <w:color w:val="3B3838"/>
          <w:sz w:val="28"/>
          <w:szCs w:val="28"/>
        </w:rPr>
      </w:pPr>
      <w:r w:rsidRPr="0008373B">
        <w:rPr>
          <w:rFonts w:ascii="Calibri Light" w:hAnsi="Calibri Light"/>
          <w:color w:val="3B3838"/>
          <w:sz w:val="28"/>
          <w:szCs w:val="28"/>
        </w:rPr>
        <w:t>Promotie-PPT</w:t>
      </w:r>
    </w:p>
    <w:sectPr w:rsidR="00374F1A" w:rsidRPr="0008373B" w:rsidSect="00C73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9B9"/>
    <w:multiLevelType w:val="hybridMultilevel"/>
    <w:tmpl w:val="4CB65F8C"/>
    <w:lvl w:ilvl="0" w:tplc="299248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5E"/>
    <w:multiLevelType w:val="multilevel"/>
    <w:tmpl w:val="B9E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42D7"/>
    <w:multiLevelType w:val="hybridMultilevel"/>
    <w:tmpl w:val="E0A81CB8"/>
    <w:lvl w:ilvl="0" w:tplc="2D0CB3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E74"/>
    <w:multiLevelType w:val="hybridMultilevel"/>
    <w:tmpl w:val="678CF858"/>
    <w:lvl w:ilvl="0" w:tplc="C7128A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2113"/>
    <w:multiLevelType w:val="hybridMultilevel"/>
    <w:tmpl w:val="2DAA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141D"/>
    <w:multiLevelType w:val="multilevel"/>
    <w:tmpl w:val="9C6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516C0"/>
    <w:multiLevelType w:val="hybridMultilevel"/>
    <w:tmpl w:val="D402E538"/>
    <w:lvl w:ilvl="0" w:tplc="4F7A85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1657"/>
    <w:multiLevelType w:val="hybridMultilevel"/>
    <w:tmpl w:val="5CFC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4935"/>
    <w:multiLevelType w:val="hybridMultilevel"/>
    <w:tmpl w:val="7DD01EB2"/>
    <w:lvl w:ilvl="0" w:tplc="2992485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D"/>
    <w:rsid w:val="0004260B"/>
    <w:rsid w:val="0004411B"/>
    <w:rsid w:val="00073783"/>
    <w:rsid w:val="0008373B"/>
    <w:rsid w:val="00180A75"/>
    <w:rsid w:val="001C7359"/>
    <w:rsid w:val="001C7515"/>
    <w:rsid w:val="00234FA7"/>
    <w:rsid w:val="002929FF"/>
    <w:rsid w:val="002B72E9"/>
    <w:rsid w:val="002C165D"/>
    <w:rsid w:val="002D1649"/>
    <w:rsid w:val="00374F1A"/>
    <w:rsid w:val="00386D9A"/>
    <w:rsid w:val="00397B23"/>
    <w:rsid w:val="00441285"/>
    <w:rsid w:val="00493D3D"/>
    <w:rsid w:val="005C7F4B"/>
    <w:rsid w:val="006E4E43"/>
    <w:rsid w:val="006F69F5"/>
    <w:rsid w:val="00714219"/>
    <w:rsid w:val="007162FD"/>
    <w:rsid w:val="00894EB5"/>
    <w:rsid w:val="00945BA6"/>
    <w:rsid w:val="0098132B"/>
    <w:rsid w:val="009A7F16"/>
    <w:rsid w:val="009C146B"/>
    <w:rsid w:val="00A238CC"/>
    <w:rsid w:val="00B50888"/>
    <w:rsid w:val="00BE26C1"/>
    <w:rsid w:val="00C07C41"/>
    <w:rsid w:val="00C7361D"/>
    <w:rsid w:val="00CC4A37"/>
    <w:rsid w:val="00CE1E34"/>
    <w:rsid w:val="00D24272"/>
    <w:rsid w:val="00D877D5"/>
    <w:rsid w:val="00DB03BA"/>
    <w:rsid w:val="00E97E9D"/>
    <w:rsid w:val="00F270DA"/>
    <w:rsid w:val="00F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8E79"/>
  <w15:chartTrackingRefBased/>
  <w15:docId w15:val="{019A16E7-AC4D-44F3-9AD6-0C54C2A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6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62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60B"/>
    <w:pPr>
      <w:ind w:left="720"/>
      <w:contextualSpacing/>
    </w:pPr>
  </w:style>
  <w:style w:type="table" w:styleId="TableGrid">
    <w:name w:val="Table Grid"/>
    <w:basedOn w:val="TableNormal"/>
    <w:uiPriority w:val="39"/>
    <w:rsid w:val="000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z-bcss.fgov.be/nl/diensten-en-support/diensten/gss-mybenefits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be.kszbcss.my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benefits.fgov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7E6F-84D6-4FC5-9B33-63DB8096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BCSS-KSZ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Leroy (KSZ-BCSS)</dc:creator>
  <cp:keywords/>
  <dc:description/>
  <cp:lastModifiedBy>Isabelle Leroy (KSZ-BCSS)</cp:lastModifiedBy>
  <cp:revision>2</cp:revision>
  <dcterms:created xsi:type="dcterms:W3CDTF">2019-02-27T10:18:00Z</dcterms:created>
  <dcterms:modified xsi:type="dcterms:W3CDTF">2019-02-27T10:18:00Z</dcterms:modified>
</cp:coreProperties>
</file>