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6C0B3C" w14:textId="476D7C8F" w:rsidR="005563CE" w:rsidRPr="001A45B6" w:rsidRDefault="002A298E" w:rsidP="00AA5839">
      <w:pPr>
        <w:pStyle w:val="Title"/>
        <w:rPr>
          <w:noProof/>
        </w:rPr>
      </w:pPr>
      <w:sdt>
        <w:sdtPr>
          <w:rPr>
            <w:rFonts w:asciiTheme="minorHAnsi" w:hAnsiTheme="minorHAnsi"/>
            <w:i/>
          </w:rPr>
          <w:alias w:val="Title"/>
          <w:tag w:val=""/>
          <w:id w:val="1283691108"/>
          <w:placeholder>
            <w:docPart w:val="F7A9122F7DFE478BB2001478F35CAFC1"/>
          </w:placeholder>
          <w:dataBinding w:prefixMappings="xmlns:ns0='http://purl.org/dc/elements/1.1/' xmlns:ns1='http://schemas.openxmlformats.org/package/2006/metadata/core-properties' " w:xpath="/ns1:coreProperties[1]/ns0:title[1]" w:storeItemID="{6C3C8BC8-F283-45AE-878A-BAB7291924A1}"/>
          <w:text/>
        </w:sdtPr>
        <w:sdtEndPr/>
        <w:sdtContent>
          <w:r w:rsidR="008A3BE6">
            <w:rPr>
              <w:rFonts w:asciiTheme="minorHAnsi" w:hAnsiTheme="minorHAnsi"/>
              <w:i/>
            </w:rPr>
            <w:t>PensionCare</w:t>
          </w:r>
          <w:r w:rsidR="00CD02F4">
            <w:rPr>
              <w:rFonts w:asciiTheme="minorHAnsi" w:hAnsiTheme="minorHAnsi"/>
              <w:i/>
            </w:rPr>
            <w:t>Service - TSS</w:t>
          </w:r>
        </w:sdtContent>
      </w:sdt>
    </w:p>
    <w:p w14:paraId="22F7D1EB" w14:textId="77777777" w:rsidR="008963AE" w:rsidRPr="001A45B6" w:rsidRDefault="008963AE" w:rsidP="005563CE">
      <w:pPr>
        <w:rPr>
          <w:b/>
          <w:color w:val="585858"/>
          <w:sz w:val="28"/>
        </w:rPr>
      </w:pPr>
      <w:bookmarkStart w:id="0" w:name="_Toc391022848"/>
    </w:p>
    <w:p w14:paraId="183CE509" w14:textId="77777777" w:rsidR="005563CE" w:rsidRDefault="005563CE" w:rsidP="005563CE">
      <w:pPr>
        <w:rPr>
          <w:b/>
          <w:color w:val="585858"/>
          <w:sz w:val="28"/>
        </w:rPr>
      </w:pPr>
      <w:r w:rsidRPr="005563CE">
        <w:rPr>
          <w:b/>
          <w:color w:val="585858"/>
          <w:sz w:val="28"/>
        </w:rPr>
        <w:t xml:space="preserve">Historique des </w:t>
      </w:r>
      <w:bookmarkEnd w:id="0"/>
      <w:r w:rsidRPr="005563CE">
        <w:rPr>
          <w:b/>
          <w:color w:val="585858"/>
          <w:sz w:val="28"/>
        </w:rPr>
        <w:t>révisions</w:t>
      </w:r>
    </w:p>
    <w:tbl>
      <w:tblPr>
        <w:tblStyle w:val="BCSSTable"/>
        <w:tblW w:w="9356" w:type="dxa"/>
        <w:tblLayout w:type="fixed"/>
        <w:tblLook w:val="04A0" w:firstRow="1" w:lastRow="0" w:firstColumn="1" w:lastColumn="0" w:noHBand="0" w:noVBand="1"/>
      </w:tblPr>
      <w:tblGrid>
        <w:gridCol w:w="1305"/>
        <w:gridCol w:w="932"/>
        <w:gridCol w:w="5526"/>
        <w:gridCol w:w="1593"/>
      </w:tblGrid>
      <w:tr w:rsidR="00CF6D9F" w:rsidRPr="003B0BD3" w14:paraId="7F458E52" w14:textId="77777777" w:rsidTr="00723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732B5ABD" w14:textId="77777777" w:rsidR="00CF6D9F" w:rsidRPr="003B0BD3" w:rsidRDefault="00CF6D9F" w:rsidP="00CF6D9F">
            <w:pPr>
              <w:rPr>
                <w:rFonts w:cs="Calibri"/>
                <w:b w:val="0"/>
                <w:sz w:val="20"/>
                <w:szCs w:val="20"/>
              </w:rPr>
            </w:pPr>
            <w:r w:rsidRPr="003B0BD3">
              <w:rPr>
                <w:rFonts w:cs="Calibri"/>
                <w:sz w:val="20"/>
                <w:szCs w:val="20"/>
              </w:rPr>
              <w:t>Date</w:t>
            </w:r>
          </w:p>
        </w:tc>
        <w:tc>
          <w:tcPr>
            <w:tcW w:w="932" w:type="dxa"/>
          </w:tcPr>
          <w:p w14:paraId="61450802" w14:textId="77777777" w:rsidR="00CF6D9F" w:rsidRPr="003B0BD3" w:rsidRDefault="00CF6D9F" w:rsidP="00CF6D9F">
            <w:pPr>
              <w:cnfStyle w:val="100000000000" w:firstRow="1" w:lastRow="0" w:firstColumn="0" w:lastColumn="0" w:oddVBand="0" w:evenVBand="0" w:oddHBand="0" w:evenHBand="0" w:firstRowFirstColumn="0" w:firstRowLastColumn="0" w:lastRowFirstColumn="0" w:lastRowLastColumn="0"/>
              <w:rPr>
                <w:rFonts w:cs="Calibri"/>
                <w:b w:val="0"/>
                <w:sz w:val="20"/>
                <w:szCs w:val="20"/>
              </w:rPr>
            </w:pPr>
            <w:r w:rsidRPr="003B0BD3">
              <w:rPr>
                <w:rFonts w:cs="Calibri"/>
                <w:sz w:val="20"/>
                <w:szCs w:val="20"/>
              </w:rPr>
              <w:t>Version</w:t>
            </w:r>
          </w:p>
        </w:tc>
        <w:tc>
          <w:tcPr>
            <w:tcW w:w="5526" w:type="dxa"/>
          </w:tcPr>
          <w:p w14:paraId="30511E9A" w14:textId="77777777" w:rsidR="00CF6D9F" w:rsidRPr="003B0BD3" w:rsidRDefault="00CF6D9F" w:rsidP="00CF6D9F">
            <w:pPr>
              <w:cnfStyle w:val="100000000000" w:firstRow="1" w:lastRow="0" w:firstColumn="0" w:lastColumn="0" w:oddVBand="0" w:evenVBand="0" w:oddHBand="0" w:evenHBand="0" w:firstRowFirstColumn="0" w:firstRowLastColumn="0" w:lastRowFirstColumn="0" w:lastRowLastColumn="0"/>
              <w:rPr>
                <w:rFonts w:cs="Calibri"/>
                <w:b w:val="0"/>
                <w:sz w:val="20"/>
                <w:szCs w:val="20"/>
              </w:rPr>
            </w:pPr>
            <w:r w:rsidRPr="003B0BD3">
              <w:rPr>
                <w:rFonts w:cs="Calibri"/>
                <w:sz w:val="20"/>
                <w:szCs w:val="20"/>
              </w:rPr>
              <w:t>Description</w:t>
            </w:r>
          </w:p>
        </w:tc>
        <w:tc>
          <w:tcPr>
            <w:tcW w:w="1593" w:type="dxa"/>
          </w:tcPr>
          <w:p w14:paraId="330FC6AC" w14:textId="77777777" w:rsidR="00CF6D9F" w:rsidRPr="003B0BD3" w:rsidRDefault="00CF6D9F" w:rsidP="00CF6D9F">
            <w:pPr>
              <w:cnfStyle w:val="100000000000" w:firstRow="1" w:lastRow="0" w:firstColumn="0" w:lastColumn="0" w:oddVBand="0" w:evenVBand="0" w:oddHBand="0" w:evenHBand="0" w:firstRowFirstColumn="0" w:firstRowLastColumn="0" w:lastRowFirstColumn="0" w:lastRowLastColumn="0"/>
              <w:rPr>
                <w:rFonts w:cs="Calibri"/>
                <w:b w:val="0"/>
                <w:sz w:val="20"/>
                <w:szCs w:val="20"/>
              </w:rPr>
            </w:pPr>
            <w:r w:rsidRPr="003B0BD3">
              <w:rPr>
                <w:rFonts w:cs="Calibri"/>
                <w:sz w:val="20"/>
                <w:szCs w:val="20"/>
              </w:rPr>
              <w:t>Author</w:t>
            </w:r>
          </w:p>
        </w:tc>
      </w:tr>
      <w:tr w:rsidR="00CF6D9F" w:rsidRPr="003B0BD3" w14:paraId="1B4E0BFE" w14:textId="77777777" w:rsidTr="0072373F">
        <w:tc>
          <w:tcPr>
            <w:cnfStyle w:val="001000000000" w:firstRow="0" w:lastRow="0" w:firstColumn="1" w:lastColumn="0" w:oddVBand="0" w:evenVBand="0" w:oddHBand="0" w:evenHBand="0" w:firstRowFirstColumn="0" w:firstRowLastColumn="0" w:lastRowFirstColumn="0" w:lastRowLastColumn="0"/>
            <w:tcW w:w="1305" w:type="dxa"/>
          </w:tcPr>
          <w:p w14:paraId="2A71D7D3" w14:textId="7EC5AD73" w:rsidR="00CF6D9F" w:rsidRPr="003B0BD3" w:rsidRDefault="00E277A4" w:rsidP="00E277A4">
            <w:pPr>
              <w:rPr>
                <w:rFonts w:cs="Calibri"/>
                <w:sz w:val="20"/>
                <w:szCs w:val="20"/>
              </w:rPr>
            </w:pPr>
            <w:r>
              <w:rPr>
                <w:rFonts w:cs="Calibri"/>
                <w:sz w:val="20"/>
                <w:szCs w:val="20"/>
              </w:rPr>
              <w:t>14</w:t>
            </w:r>
            <w:r w:rsidR="00CF6D9F" w:rsidRPr="003B0BD3">
              <w:rPr>
                <w:rFonts w:cs="Calibri"/>
                <w:sz w:val="20"/>
                <w:szCs w:val="20"/>
              </w:rPr>
              <w:t>/</w:t>
            </w:r>
            <w:r>
              <w:rPr>
                <w:rFonts w:cs="Calibri"/>
                <w:sz w:val="20"/>
                <w:szCs w:val="20"/>
              </w:rPr>
              <w:t>08</w:t>
            </w:r>
            <w:r w:rsidR="00CF6D9F" w:rsidRPr="003B0BD3">
              <w:rPr>
                <w:rFonts w:cs="Calibri"/>
                <w:sz w:val="20"/>
                <w:szCs w:val="20"/>
              </w:rPr>
              <w:t>/</w:t>
            </w:r>
            <w:r>
              <w:rPr>
                <w:rFonts w:cs="Calibri"/>
                <w:sz w:val="20"/>
                <w:szCs w:val="20"/>
              </w:rPr>
              <w:t>2018</w:t>
            </w:r>
          </w:p>
        </w:tc>
        <w:tc>
          <w:tcPr>
            <w:tcW w:w="932" w:type="dxa"/>
          </w:tcPr>
          <w:p w14:paraId="6C719330" w14:textId="77777777" w:rsidR="00CF6D9F" w:rsidRPr="003B0BD3" w:rsidRDefault="00CF6D9F" w:rsidP="00CF6D9F">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3B0BD3">
              <w:rPr>
                <w:rFonts w:cs="Calibri"/>
                <w:sz w:val="20"/>
                <w:szCs w:val="20"/>
              </w:rPr>
              <w:t>0.1</w:t>
            </w:r>
          </w:p>
        </w:tc>
        <w:tc>
          <w:tcPr>
            <w:tcW w:w="5526" w:type="dxa"/>
          </w:tcPr>
          <w:p w14:paraId="5C289AF6" w14:textId="70B1C44B" w:rsidR="00CF6D9F" w:rsidRPr="003B0BD3" w:rsidRDefault="00CF6D9F" w:rsidP="00E277A4">
            <w:pPr>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3B0BD3">
              <w:rPr>
                <w:rFonts w:cs="Calibri"/>
                <w:sz w:val="20"/>
                <w:szCs w:val="20"/>
              </w:rPr>
              <w:t xml:space="preserve">Version embryonnaire basée sur </w:t>
            </w:r>
            <w:r w:rsidR="00E277A4">
              <w:rPr>
                <w:rFonts w:cs="Calibri"/>
                <w:sz w:val="20"/>
                <w:szCs w:val="20"/>
              </w:rPr>
              <w:t>le draft du PID</w:t>
            </w:r>
          </w:p>
        </w:tc>
        <w:tc>
          <w:tcPr>
            <w:tcW w:w="1593" w:type="dxa"/>
          </w:tcPr>
          <w:p w14:paraId="1CCDB965" w14:textId="2C6938FC" w:rsidR="00CF6D9F" w:rsidRPr="003B0BD3" w:rsidRDefault="00E277A4" w:rsidP="00CF6D9F">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JGR</w:t>
            </w:r>
          </w:p>
        </w:tc>
      </w:tr>
      <w:tr w:rsidR="0072373F" w:rsidRPr="003B0BD3" w14:paraId="257B2816" w14:textId="77777777" w:rsidTr="0072373F">
        <w:tc>
          <w:tcPr>
            <w:cnfStyle w:val="001000000000" w:firstRow="0" w:lastRow="0" w:firstColumn="1" w:lastColumn="0" w:oddVBand="0" w:evenVBand="0" w:oddHBand="0" w:evenHBand="0" w:firstRowFirstColumn="0" w:firstRowLastColumn="0" w:lastRowFirstColumn="0" w:lastRowLastColumn="0"/>
            <w:tcW w:w="1305" w:type="dxa"/>
          </w:tcPr>
          <w:p w14:paraId="17AAE11A" w14:textId="17759423" w:rsidR="0072373F" w:rsidRDefault="0072373F" w:rsidP="00E277A4">
            <w:pPr>
              <w:rPr>
                <w:rFonts w:cs="Calibri"/>
                <w:sz w:val="20"/>
                <w:szCs w:val="20"/>
              </w:rPr>
            </w:pPr>
            <w:r>
              <w:rPr>
                <w:rFonts w:cs="Calibri"/>
                <w:sz w:val="20"/>
                <w:szCs w:val="20"/>
              </w:rPr>
              <w:t>25/09/2018</w:t>
            </w:r>
          </w:p>
        </w:tc>
        <w:tc>
          <w:tcPr>
            <w:tcW w:w="932" w:type="dxa"/>
          </w:tcPr>
          <w:p w14:paraId="118A7312" w14:textId="01F7DFA9" w:rsidR="0072373F" w:rsidRPr="003B0BD3" w:rsidRDefault="0072373F" w:rsidP="00CF6D9F">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1.0</w:t>
            </w:r>
          </w:p>
        </w:tc>
        <w:tc>
          <w:tcPr>
            <w:tcW w:w="5526" w:type="dxa"/>
          </w:tcPr>
          <w:p w14:paraId="076D3E1A" w14:textId="5553805A" w:rsidR="0072373F" w:rsidRPr="003B0BD3" w:rsidRDefault="0072373F" w:rsidP="00E277A4">
            <w:pPr>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Adaptations</w:t>
            </w:r>
          </w:p>
        </w:tc>
        <w:tc>
          <w:tcPr>
            <w:tcW w:w="1593" w:type="dxa"/>
          </w:tcPr>
          <w:p w14:paraId="04F426A5" w14:textId="5EBCE25F" w:rsidR="0072373F" w:rsidRDefault="0072373F" w:rsidP="00CF6D9F">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WDE</w:t>
            </w:r>
          </w:p>
        </w:tc>
      </w:tr>
      <w:tr w:rsidR="0072373F" w:rsidRPr="003B0BD3" w14:paraId="317BA647" w14:textId="77777777" w:rsidTr="0072373F">
        <w:tc>
          <w:tcPr>
            <w:cnfStyle w:val="001000000000" w:firstRow="0" w:lastRow="0" w:firstColumn="1" w:lastColumn="0" w:oddVBand="0" w:evenVBand="0" w:oddHBand="0" w:evenHBand="0" w:firstRowFirstColumn="0" w:firstRowLastColumn="0" w:lastRowFirstColumn="0" w:lastRowLastColumn="0"/>
            <w:tcW w:w="1305" w:type="dxa"/>
          </w:tcPr>
          <w:p w14:paraId="6FD4B6FA" w14:textId="360C1610" w:rsidR="0072373F" w:rsidRDefault="00584D22" w:rsidP="00E277A4">
            <w:pPr>
              <w:rPr>
                <w:rFonts w:cs="Calibri"/>
                <w:sz w:val="20"/>
                <w:szCs w:val="20"/>
              </w:rPr>
            </w:pPr>
            <w:r>
              <w:rPr>
                <w:rFonts w:cs="Calibri"/>
                <w:sz w:val="20"/>
                <w:szCs w:val="20"/>
              </w:rPr>
              <w:t>15/10/2018</w:t>
            </w:r>
          </w:p>
        </w:tc>
        <w:tc>
          <w:tcPr>
            <w:tcW w:w="932" w:type="dxa"/>
          </w:tcPr>
          <w:p w14:paraId="4E7C8C08" w14:textId="6E5BFFE1" w:rsidR="0072373F" w:rsidRDefault="00584D22" w:rsidP="00CF6D9F">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1.1</w:t>
            </w:r>
          </w:p>
        </w:tc>
        <w:tc>
          <w:tcPr>
            <w:tcW w:w="5526" w:type="dxa"/>
          </w:tcPr>
          <w:p w14:paraId="1B14E873" w14:textId="2B883891" w:rsidR="0072373F" w:rsidRDefault="00584D22" w:rsidP="00584D22">
            <w:pPr>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 xml:space="preserve">Fausse information corrigée en section </w:t>
            </w:r>
            <w:r>
              <w:rPr>
                <w:rFonts w:cs="Calibri"/>
                <w:sz w:val="20"/>
                <w:szCs w:val="20"/>
              </w:rPr>
              <w:fldChar w:fldCharType="begin"/>
            </w:r>
            <w:r>
              <w:rPr>
                <w:rFonts w:cs="Calibri"/>
                <w:sz w:val="20"/>
                <w:szCs w:val="20"/>
              </w:rPr>
              <w:instrText xml:space="preserve"> REF _Ref527460148 \r \h </w:instrText>
            </w:r>
            <w:r>
              <w:rPr>
                <w:rFonts w:cs="Calibri"/>
                <w:sz w:val="20"/>
                <w:szCs w:val="20"/>
              </w:rPr>
            </w:r>
            <w:r>
              <w:rPr>
                <w:rFonts w:cs="Calibri"/>
                <w:sz w:val="20"/>
                <w:szCs w:val="20"/>
              </w:rPr>
              <w:fldChar w:fldCharType="separate"/>
            </w:r>
            <w:r>
              <w:rPr>
                <w:rFonts w:cs="Calibri"/>
                <w:sz w:val="20"/>
                <w:szCs w:val="20"/>
              </w:rPr>
              <w:t>5.2.3</w:t>
            </w:r>
            <w:r>
              <w:rPr>
                <w:rFonts w:cs="Calibri"/>
                <w:sz w:val="20"/>
                <w:szCs w:val="20"/>
              </w:rPr>
              <w:fldChar w:fldCharType="end"/>
            </w:r>
          </w:p>
        </w:tc>
        <w:tc>
          <w:tcPr>
            <w:tcW w:w="1593" w:type="dxa"/>
          </w:tcPr>
          <w:p w14:paraId="0C263994" w14:textId="553A8A8F" w:rsidR="0072373F" w:rsidRDefault="00584D22" w:rsidP="00CF6D9F">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JGR</w:t>
            </w:r>
          </w:p>
        </w:tc>
      </w:tr>
      <w:tr w:rsidR="00BA3851" w:rsidRPr="003B0BD3" w14:paraId="67B80F35" w14:textId="77777777" w:rsidTr="0072373F">
        <w:tc>
          <w:tcPr>
            <w:cnfStyle w:val="001000000000" w:firstRow="0" w:lastRow="0" w:firstColumn="1" w:lastColumn="0" w:oddVBand="0" w:evenVBand="0" w:oddHBand="0" w:evenHBand="0" w:firstRowFirstColumn="0" w:firstRowLastColumn="0" w:lastRowFirstColumn="0" w:lastRowLastColumn="0"/>
            <w:tcW w:w="1305" w:type="dxa"/>
          </w:tcPr>
          <w:p w14:paraId="0F8E3FED" w14:textId="0AF21442" w:rsidR="00BA3851" w:rsidRDefault="00BA3851" w:rsidP="00E277A4">
            <w:pPr>
              <w:rPr>
                <w:rFonts w:cs="Calibri"/>
                <w:sz w:val="20"/>
                <w:szCs w:val="20"/>
              </w:rPr>
            </w:pPr>
            <w:r>
              <w:rPr>
                <w:rFonts w:cs="Calibri"/>
                <w:sz w:val="20"/>
                <w:szCs w:val="20"/>
              </w:rPr>
              <w:t>25/03/2019</w:t>
            </w:r>
          </w:p>
        </w:tc>
        <w:tc>
          <w:tcPr>
            <w:tcW w:w="932" w:type="dxa"/>
          </w:tcPr>
          <w:p w14:paraId="5F37128F" w14:textId="277FBD77" w:rsidR="00BA3851" w:rsidRDefault="00BA3851" w:rsidP="00CF6D9F">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1.2</w:t>
            </w:r>
          </w:p>
        </w:tc>
        <w:tc>
          <w:tcPr>
            <w:tcW w:w="5526" w:type="dxa"/>
          </w:tcPr>
          <w:p w14:paraId="4929D00A" w14:textId="3A1611C3" w:rsidR="00BA3851" w:rsidRDefault="00BA3851" w:rsidP="00584D22">
            <w:pPr>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 xml:space="preserve">Change </w:t>
            </w:r>
            <w:r w:rsidR="002D25A3">
              <w:rPr>
                <w:rFonts w:cs="Calibri"/>
                <w:sz w:val="20"/>
                <w:szCs w:val="20"/>
              </w:rPr>
              <w:t xml:space="preserve">le </w:t>
            </w:r>
            <w:bookmarkStart w:id="1" w:name="_GoBack"/>
            <w:bookmarkEnd w:id="1"/>
            <w:r>
              <w:rPr>
                <w:rFonts w:cs="Calibri"/>
                <w:sz w:val="20"/>
                <w:szCs w:val="20"/>
              </w:rPr>
              <w:t>description pour code MSG00012.</w:t>
            </w:r>
          </w:p>
          <w:p w14:paraId="5ECFCFEA" w14:textId="11FCDD79" w:rsidR="00BA3851" w:rsidRDefault="00BA3851" w:rsidP="00584D22">
            <w:pPr>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Supprime le code MSG00014.</w:t>
            </w:r>
          </w:p>
        </w:tc>
        <w:tc>
          <w:tcPr>
            <w:tcW w:w="1593" w:type="dxa"/>
          </w:tcPr>
          <w:p w14:paraId="65682749" w14:textId="5C9263D3" w:rsidR="00BA3851" w:rsidRDefault="00BA3851" w:rsidP="00CF6D9F">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JHO</w:t>
            </w:r>
          </w:p>
        </w:tc>
      </w:tr>
    </w:tbl>
    <w:p w14:paraId="51572BA3" w14:textId="77777777" w:rsidR="00EB40CC" w:rsidRPr="003B0BD3" w:rsidRDefault="00EB40CC" w:rsidP="00EB40CC">
      <w:pPr>
        <w:ind w:left="360"/>
        <w:rPr>
          <w:sz w:val="20"/>
          <w:szCs w:val="20"/>
        </w:rPr>
      </w:pPr>
      <w:r w:rsidRPr="003B0BD3">
        <w:rPr>
          <w:sz w:val="20"/>
          <w:szCs w:val="20"/>
        </w:rPr>
        <w:t>Participants</w:t>
      </w:r>
    </w:p>
    <w:p w14:paraId="07648A3A" w14:textId="0D8DFC0A" w:rsidR="005563CE" w:rsidRDefault="00EB40CC" w:rsidP="00EB40CC">
      <w:pPr>
        <w:numPr>
          <w:ilvl w:val="0"/>
          <w:numId w:val="9"/>
        </w:numPr>
        <w:spacing w:after="0" w:line="240" w:lineRule="auto"/>
        <w:rPr>
          <w:sz w:val="20"/>
          <w:szCs w:val="20"/>
          <w:lang w:val="nl-BE"/>
        </w:rPr>
      </w:pPr>
      <w:r w:rsidRPr="003B0BD3">
        <w:rPr>
          <w:sz w:val="20"/>
          <w:szCs w:val="20"/>
          <w:lang w:val="nl-BE"/>
        </w:rPr>
        <w:t xml:space="preserve">JGR : Julien Graisse, BCSS </w:t>
      </w:r>
    </w:p>
    <w:p w14:paraId="1B0AD417" w14:textId="5E8049BF" w:rsidR="0072373F" w:rsidRDefault="0072373F" w:rsidP="00EB40CC">
      <w:pPr>
        <w:numPr>
          <w:ilvl w:val="0"/>
          <w:numId w:val="9"/>
        </w:numPr>
        <w:spacing w:after="0" w:line="240" w:lineRule="auto"/>
        <w:rPr>
          <w:sz w:val="20"/>
          <w:szCs w:val="20"/>
          <w:lang w:val="nl-BE"/>
        </w:rPr>
      </w:pPr>
      <w:r>
        <w:rPr>
          <w:sz w:val="20"/>
          <w:szCs w:val="20"/>
          <w:lang w:val="nl-BE"/>
        </w:rPr>
        <w:t>WDE : Wouter Deroey, BCSS</w:t>
      </w:r>
    </w:p>
    <w:p w14:paraId="7A9A02F1" w14:textId="662E1B0C" w:rsidR="00BA3851" w:rsidRDefault="00BA3851" w:rsidP="00EB40CC">
      <w:pPr>
        <w:numPr>
          <w:ilvl w:val="0"/>
          <w:numId w:val="9"/>
        </w:numPr>
        <w:spacing w:after="0" w:line="240" w:lineRule="auto"/>
        <w:rPr>
          <w:sz w:val="20"/>
          <w:szCs w:val="20"/>
          <w:lang w:val="nl-BE"/>
        </w:rPr>
      </w:pPr>
      <w:r>
        <w:rPr>
          <w:sz w:val="20"/>
          <w:szCs w:val="20"/>
          <w:lang w:val="nl-BE"/>
        </w:rPr>
        <w:t>JHO : Jimmy Hombrouckx, BCSS</w:t>
      </w:r>
    </w:p>
    <w:p w14:paraId="11D08264" w14:textId="77777777" w:rsidR="00CD7A0F" w:rsidRPr="00E277A4" w:rsidRDefault="00CD7A0F" w:rsidP="00CD7A0F">
      <w:pPr>
        <w:spacing w:after="0" w:line="240" w:lineRule="auto"/>
        <w:rPr>
          <w:sz w:val="20"/>
          <w:szCs w:val="20"/>
          <w:lang w:val="nl-BE"/>
        </w:rPr>
      </w:pPr>
    </w:p>
    <w:p w14:paraId="1F09DE15" w14:textId="77777777" w:rsidR="005563CE" w:rsidRDefault="005563CE" w:rsidP="005563CE">
      <w:pPr>
        <w:rPr>
          <w:b/>
          <w:color w:val="585858"/>
          <w:sz w:val="28"/>
        </w:rPr>
      </w:pPr>
      <w:bookmarkStart w:id="2" w:name="_Toc391022849"/>
      <w:r w:rsidRPr="005563CE">
        <w:rPr>
          <w:b/>
          <w:color w:val="585858"/>
          <w:sz w:val="28"/>
        </w:rPr>
        <w:t>Documents connexes</w:t>
      </w:r>
      <w:bookmarkEnd w:id="2"/>
    </w:p>
    <w:tbl>
      <w:tblPr>
        <w:tblStyle w:val="BCSSTable"/>
        <w:tblW w:w="9356" w:type="dxa"/>
        <w:tblLayout w:type="fixed"/>
        <w:tblLook w:val="04A0" w:firstRow="1" w:lastRow="0" w:firstColumn="1" w:lastColumn="0" w:noHBand="0" w:noVBand="1"/>
      </w:tblPr>
      <w:tblGrid>
        <w:gridCol w:w="8364"/>
        <w:gridCol w:w="992"/>
      </w:tblGrid>
      <w:tr w:rsidR="00593233" w:rsidRPr="00F57BB2" w14:paraId="7B64902C" w14:textId="77777777" w:rsidTr="00723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58998CBE" w14:textId="77777777" w:rsidR="00593233" w:rsidRPr="00525DAF" w:rsidRDefault="00593233" w:rsidP="00717F7E">
            <w:pPr>
              <w:rPr>
                <w:b w:val="0"/>
              </w:rPr>
            </w:pPr>
            <w:r>
              <w:t>Document</w:t>
            </w:r>
          </w:p>
        </w:tc>
        <w:tc>
          <w:tcPr>
            <w:tcW w:w="992" w:type="dxa"/>
          </w:tcPr>
          <w:p w14:paraId="15B928F2" w14:textId="77777777" w:rsidR="00593233" w:rsidRPr="00525DAF" w:rsidRDefault="00593233" w:rsidP="00717F7E">
            <w:pPr>
              <w:cnfStyle w:val="100000000000" w:firstRow="1" w:lastRow="0" w:firstColumn="0" w:lastColumn="0" w:oddVBand="0" w:evenVBand="0" w:oddHBand="0" w:evenHBand="0" w:firstRowFirstColumn="0" w:firstRowLastColumn="0" w:lastRowFirstColumn="0" w:lastRowLastColumn="0"/>
              <w:rPr>
                <w:b w:val="0"/>
              </w:rPr>
            </w:pPr>
            <w:r>
              <w:t>Auteur</w:t>
            </w:r>
          </w:p>
        </w:tc>
      </w:tr>
      <w:tr w:rsidR="00593233" w:rsidRPr="00367044" w14:paraId="746AD1C6" w14:textId="77777777" w:rsidTr="0072373F">
        <w:tc>
          <w:tcPr>
            <w:cnfStyle w:val="001000000000" w:firstRow="0" w:lastRow="0" w:firstColumn="1" w:lastColumn="0" w:oddVBand="0" w:evenVBand="0" w:oddHBand="0" w:evenHBand="0" w:firstRowFirstColumn="0" w:firstRowLastColumn="0" w:lastRowFirstColumn="0" w:lastRowLastColumn="0"/>
            <w:tcW w:w="8364" w:type="dxa"/>
          </w:tcPr>
          <w:p w14:paraId="5BFBD408" w14:textId="77777777" w:rsidR="00593233" w:rsidRPr="000625B2" w:rsidRDefault="00593233" w:rsidP="00593233">
            <w:pPr>
              <w:pStyle w:val="ListParagraph"/>
              <w:numPr>
                <w:ilvl w:val="0"/>
                <w:numId w:val="20"/>
              </w:numPr>
              <w:rPr>
                <w:b w:val="0"/>
              </w:rPr>
            </w:pPr>
            <w:r>
              <w:t>Documentation générale relative aux définitions des messages de la BCSS</w:t>
            </w:r>
          </w:p>
          <w:p w14:paraId="67020E0C" w14:textId="5FC0661C" w:rsidR="00593233" w:rsidRPr="000D7363" w:rsidRDefault="002A298E" w:rsidP="00717F7E">
            <w:pPr>
              <w:pStyle w:val="ListParagraph"/>
              <w:rPr>
                <w:b w:val="0"/>
              </w:rPr>
            </w:pPr>
            <w:hyperlink r:id="rId8" w:history="1">
              <w:r w:rsidR="00593233">
                <w:rPr>
                  <w:rStyle w:val="Hyperlink"/>
                </w:rPr>
                <w:t>Définitions de messages des services BCSS</w:t>
              </w:r>
            </w:hyperlink>
          </w:p>
        </w:tc>
        <w:tc>
          <w:tcPr>
            <w:tcW w:w="992" w:type="dxa"/>
          </w:tcPr>
          <w:p w14:paraId="54E1C5B7" w14:textId="77777777" w:rsidR="00593233" w:rsidRPr="00367044" w:rsidRDefault="00593233" w:rsidP="00717F7E">
            <w:pPr>
              <w:cnfStyle w:val="000000000000" w:firstRow="0" w:lastRow="0" w:firstColumn="0" w:lastColumn="0" w:oddVBand="0" w:evenVBand="0" w:oddHBand="0" w:evenHBand="0" w:firstRowFirstColumn="0" w:firstRowLastColumn="0" w:lastRowFirstColumn="0" w:lastRowLastColumn="0"/>
            </w:pPr>
            <w:r>
              <w:t>BCSS</w:t>
            </w:r>
          </w:p>
        </w:tc>
      </w:tr>
      <w:tr w:rsidR="00593233" w:rsidRPr="001B1D70" w14:paraId="00F1D57E" w14:textId="77777777" w:rsidTr="0072373F">
        <w:tc>
          <w:tcPr>
            <w:cnfStyle w:val="001000000000" w:firstRow="0" w:lastRow="0" w:firstColumn="1" w:lastColumn="0" w:oddVBand="0" w:evenVBand="0" w:oddHBand="0" w:evenHBand="0" w:firstRowFirstColumn="0" w:firstRowLastColumn="0" w:lastRowFirstColumn="0" w:lastRowLastColumn="0"/>
            <w:tcW w:w="8364" w:type="dxa"/>
          </w:tcPr>
          <w:p w14:paraId="40FE8008" w14:textId="77777777" w:rsidR="00593233" w:rsidRPr="000625B2" w:rsidRDefault="00593233" w:rsidP="00593233">
            <w:pPr>
              <w:pStyle w:val="ListParagraph"/>
              <w:numPr>
                <w:ilvl w:val="0"/>
                <w:numId w:val="20"/>
              </w:numPr>
              <w:rPr>
                <w:b w:val="0"/>
              </w:rPr>
            </w:pPr>
            <w:r>
              <w:t>Description de l’architecture orientée service de la BCSS</w:t>
            </w:r>
          </w:p>
          <w:p w14:paraId="7E828A58" w14:textId="731A1CDB" w:rsidR="00593233" w:rsidRPr="000D7363" w:rsidRDefault="002A298E" w:rsidP="00717F7E">
            <w:pPr>
              <w:pStyle w:val="ListParagraph"/>
              <w:rPr>
                <w:b w:val="0"/>
              </w:rPr>
            </w:pPr>
            <w:hyperlink r:id="rId9" w:history="1">
              <w:r w:rsidR="00593233">
                <w:rPr>
                  <w:rStyle w:val="Hyperlink"/>
                </w:rPr>
                <w:t>Documentation relative à l’architecture orientée services</w:t>
              </w:r>
            </w:hyperlink>
          </w:p>
        </w:tc>
        <w:tc>
          <w:tcPr>
            <w:tcW w:w="992" w:type="dxa"/>
          </w:tcPr>
          <w:p w14:paraId="71025132" w14:textId="77777777" w:rsidR="00593233" w:rsidRDefault="00593233" w:rsidP="00717F7E">
            <w:pPr>
              <w:cnfStyle w:val="000000000000" w:firstRow="0" w:lastRow="0" w:firstColumn="0" w:lastColumn="0" w:oddVBand="0" w:evenVBand="0" w:oddHBand="0" w:evenHBand="0" w:firstRowFirstColumn="0" w:firstRowLastColumn="0" w:lastRowFirstColumn="0" w:lastRowLastColumn="0"/>
            </w:pPr>
            <w:r>
              <w:t>BCSS</w:t>
            </w:r>
          </w:p>
        </w:tc>
      </w:tr>
      <w:tr w:rsidR="00593233" w:rsidRPr="001B1D70" w14:paraId="1BD6BD1D" w14:textId="77777777" w:rsidTr="0072373F">
        <w:trPr>
          <w:trHeight w:val="652"/>
        </w:trPr>
        <w:tc>
          <w:tcPr>
            <w:cnfStyle w:val="001000000000" w:firstRow="0" w:lastRow="0" w:firstColumn="1" w:lastColumn="0" w:oddVBand="0" w:evenVBand="0" w:oddHBand="0" w:evenHBand="0" w:firstRowFirstColumn="0" w:firstRowLastColumn="0" w:lastRowFirstColumn="0" w:lastRowLastColumn="0"/>
            <w:tcW w:w="8364" w:type="dxa"/>
          </w:tcPr>
          <w:p w14:paraId="5897ECA8" w14:textId="77777777" w:rsidR="00593233" w:rsidRPr="000625B2" w:rsidRDefault="00593233" w:rsidP="00593233">
            <w:pPr>
              <w:pStyle w:val="ListParagraph"/>
              <w:numPr>
                <w:ilvl w:val="0"/>
                <w:numId w:val="20"/>
              </w:numPr>
              <w:jc w:val="left"/>
              <w:rPr>
                <w:b w:val="0"/>
              </w:rPr>
            </w:pPr>
            <w:r>
              <w:t>Liste d'actions permettant d’accéder à la plateforme de services web de la BCSS et de tester la connexion.</w:t>
            </w:r>
          </w:p>
          <w:p w14:paraId="575ED77A" w14:textId="4BD1F1D9" w:rsidR="00593233" w:rsidRPr="000D7363" w:rsidRDefault="002A298E" w:rsidP="00717F7E">
            <w:pPr>
              <w:pStyle w:val="ListParagraph"/>
              <w:jc w:val="left"/>
              <w:rPr>
                <w:b w:val="0"/>
              </w:rPr>
            </w:pPr>
            <w:hyperlink r:id="rId10" w:history="1">
              <w:r w:rsidR="00593233">
                <w:rPr>
                  <w:rStyle w:val="Hyperlink"/>
                </w:rPr>
                <w:t>Accès à l’infrastructure SOA de la BCSS</w:t>
              </w:r>
            </w:hyperlink>
          </w:p>
        </w:tc>
        <w:tc>
          <w:tcPr>
            <w:tcW w:w="992" w:type="dxa"/>
          </w:tcPr>
          <w:p w14:paraId="6C7D3E95" w14:textId="77777777" w:rsidR="00593233" w:rsidRDefault="00593233" w:rsidP="00717F7E">
            <w:pPr>
              <w:cnfStyle w:val="000000000000" w:firstRow="0" w:lastRow="0" w:firstColumn="0" w:lastColumn="0" w:oddVBand="0" w:evenVBand="0" w:oddHBand="0" w:evenHBand="0" w:firstRowFirstColumn="0" w:firstRowLastColumn="0" w:lastRowFirstColumn="0" w:lastRowLastColumn="0"/>
            </w:pPr>
            <w:r>
              <w:t>BCSS</w:t>
            </w:r>
          </w:p>
        </w:tc>
      </w:tr>
      <w:tr w:rsidR="00593233" w:rsidRPr="001B1D70" w14:paraId="14052213" w14:textId="77777777" w:rsidTr="0072373F">
        <w:trPr>
          <w:trHeight w:val="652"/>
        </w:trPr>
        <w:tc>
          <w:tcPr>
            <w:cnfStyle w:val="001000000000" w:firstRow="0" w:lastRow="0" w:firstColumn="1" w:lastColumn="0" w:oddVBand="0" w:evenVBand="0" w:oddHBand="0" w:evenHBand="0" w:firstRowFirstColumn="0" w:firstRowLastColumn="0" w:lastRowFirstColumn="0" w:lastRowLastColumn="0"/>
            <w:tcW w:w="8364" w:type="dxa"/>
          </w:tcPr>
          <w:p w14:paraId="1821B311" w14:textId="5037E813" w:rsidR="00593233" w:rsidRPr="004142FA" w:rsidRDefault="00593233" w:rsidP="00593233">
            <w:pPr>
              <w:pStyle w:val="ListParagraph"/>
              <w:numPr>
                <w:ilvl w:val="0"/>
                <w:numId w:val="20"/>
              </w:numPr>
              <w:jc w:val="left"/>
              <w:rPr>
                <w:b w:val="0"/>
              </w:rPr>
            </w:pPr>
            <w:r>
              <w:t>Disponibilité et temps de réponse services en ligne BCSS</w:t>
            </w:r>
            <w:r>
              <w:br/>
            </w:r>
            <w:hyperlink r:id="rId11" w:history="1">
              <w:r>
                <w:rPr>
                  <w:rStyle w:val="Hyperlink"/>
                </w:rPr>
                <w:t>https://ksz-bcss.fgov.be/fr/a-propos-de-la-bcss/organisation-interne/ressources-informatiques/systeme-informatique</w:t>
              </w:r>
            </w:hyperlink>
          </w:p>
        </w:tc>
        <w:tc>
          <w:tcPr>
            <w:tcW w:w="992" w:type="dxa"/>
          </w:tcPr>
          <w:p w14:paraId="5FDF491F" w14:textId="77777777" w:rsidR="00593233" w:rsidRDefault="00593233" w:rsidP="00717F7E">
            <w:pPr>
              <w:cnfStyle w:val="000000000000" w:firstRow="0" w:lastRow="0" w:firstColumn="0" w:lastColumn="0" w:oddVBand="0" w:evenVBand="0" w:oddHBand="0" w:evenHBand="0" w:firstRowFirstColumn="0" w:firstRowLastColumn="0" w:lastRowFirstColumn="0" w:lastRowLastColumn="0"/>
            </w:pPr>
            <w:r>
              <w:t>BCSS</w:t>
            </w:r>
          </w:p>
        </w:tc>
      </w:tr>
      <w:tr w:rsidR="00593233" w:rsidRPr="00866DA9" w14:paraId="0A1BBAC9" w14:textId="77777777" w:rsidTr="0072373F">
        <w:trPr>
          <w:trHeight w:val="652"/>
        </w:trPr>
        <w:tc>
          <w:tcPr>
            <w:cnfStyle w:val="001000000000" w:firstRow="0" w:lastRow="0" w:firstColumn="1" w:lastColumn="0" w:oddVBand="0" w:evenVBand="0" w:oddHBand="0" w:evenHBand="0" w:firstRowFirstColumn="0" w:firstRowLastColumn="0" w:lastRowFirstColumn="0" w:lastRowLastColumn="0"/>
            <w:tcW w:w="8364" w:type="dxa"/>
          </w:tcPr>
          <w:p w14:paraId="187863A7" w14:textId="73AC6C21" w:rsidR="00593233" w:rsidRPr="00B20139" w:rsidRDefault="00E277A4" w:rsidP="00E277A4">
            <w:pPr>
              <w:pStyle w:val="ListParagraph"/>
              <w:numPr>
                <w:ilvl w:val="0"/>
                <w:numId w:val="20"/>
              </w:numPr>
              <w:jc w:val="left"/>
              <w:rPr>
                <w:b w:val="0"/>
              </w:rPr>
            </w:pPr>
            <w:r w:rsidRPr="00B20139">
              <w:t xml:space="preserve">le </w:t>
            </w:r>
            <w:r w:rsidR="00593233" w:rsidRPr="00B20139">
              <w:t>PID</w:t>
            </w:r>
            <w:r w:rsidRPr="00B20139">
              <w:t xml:space="preserve"> du projet:</w:t>
            </w:r>
            <w:r w:rsidR="00593233" w:rsidRPr="00B20139">
              <w:t xml:space="preserve"> </w:t>
            </w:r>
            <w:r w:rsidRPr="00B20139">
              <w:t>consultatie attesten gepensioeneerden.docx</w:t>
            </w:r>
          </w:p>
        </w:tc>
        <w:tc>
          <w:tcPr>
            <w:tcW w:w="992" w:type="dxa"/>
          </w:tcPr>
          <w:p w14:paraId="5D93CC91" w14:textId="77777777" w:rsidR="00593233" w:rsidRPr="00866DA9" w:rsidRDefault="00866DA9" w:rsidP="00717F7E">
            <w:pPr>
              <w:cnfStyle w:val="000000000000" w:firstRow="0" w:lastRow="0" w:firstColumn="0" w:lastColumn="0" w:oddVBand="0" w:evenVBand="0" w:oddHBand="0" w:evenHBand="0" w:firstRowFirstColumn="0" w:firstRowLastColumn="0" w:lastRowFirstColumn="0" w:lastRowLastColumn="0"/>
              <w:rPr>
                <w:lang w:val="en-US"/>
              </w:rPr>
            </w:pPr>
            <w:r>
              <w:rPr>
                <w:lang w:val="en-US"/>
              </w:rPr>
              <w:t>BCSS</w:t>
            </w:r>
          </w:p>
        </w:tc>
      </w:tr>
    </w:tbl>
    <w:p w14:paraId="7B646DE2" w14:textId="77777777" w:rsidR="00EB40CC" w:rsidRPr="005563CE" w:rsidRDefault="005563CE" w:rsidP="005563CE">
      <w:pPr>
        <w:rPr>
          <w:b/>
          <w:color w:val="585858"/>
          <w:sz w:val="28"/>
        </w:rPr>
      </w:pPr>
      <w:bookmarkStart w:id="3" w:name="_Toc391022850"/>
      <w:r w:rsidRPr="005563CE">
        <w:rPr>
          <w:b/>
          <w:color w:val="585858"/>
          <w:sz w:val="28"/>
        </w:rPr>
        <w:t>Distribution</w:t>
      </w:r>
      <w:bookmarkEnd w:id="3"/>
    </w:p>
    <w:tbl>
      <w:tblPr>
        <w:tblStyle w:val="BCSSTable"/>
        <w:tblW w:w="7054" w:type="dxa"/>
        <w:tblLook w:val="04A0" w:firstRow="1" w:lastRow="0" w:firstColumn="1" w:lastColumn="0" w:noHBand="0" w:noVBand="1"/>
      </w:tblPr>
      <w:tblGrid>
        <w:gridCol w:w="1242"/>
        <w:gridCol w:w="5812"/>
      </w:tblGrid>
      <w:tr w:rsidR="00EB40CC" w14:paraId="43585043" w14:textId="77777777" w:rsidTr="00723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6D87D5F" w14:textId="77777777" w:rsidR="00EB40CC" w:rsidRDefault="00EB40CC" w:rsidP="007E19EE">
            <w:r>
              <w:t>Révision</w:t>
            </w:r>
          </w:p>
        </w:tc>
        <w:tc>
          <w:tcPr>
            <w:tcW w:w="5812" w:type="dxa"/>
          </w:tcPr>
          <w:p w14:paraId="4A4E9288" w14:textId="77777777" w:rsidR="00EB40CC" w:rsidRDefault="00EB40CC" w:rsidP="007E19EE">
            <w:pPr>
              <w:cnfStyle w:val="100000000000" w:firstRow="1" w:lastRow="0" w:firstColumn="0" w:lastColumn="0" w:oddVBand="0" w:evenVBand="0" w:oddHBand="0" w:evenHBand="0" w:firstRowFirstColumn="0" w:firstRowLastColumn="0" w:lastRowFirstColumn="0" w:lastRowLastColumn="0"/>
            </w:pPr>
            <w:r>
              <w:t>Destinataire(s)</w:t>
            </w:r>
          </w:p>
        </w:tc>
      </w:tr>
      <w:tr w:rsidR="00EB40CC" w:rsidRPr="00077A42" w14:paraId="08BEDBA4" w14:textId="77777777" w:rsidTr="0072373F">
        <w:tc>
          <w:tcPr>
            <w:cnfStyle w:val="001000000000" w:firstRow="0" w:lastRow="0" w:firstColumn="1" w:lastColumn="0" w:oddVBand="0" w:evenVBand="0" w:oddHBand="0" w:evenHBand="0" w:firstRowFirstColumn="0" w:firstRowLastColumn="0" w:lastRowFirstColumn="0" w:lastRowLastColumn="0"/>
            <w:tcW w:w="1242" w:type="dxa"/>
          </w:tcPr>
          <w:p w14:paraId="2E0BE08D" w14:textId="5D0F891E" w:rsidR="00EB40CC" w:rsidRPr="003B0BD3" w:rsidRDefault="00B20139" w:rsidP="00EB40CC">
            <w:pPr>
              <w:rPr>
                <w:rFonts w:cs="Calibri"/>
                <w:sz w:val="20"/>
                <w:szCs w:val="20"/>
                <w:lang w:val="nl-BE"/>
              </w:rPr>
            </w:pPr>
            <w:r>
              <w:rPr>
                <w:rFonts w:cs="Calibri"/>
                <w:sz w:val="20"/>
                <w:szCs w:val="20"/>
                <w:lang w:val="nl-BE"/>
              </w:rPr>
              <w:t>0.1</w:t>
            </w:r>
          </w:p>
        </w:tc>
        <w:tc>
          <w:tcPr>
            <w:tcW w:w="5812" w:type="dxa"/>
          </w:tcPr>
          <w:p w14:paraId="18B23C45" w14:textId="57E11A0A" w:rsidR="00EB40CC" w:rsidRPr="003B0BD3" w:rsidRDefault="006F386A" w:rsidP="00EB40CC">
            <w:pPr>
              <w:cnfStyle w:val="000000000000" w:firstRow="0" w:lastRow="0" w:firstColumn="0" w:lastColumn="0" w:oddVBand="0" w:evenVBand="0" w:oddHBand="0" w:evenHBand="0" w:firstRowFirstColumn="0" w:firstRowLastColumn="0" w:lastRowFirstColumn="0" w:lastRowLastColumn="0"/>
              <w:rPr>
                <w:rFonts w:cs="Calibri"/>
                <w:sz w:val="20"/>
                <w:szCs w:val="20"/>
                <w:lang w:val="nl-BE"/>
              </w:rPr>
            </w:pPr>
            <w:r>
              <w:rPr>
                <w:rFonts w:cs="Calibri"/>
                <w:sz w:val="20"/>
                <w:szCs w:val="20"/>
                <w:lang w:val="nl-BE"/>
              </w:rPr>
              <w:t>CIN, INAMI</w:t>
            </w:r>
          </w:p>
        </w:tc>
      </w:tr>
    </w:tbl>
    <w:p w14:paraId="6E7C5A65" w14:textId="77777777" w:rsidR="00651BBE" w:rsidRPr="001A45B6" w:rsidRDefault="00651BBE" w:rsidP="005563CE">
      <w:pPr>
        <w:rPr>
          <w:lang w:val="en-US"/>
        </w:rPr>
      </w:pPr>
    </w:p>
    <w:tbl>
      <w:tblPr>
        <w:tblStyle w:val="BCSSTable"/>
        <w:tblW w:w="9242" w:type="dxa"/>
        <w:tblLook w:val="04A0" w:firstRow="1" w:lastRow="0" w:firstColumn="1" w:lastColumn="0" w:noHBand="0" w:noVBand="1"/>
      </w:tblPr>
      <w:tblGrid>
        <w:gridCol w:w="1150"/>
        <w:gridCol w:w="4287"/>
        <w:gridCol w:w="3805"/>
      </w:tblGrid>
      <w:tr w:rsidR="00651BBE" w14:paraId="26DD205C" w14:textId="77777777" w:rsidTr="00723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dxa"/>
          </w:tcPr>
          <w:p w14:paraId="33A4B7C0" w14:textId="77777777" w:rsidR="00651BBE" w:rsidRDefault="00651BBE" w:rsidP="00924D6F">
            <w:r>
              <w:t>Version</w:t>
            </w:r>
          </w:p>
        </w:tc>
        <w:tc>
          <w:tcPr>
            <w:tcW w:w="4287" w:type="dxa"/>
          </w:tcPr>
          <w:p w14:paraId="512A04B6" w14:textId="77777777" w:rsidR="00651BBE" w:rsidRDefault="00651BBE" w:rsidP="00924D6F">
            <w:pPr>
              <w:cnfStyle w:val="100000000000" w:firstRow="1" w:lastRow="0" w:firstColumn="0" w:lastColumn="0" w:oddVBand="0" w:evenVBand="0" w:oddHBand="0" w:evenHBand="0" w:firstRowFirstColumn="0" w:firstRowLastColumn="0" w:lastRowFirstColumn="0" w:lastRowLastColumn="0"/>
            </w:pPr>
            <w:r>
              <w:t>Approved by</w:t>
            </w:r>
          </w:p>
        </w:tc>
        <w:tc>
          <w:tcPr>
            <w:tcW w:w="3805" w:type="dxa"/>
          </w:tcPr>
          <w:p w14:paraId="54038A4A" w14:textId="77777777" w:rsidR="00651BBE" w:rsidRDefault="00651BBE" w:rsidP="00924D6F">
            <w:pPr>
              <w:cnfStyle w:val="100000000000" w:firstRow="1" w:lastRow="0" w:firstColumn="0" w:lastColumn="0" w:oddVBand="0" w:evenVBand="0" w:oddHBand="0" w:evenHBand="0" w:firstRowFirstColumn="0" w:firstRowLastColumn="0" w:lastRowFirstColumn="0" w:lastRowLastColumn="0"/>
            </w:pPr>
            <w:r>
              <w:t>Date</w:t>
            </w:r>
          </w:p>
        </w:tc>
      </w:tr>
      <w:tr w:rsidR="00651BBE" w:rsidRPr="00077A42" w14:paraId="0F5223E5" w14:textId="77777777" w:rsidTr="0072373F">
        <w:tc>
          <w:tcPr>
            <w:cnfStyle w:val="001000000000" w:firstRow="0" w:lastRow="0" w:firstColumn="1" w:lastColumn="0" w:oddVBand="0" w:evenVBand="0" w:oddHBand="0" w:evenHBand="0" w:firstRowFirstColumn="0" w:firstRowLastColumn="0" w:lastRowFirstColumn="0" w:lastRowLastColumn="0"/>
            <w:tcW w:w="1150" w:type="dxa"/>
          </w:tcPr>
          <w:p w14:paraId="0C2F3D58" w14:textId="7298D7B1" w:rsidR="00651BBE" w:rsidRPr="003B0BD3" w:rsidRDefault="006F386A" w:rsidP="0072373F">
            <w:pPr>
              <w:rPr>
                <w:rFonts w:cs="Arial"/>
                <w:sz w:val="20"/>
                <w:szCs w:val="20"/>
              </w:rPr>
            </w:pPr>
            <w:r>
              <w:rPr>
                <w:rFonts w:cs="Arial"/>
                <w:sz w:val="20"/>
                <w:szCs w:val="20"/>
              </w:rPr>
              <w:t>1.0</w:t>
            </w:r>
            <w:r w:rsidR="00651BBE" w:rsidRPr="003B0BD3">
              <w:rPr>
                <w:rFonts w:cs="Arial"/>
                <w:sz w:val="20"/>
                <w:szCs w:val="20"/>
              </w:rPr>
              <w:t xml:space="preserve"> </w:t>
            </w:r>
          </w:p>
        </w:tc>
        <w:tc>
          <w:tcPr>
            <w:tcW w:w="4287" w:type="dxa"/>
          </w:tcPr>
          <w:p w14:paraId="0B511D3B" w14:textId="158E1D8F" w:rsidR="00651BBE" w:rsidRPr="003B0BD3" w:rsidRDefault="00651BBE" w:rsidP="006F386A">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805" w:type="dxa"/>
          </w:tcPr>
          <w:p w14:paraId="41DB261E" w14:textId="44A293AF" w:rsidR="00651BBE" w:rsidRPr="003B0BD3" w:rsidRDefault="00651BBE" w:rsidP="00651BB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bl>
    <w:p w14:paraId="0ACF536C" w14:textId="77777777" w:rsidR="005563CE" w:rsidRPr="00651BBE" w:rsidRDefault="005563CE" w:rsidP="005563CE">
      <w:pPr>
        <w:rPr>
          <w:lang w:val="en-US"/>
        </w:rPr>
      </w:pPr>
      <w:r w:rsidRPr="00651BBE">
        <w:rPr>
          <w:lang w:val="en-US"/>
        </w:rPr>
        <w:br w:type="page"/>
      </w:r>
    </w:p>
    <w:p w14:paraId="4EC00CB5" w14:textId="77777777" w:rsidR="002E2255" w:rsidRPr="00392AB7" w:rsidRDefault="005563CE" w:rsidP="00392AB7">
      <w:pPr>
        <w:rPr>
          <w:b/>
          <w:color w:val="585858"/>
          <w:sz w:val="28"/>
        </w:rPr>
      </w:pPr>
      <w:bookmarkStart w:id="4" w:name="_Toc417982080"/>
      <w:bookmarkStart w:id="5" w:name="_Toc417982309"/>
      <w:r w:rsidRPr="00392AB7">
        <w:rPr>
          <w:b/>
          <w:color w:val="585858"/>
          <w:sz w:val="28"/>
        </w:rPr>
        <w:lastRenderedPageBreak/>
        <w:t>Table des matières</w:t>
      </w:r>
      <w:bookmarkEnd w:id="4"/>
      <w:bookmarkEnd w:id="5"/>
    </w:p>
    <w:p w14:paraId="0D245ED1" w14:textId="349A163F" w:rsidR="00796E42" w:rsidRDefault="00392AB7">
      <w:pPr>
        <w:pStyle w:val="TOC1"/>
        <w:rPr>
          <w:rFonts w:eastAsiaTheme="minorEastAsia"/>
          <w:b w:val="0"/>
          <w:bCs w:val="0"/>
          <w:caps w:val="0"/>
          <w:noProof/>
          <w:sz w:val="22"/>
          <w:szCs w:val="22"/>
          <w:lang w:eastAsia="fr-BE"/>
        </w:rPr>
      </w:pPr>
      <w:r>
        <w:fldChar w:fldCharType="begin"/>
      </w:r>
      <w:r>
        <w:instrText xml:space="preserve"> TOC \o "1-3" \h \z \u </w:instrText>
      </w:r>
      <w:r>
        <w:fldChar w:fldCharType="separate"/>
      </w:r>
      <w:hyperlink w:anchor="_Toc525886901" w:history="1">
        <w:r w:rsidR="00796E42" w:rsidRPr="005D2A56">
          <w:rPr>
            <w:rStyle w:val="Hyperlink"/>
            <w:noProof/>
            <w:lang w:val="nl-BE"/>
          </w:rPr>
          <w:t>1</w:t>
        </w:r>
        <w:r w:rsidR="00796E42">
          <w:rPr>
            <w:rFonts w:eastAsiaTheme="minorEastAsia"/>
            <w:b w:val="0"/>
            <w:bCs w:val="0"/>
            <w:caps w:val="0"/>
            <w:noProof/>
            <w:sz w:val="22"/>
            <w:szCs w:val="22"/>
            <w:lang w:eastAsia="fr-BE"/>
          </w:rPr>
          <w:tab/>
        </w:r>
        <w:r w:rsidR="00796E42" w:rsidRPr="005D2A56">
          <w:rPr>
            <w:rStyle w:val="Hyperlink"/>
            <w:noProof/>
          </w:rPr>
          <w:t>Objectif</w:t>
        </w:r>
        <w:r w:rsidR="00796E42" w:rsidRPr="005D2A56">
          <w:rPr>
            <w:rStyle w:val="Hyperlink"/>
            <w:noProof/>
            <w:lang w:val="nl-BE"/>
          </w:rPr>
          <w:t xml:space="preserve"> du document</w:t>
        </w:r>
        <w:r w:rsidR="00796E42">
          <w:rPr>
            <w:noProof/>
            <w:webHidden/>
          </w:rPr>
          <w:tab/>
        </w:r>
        <w:r w:rsidR="00796E42">
          <w:rPr>
            <w:noProof/>
            <w:webHidden/>
          </w:rPr>
          <w:fldChar w:fldCharType="begin"/>
        </w:r>
        <w:r w:rsidR="00796E42">
          <w:rPr>
            <w:noProof/>
            <w:webHidden/>
          </w:rPr>
          <w:instrText xml:space="preserve"> PAGEREF _Toc525886901 \h </w:instrText>
        </w:r>
        <w:r w:rsidR="00796E42">
          <w:rPr>
            <w:noProof/>
            <w:webHidden/>
          </w:rPr>
        </w:r>
        <w:r w:rsidR="00796E42">
          <w:rPr>
            <w:noProof/>
            <w:webHidden/>
          </w:rPr>
          <w:fldChar w:fldCharType="separate"/>
        </w:r>
        <w:r w:rsidR="007577DF">
          <w:rPr>
            <w:noProof/>
            <w:webHidden/>
          </w:rPr>
          <w:t>3</w:t>
        </w:r>
        <w:r w:rsidR="00796E42">
          <w:rPr>
            <w:noProof/>
            <w:webHidden/>
          </w:rPr>
          <w:fldChar w:fldCharType="end"/>
        </w:r>
      </w:hyperlink>
    </w:p>
    <w:p w14:paraId="475628EE" w14:textId="53512080" w:rsidR="00796E42" w:rsidRDefault="002A298E">
      <w:pPr>
        <w:pStyle w:val="TOC1"/>
        <w:rPr>
          <w:rFonts w:eastAsiaTheme="minorEastAsia"/>
          <w:b w:val="0"/>
          <w:bCs w:val="0"/>
          <w:caps w:val="0"/>
          <w:noProof/>
          <w:sz w:val="22"/>
          <w:szCs w:val="22"/>
          <w:lang w:eastAsia="fr-BE"/>
        </w:rPr>
      </w:pPr>
      <w:hyperlink w:anchor="_Toc525886902" w:history="1">
        <w:r w:rsidR="00796E42" w:rsidRPr="005D2A56">
          <w:rPr>
            <w:rStyle w:val="Hyperlink"/>
            <w:noProof/>
          </w:rPr>
          <w:t>2</w:t>
        </w:r>
        <w:r w:rsidR="00796E42">
          <w:rPr>
            <w:rFonts w:eastAsiaTheme="minorEastAsia"/>
            <w:b w:val="0"/>
            <w:bCs w:val="0"/>
            <w:caps w:val="0"/>
            <w:noProof/>
            <w:sz w:val="22"/>
            <w:szCs w:val="22"/>
            <w:lang w:eastAsia="fr-BE"/>
          </w:rPr>
          <w:tab/>
        </w:r>
        <w:r w:rsidR="00796E42" w:rsidRPr="005D2A56">
          <w:rPr>
            <w:rStyle w:val="Hyperlink"/>
            <w:noProof/>
          </w:rPr>
          <w:t>Acronymes</w:t>
        </w:r>
        <w:r w:rsidR="00796E42">
          <w:rPr>
            <w:noProof/>
            <w:webHidden/>
          </w:rPr>
          <w:tab/>
        </w:r>
        <w:r w:rsidR="00796E42">
          <w:rPr>
            <w:noProof/>
            <w:webHidden/>
          </w:rPr>
          <w:fldChar w:fldCharType="begin"/>
        </w:r>
        <w:r w:rsidR="00796E42">
          <w:rPr>
            <w:noProof/>
            <w:webHidden/>
          </w:rPr>
          <w:instrText xml:space="preserve"> PAGEREF _Toc525886902 \h </w:instrText>
        </w:r>
        <w:r w:rsidR="00796E42">
          <w:rPr>
            <w:noProof/>
            <w:webHidden/>
          </w:rPr>
        </w:r>
        <w:r w:rsidR="00796E42">
          <w:rPr>
            <w:noProof/>
            <w:webHidden/>
          </w:rPr>
          <w:fldChar w:fldCharType="separate"/>
        </w:r>
        <w:r w:rsidR="007577DF">
          <w:rPr>
            <w:noProof/>
            <w:webHidden/>
          </w:rPr>
          <w:t>3</w:t>
        </w:r>
        <w:r w:rsidR="00796E42">
          <w:rPr>
            <w:noProof/>
            <w:webHidden/>
          </w:rPr>
          <w:fldChar w:fldCharType="end"/>
        </w:r>
      </w:hyperlink>
    </w:p>
    <w:p w14:paraId="4F6D045B" w14:textId="1CE02D1F" w:rsidR="00796E42" w:rsidRDefault="002A298E">
      <w:pPr>
        <w:pStyle w:val="TOC1"/>
        <w:rPr>
          <w:rFonts w:eastAsiaTheme="minorEastAsia"/>
          <w:b w:val="0"/>
          <w:bCs w:val="0"/>
          <w:caps w:val="0"/>
          <w:noProof/>
          <w:sz w:val="22"/>
          <w:szCs w:val="22"/>
          <w:lang w:eastAsia="fr-BE"/>
        </w:rPr>
      </w:pPr>
      <w:hyperlink w:anchor="_Toc525886903" w:history="1">
        <w:r w:rsidR="00796E42" w:rsidRPr="005D2A56">
          <w:rPr>
            <w:rStyle w:val="Hyperlink"/>
            <w:noProof/>
          </w:rPr>
          <w:t>3</w:t>
        </w:r>
        <w:r w:rsidR="00796E42">
          <w:rPr>
            <w:rFonts w:eastAsiaTheme="minorEastAsia"/>
            <w:b w:val="0"/>
            <w:bCs w:val="0"/>
            <w:caps w:val="0"/>
            <w:noProof/>
            <w:sz w:val="22"/>
            <w:szCs w:val="22"/>
            <w:lang w:eastAsia="fr-BE"/>
          </w:rPr>
          <w:tab/>
        </w:r>
        <w:r w:rsidR="00796E42" w:rsidRPr="005D2A56">
          <w:rPr>
            <w:rStyle w:val="Hyperlink"/>
            <w:noProof/>
          </w:rPr>
          <w:t>Vue d’ensemble des services</w:t>
        </w:r>
        <w:r w:rsidR="00796E42">
          <w:rPr>
            <w:noProof/>
            <w:webHidden/>
          </w:rPr>
          <w:tab/>
        </w:r>
        <w:r w:rsidR="00796E42">
          <w:rPr>
            <w:noProof/>
            <w:webHidden/>
          </w:rPr>
          <w:fldChar w:fldCharType="begin"/>
        </w:r>
        <w:r w:rsidR="00796E42">
          <w:rPr>
            <w:noProof/>
            <w:webHidden/>
          </w:rPr>
          <w:instrText xml:space="preserve"> PAGEREF _Toc525886903 \h </w:instrText>
        </w:r>
        <w:r w:rsidR="00796E42">
          <w:rPr>
            <w:noProof/>
            <w:webHidden/>
          </w:rPr>
        </w:r>
        <w:r w:rsidR="00796E42">
          <w:rPr>
            <w:noProof/>
            <w:webHidden/>
          </w:rPr>
          <w:fldChar w:fldCharType="separate"/>
        </w:r>
        <w:r w:rsidR="007577DF">
          <w:rPr>
            <w:noProof/>
            <w:webHidden/>
          </w:rPr>
          <w:t>3</w:t>
        </w:r>
        <w:r w:rsidR="00796E42">
          <w:rPr>
            <w:noProof/>
            <w:webHidden/>
          </w:rPr>
          <w:fldChar w:fldCharType="end"/>
        </w:r>
      </w:hyperlink>
    </w:p>
    <w:p w14:paraId="244D055B" w14:textId="4E9C4AD5" w:rsidR="00796E42" w:rsidRDefault="002A298E">
      <w:pPr>
        <w:pStyle w:val="TOC2"/>
        <w:tabs>
          <w:tab w:val="left" w:pos="880"/>
        </w:tabs>
        <w:rPr>
          <w:rFonts w:eastAsiaTheme="minorEastAsia"/>
          <w:smallCaps w:val="0"/>
          <w:noProof/>
          <w:sz w:val="22"/>
          <w:szCs w:val="22"/>
          <w:lang w:eastAsia="fr-BE"/>
        </w:rPr>
      </w:pPr>
      <w:hyperlink w:anchor="_Toc525886904" w:history="1">
        <w:r w:rsidR="00796E42" w:rsidRPr="005D2A56">
          <w:rPr>
            <w:rStyle w:val="Hyperlink"/>
            <w:noProof/>
          </w:rPr>
          <w:t>3.1</w:t>
        </w:r>
        <w:r w:rsidR="00796E42">
          <w:rPr>
            <w:rFonts w:eastAsiaTheme="minorEastAsia"/>
            <w:smallCaps w:val="0"/>
            <w:noProof/>
            <w:sz w:val="22"/>
            <w:szCs w:val="22"/>
            <w:lang w:eastAsia="fr-BE"/>
          </w:rPr>
          <w:tab/>
        </w:r>
        <w:r w:rsidR="00796E42" w:rsidRPr="005D2A56">
          <w:rPr>
            <w:rStyle w:val="Hyperlink"/>
            <w:noProof/>
          </w:rPr>
          <w:t>Contexte</w:t>
        </w:r>
        <w:r w:rsidR="00796E42">
          <w:rPr>
            <w:noProof/>
            <w:webHidden/>
          </w:rPr>
          <w:tab/>
        </w:r>
        <w:r w:rsidR="00796E42">
          <w:rPr>
            <w:noProof/>
            <w:webHidden/>
          </w:rPr>
          <w:fldChar w:fldCharType="begin"/>
        </w:r>
        <w:r w:rsidR="00796E42">
          <w:rPr>
            <w:noProof/>
            <w:webHidden/>
          </w:rPr>
          <w:instrText xml:space="preserve"> PAGEREF _Toc525886904 \h </w:instrText>
        </w:r>
        <w:r w:rsidR="00796E42">
          <w:rPr>
            <w:noProof/>
            <w:webHidden/>
          </w:rPr>
        </w:r>
        <w:r w:rsidR="00796E42">
          <w:rPr>
            <w:noProof/>
            <w:webHidden/>
          </w:rPr>
          <w:fldChar w:fldCharType="separate"/>
        </w:r>
        <w:r w:rsidR="007577DF">
          <w:rPr>
            <w:noProof/>
            <w:webHidden/>
          </w:rPr>
          <w:t>3</w:t>
        </w:r>
        <w:r w:rsidR="00796E42">
          <w:rPr>
            <w:noProof/>
            <w:webHidden/>
          </w:rPr>
          <w:fldChar w:fldCharType="end"/>
        </w:r>
      </w:hyperlink>
    </w:p>
    <w:p w14:paraId="39D335EC" w14:textId="7019589A" w:rsidR="00796E42" w:rsidRDefault="002A298E">
      <w:pPr>
        <w:pStyle w:val="TOC2"/>
        <w:tabs>
          <w:tab w:val="left" w:pos="880"/>
        </w:tabs>
        <w:rPr>
          <w:rFonts w:eastAsiaTheme="minorEastAsia"/>
          <w:smallCaps w:val="0"/>
          <w:noProof/>
          <w:sz w:val="22"/>
          <w:szCs w:val="22"/>
          <w:lang w:eastAsia="fr-BE"/>
        </w:rPr>
      </w:pPr>
      <w:hyperlink w:anchor="_Toc525886905" w:history="1">
        <w:r w:rsidR="00796E42" w:rsidRPr="005D2A56">
          <w:rPr>
            <w:rStyle w:val="Hyperlink"/>
            <w:noProof/>
          </w:rPr>
          <w:t>3.2</w:t>
        </w:r>
        <w:r w:rsidR="00796E42">
          <w:rPr>
            <w:rFonts w:eastAsiaTheme="minorEastAsia"/>
            <w:smallCaps w:val="0"/>
            <w:noProof/>
            <w:sz w:val="22"/>
            <w:szCs w:val="22"/>
            <w:lang w:eastAsia="fr-BE"/>
          </w:rPr>
          <w:tab/>
        </w:r>
        <w:r w:rsidR="00796E42" w:rsidRPr="005D2A56">
          <w:rPr>
            <w:rStyle w:val="Hyperlink"/>
            <w:noProof/>
          </w:rPr>
          <w:t>Fonctionnement général</w:t>
        </w:r>
        <w:r w:rsidR="00796E42">
          <w:rPr>
            <w:noProof/>
            <w:webHidden/>
          </w:rPr>
          <w:tab/>
        </w:r>
        <w:r w:rsidR="00796E42">
          <w:rPr>
            <w:noProof/>
            <w:webHidden/>
          </w:rPr>
          <w:fldChar w:fldCharType="begin"/>
        </w:r>
        <w:r w:rsidR="00796E42">
          <w:rPr>
            <w:noProof/>
            <w:webHidden/>
          </w:rPr>
          <w:instrText xml:space="preserve"> PAGEREF _Toc525886905 \h </w:instrText>
        </w:r>
        <w:r w:rsidR="00796E42">
          <w:rPr>
            <w:noProof/>
            <w:webHidden/>
          </w:rPr>
        </w:r>
        <w:r w:rsidR="00796E42">
          <w:rPr>
            <w:noProof/>
            <w:webHidden/>
          </w:rPr>
          <w:fldChar w:fldCharType="separate"/>
        </w:r>
        <w:r w:rsidR="007577DF">
          <w:rPr>
            <w:noProof/>
            <w:webHidden/>
          </w:rPr>
          <w:t>3</w:t>
        </w:r>
        <w:r w:rsidR="00796E42">
          <w:rPr>
            <w:noProof/>
            <w:webHidden/>
          </w:rPr>
          <w:fldChar w:fldCharType="end"/>
        </w:r>
      </w:hyperlink>
    </w:p>
    <w:p w14:paraId="76C86B9C" w14:textId="74B94F21" w:rsidR="00796E42" w:rsidRDefault="002A298E">
      <w:pPr>
        <w:pStyle w:val="TOC1"/>
        <w:rPr>
          <w:rFonts w:eastAsiaTheme="minorEastAsia"/>
          <w:b w:val="0"/>
          <w:bCs w:val="0"/>
          <w:caps w:val="0"/>
          <w:noProof/>
          <w:sz w:val="22"/>
          <w:szCs w:val="22"/>
          <w:lang w:eastAsia="fr-BE"/>
        </w:rPr>
      </w:pPr>
      <w:hyperlink w:anchor="_Toc525886906" w:history="1">
        <w:r w:rsidR="00796E42" w:rsidRPr="005D2A56">
          <w:rPr>
            <w:rStyle w:val="Hyperlink"/>
            <w:noProof/>
          </w:rPr>
          <w:t>4</w:t>
        </w:r>
        <w:r w:rsidR="00796E42">
          <w:rPr>
            <w:rFonts w:eastAsiaTheme="minorEastAsia"/>
            <w:b w:val="0"/>
            <w:bCs w:val="0"/>
            <w:caps w:val="0"/>
            <w:noProof/>
            <w:sz w:val="22"/>
            <w:szCs w:val="22"/>
            <w:lang w:eastAsia="fr-BE"/>
          </w:rPr>
          <w:tab/>
        </w:r>
        <w:r w:rsidR="00796E42" w:rsidRPr="005D2A56">
          <w:rPr>
            <w:rStyle w:val="Hyperlink"/>
            <w:noProof/>
          </w:rPr>
          <w:t>Spécifications techniques du service web</w:t>
        </w:r>
        <w:r w:rsidR="00796E42">
          <w:rPr>
            <w:noProof/>
            <w:webHidden/>
          </w:rPr>
          <w:tab/>
        </w:r>
        <w:r w:rsidR="00796E42">
          <w:rPr>
            <w:noProof/>
            <w:webHidden/>
          </w:rPr>
          <w:fldChar w:fldCharType="begin"/>
        </w:r>
        <w:r w:rsidR="00796E42">
          <w:rPr>
            <w:noProof/>
            <w:webHidden/>
          </w:rPr>
          <w:instrText xml:space="preserve"> PAGEREF _Toc525886906 \h </w:instrText>
        </w:r>
        <w:r w:rsidR="00796E42">
          <w:rPr>
            <w:noProof/>
            <w:webHidden/>
          </w:rPr>
        </w:r>
        <w:r w:rsidR="00796E42">
          <w:rPr>
            <w:noProof/>
            <w:webHidden/>
          </w:rPr>
          <w:fldChar w:fldCharType="separate"/>
        </w:r>
        <w:r w:rsidR="007577DF">
          <w:rPr>
            <w:noProof/>
            <w:webHidden/>
          </w:rPr>
          <w:t>4</w:t>
        </w:r>
        <w:r w:rsidR="00796E42">
          <w:rPr>
            <w:noProof/>
            <w:webHidden/>
          </w:rPr>
          <w:fldChar w:fldCharType="end"/>
        </w:r>
      </w:hyperlink>
    </w:p>
    <w:p w14:paraId="01D52774" w14:textId="3EC53CFD" w:rsidR="00796E42" w:rsidRDefault="002A298E">
      <w:pPr>
        <w:pStyle w:val="TOC1"/>
        <w:rPr>
          <w:rFonts w:eastAsiaTheme="minorEastAsia"/>
          <w:b w:val="0"/>
          <w:bCs w:val="0"/>
          <w:caps w:val="0"/>
          <w:noProof/>
          <w:sz w:val="22"/>
          <w:szCs w:val="22"/>
          <w:lang w:eastAsia="fr-BE"/>
        </w:rPr>
      </w:pPr>
      <w:hyperlink w:anchor="_Toc525886907" w:history="1">
        <w:r w:rsidR="00796E42" w:rsidRPr="005D2A56">
          <w:rPr>
            <w:rStyle w:val="Hyperlink"/>
            <w:noProof/>
          </w:rPr>
          <w:t>5</w:t>
        </w:r>
        <w:r w:rsidR="00796E42">
          <w:rPr>
            <w:rFonts w:eastAsiaTheme="minorEastAsia"/>
            <w:b w:val="0"/>
            <w:bCs w:val="0"/>
            <w:caps w:val="0"/>
            <w:noProof/>
            <w:sz w:val="22"/>
            <w:szCs w:val="22"/>
            <w:lang w:eastAsia="fr-BE"/>
          </w:rPr>
          <w:tab/>
        </w:r>
        <w:r w:rsidR="00796E42" w:rsidRPr="005D2A56">
          <w:rPr>
            <w:rStyle w:val="Hyperlink"/>
            <w:noProof/>
          </w:rPr>
          <w:t>Description de la logique métier</w:t>
        </w:r>
        <w:r w:rsidR="00796E42">
          <w:rPr>
            <w:noProof/>
            <w:webHidden/>
          </w:rPr>
          <w:tab/>
        </w:r>
        <w:r w:rsidR="00796E42">
          <w:rPr>
            <w:noProof/>
            <w:webHidden/>
          </w:rPr>
          <w:fldChar w:fldCharType="begin"/>
        </w:r>
        <w:r w:rsidR="00796E42">
          <w:rPr>
            <w:noProof/>
            <w:webHidden/>
          </w:rPr>
          <w:instrText xml:space="preserve"> PAGEREF _Toc525886907 \h </w:instrText>
        </w:r>
        <w:r w:rsidR="00796E42">
          <w:rPr>
            <w:noProof/>
            <w:webHidden/>
          </w:rPr>
        </w:r>
        <w:r w:rsidR="00796E42">
          <w:rPr>
            <w:noProof/>
            <w:webHidden/>
          </w:rPr>
          <w:fldChar w:fldCharType="separate"/>
        </w:r>
        <w:r w:rsidR="007577DF">
          <w:rPr>
            <w:noProof/>
            <w:webHidden/>
          </w:rPr>
          <w:t>4</w:t>
        </w:r>
        <w:r w:rsidR="00796E42">
          <w:rPr>
            <w:noProof/>
            <w:webHidden/>
          </w:rPr>
          <w:fldChar w:fldCharType="end"/>
        </w:r>
      </w:hyperlink>
    </w:p>
    <w:p w14:paraId="69573048" w14:textId="5B965480" w:rsidR="00796E42" w:rsidRDefault="002A298E">
      <w:pPr>
        <w:pStyle w:val="TOC2"/>
        <w:tabs>
          <w:tab w:val="left" w:pos="880"/>
        </w:tabs>
        <w:rPr>
          <w:rFonts w:eastAsiaTheme="minorEastAsia"/>
          <w:smallCaps w:val="0"/>
          <w:noProof/>
          <w:sz w:val="22"/>
          <w:szCs w:val="22"/>
          <w:lang w:eastAsia="fr-BE"/>
        </w:rPr>
      </w:pPr>
      <w:hyperlink w:anchor="_Toc525886908" w:history="1">
        <w:r w:rsidR="00796E42" w:rsidRPr="005D2A56">
          <w:rPr>
            <w:rStyle w:val="Hyperlink"/>
            <w:noProof/>
          </w:rPr>
          <w:t>5.1</w:t>
        </w:r>
        <w:r w:rsidR="00796E42">
          <w:rPr>
            <w:rFonts w:eastAsiaTheme="minorEastAsia"/>
            <w:smallCaps w:val="0"/>
            <w:noProof/>
            <w:sz w:val="22"/>
            <w:szCs w:val="22"/>
            <w:lang w:eastAsia="fr-BE"/>
          </w:rPr>
          <w:tab/>
        </w:r>
        <w:r w:rsidR="00796E42" w:rsidRPr="005D2A56">
          <w:rPr>
            <w:rStyle w:val="Hyperlink"/>
            <w:noProof/>
          </w:rPr>
          <w:t>Contexte du système</w:t>
        </w:r>
        <w:r w:rsidR="00796E42">
          <w:rPr>
            <w:noProof/>
            <w:webHidden/>
          </w:rPr>
          <w:tab/>
        </w:r>
        <w:r w:rsidR="00796E42">
          <w:rPr>
            <w:noProof/>
            <w:webHidden/>
          </w:rPr>
          <w:fldChar w:fldCharType="begin"/>
        </w:r>
        <w:r w:rsidR="00796E42">
          <w:rPr>
            <w:noProof/>
            <w:webHidden/>
          </w:rPr>
          <w:instrText xml:space="preserve"> PAGEREF _Toc525886908 \h </w:instrText>
        </w:r>
        <w:r w:rsidR="00796E42">
          <w:rPr>
            <w:noProof/>
            <w:webHidden/>
          </w:rPr>
        </w:r>
        <w:r w:rsidR="00796E42">
          <w:rPr>
            <w:noProof/>
            <w:webHidden/>
          </w:rPr>
          <w:fldChar w:fldCharType="separate"/>
        </w:r>
        <w:r w:rsidR="007577DF">
          <w:rPr>
            <w:noProof/>
            <w:webHidden/>
          </w:rPr>
          <w:t>4</w:t>
        </w:r>
        <w:r w:rsidR="00796E42">
          <w:rPr>
            <w:noProof/>
            <w:webHidden/>
          </w:rPr>
          <w:fldChar w:fldCharType="end"/>
        </w:r>
      </w:hyperlink>
    </w:p>
    <w:p w14:paraId="50E41B44" w14:textId="03FDAC85" w:rsidR="00796E42" w:rsidRDefault="002A298E">
      <w:pPr>
        <w:pStyle w:val="TOC2"/>
        <w:tabs>
          <w:tab w:val="left" w:pos="880"/>
        </w:tabs>
        <w:rPr>
          <w:rFonts w:eastAsiaTheme="minorEastAsia"/>
          <w:smallCaps w:val="0"/>
          <w:noProof/>
          <w:sz w:val="22"/>
          <w:szCs w:val="22"/>
          <w:lang w:eastAsia="fr-BE"/>
        </w:rPr>
      </w:pPr>
      <w:hyperlink w:anchor="_Toc525886909" w:history="1">
        <w:r w:rsidR="00796E42" w:rsidRPr="005D2A56">
          <w:rPr>
            <w:rStyle w:val="Hyperlink"/>
            <w:noProof/>
          </w:rPr>
          <w:t>5.2</w:t>
        </w:r>
        <w:r w:rsidR="00796E42">
          <w:rPr>
            <w:rFonts w:eastAsiaTheme="minorEastAsia"/>
            <w:smallCaps w:val="0"/>
            <w:noProof/>
            <w:sz w:val="22"/>
            <w:szCs w:val="22"/>
            <w:lang w:eastAsia="fr-BE"/>
          </w:rPr>
          <w:tab/>
        </w:r>
        <w:r w:rsidR="00796E42" w:rsidRPr="005D2A56">
          <w:rPr>
            <w:rStyle w:val="Hyperlink"/>
            <w:noProof/>
          </w:rPr>
          <w:t>Diagramme d’activité</w:t>
        </w:r>
        <w:r w:rsidR="00796E42">
          <w:rPr>
            <w:noProof/>
            <w:webHidden/>
          </w:rPr>
          <w:tab/>
        </w:r>
        <w:r w:rsidR="00796E42">
          <w:rPr>
            <w:noProof/>
            <w:webHidden/>
          </w:rPr>
          <w:fldChar w:fldCharType="begin"/>
        </w:r>
        <w:r w:rsidR="00796E42">
          <w:rPr>
            <w:noProof/>
            <w:webHidden/>
          </w:rPr>
          <w:instrText xml:space="preserve"> PAGEREF _Toc525886909 \h </w:instrText>
        </w:r>
        <w:r w:rsidR="00796E42">
          <w:rPr>
            <w:noProof/>
            <w:webHidden/>
          </w:rPr>
        </w:r>
        <w:r w:rsidR="00796E42">
          <w:rPr>
            <w:noProof/>
            <w:webHidden/>
          </w:rPr>
          <w:fldChar w:fldCharType="separate"/>
        </w:r>
        <w:r w:rsidR="007577DF">
          <w:rPr>
            <w:noProof/>
            <w:webHidden/>
          </w:rPr>
          <w:t>5</w:t>
        </w:r>
        <w:r w:rsidR="00796E42">
          <w:rPr>
            <w:noProof/>
            <w:webHidden/>
          </w:rPr>
          <w:fldChar w:fldCharType="end"/>
        </w:r>
      </w:hyperlink>
    </w:p>
    <w:p w14:paraId="59F6D9C4" w14:textId="562270DA" w:rsidR="00796E42" w:rsidRDefault="002A298E">
      <w:pPr>
        <w:pStyle w:val="TOC3"/>
        <w:rPr>
          <w:rFonts w:eastAsiaTheme="minorEastAsia"/>
          <w:i w:val="0"/>
          <w:iCs w:val="0"/>
          <w:noProof/>
          <w:sz w:val="22"/>
          <w:szCs w:val="22"/>
          <w:lang w:eastAsia="fr-BE"/>
        </w:rPr>
      </w:pPr>
      <w:hyperlink w:anchor="_Toc525886910" w:history="1">
        <w:r w:rsidR="00796E42" w:rsidRPr="005D2A56">
          <w:rPr>
            <w:rStyle w:val="Hyperlink"/>
            <w:noProof/>
          </w:rPr>
          <w:t>5.2.1</w:t>
        </w:r>
        <w:r w:rsidR="00796E42">
          <w:rPr>
            <w:rFonts w:eastAsiaTheme="minorEastAsia"/>
            <w:i w:val="0"/>
            <w:iCs w:val="0"/>
            <w:noProof/>
            <w:sz w:val="22"/>
            <w:szCs w:val="22"/>
            <w:lang w:eastAsia="fr-BE"/>
          </w:rPr>
          <w:tab/>
        </w:r>
        <w:r w:rsidR="00796E42" w:rsidRPr="005D2A56">
          <w:rPr>
            <w:rStyle w:val="Hyperlink"/>
            <w:noProof/>
          </w:rPr>
          <w:t>Validation primaire de la requête et du client</w:t>
        </w:r>
        <w:r w:rsidR="00796E42">
          <w:rPr>
            <w:noProof/>
            <w:webHidden/>
          </w:rPr>
          <w:tab/>
        </w:r>
        <w:r w:rsidR="00796E42">
          <w:rPr>
            <w:noProof/>
            <w:webHidden/>
          </w:rPr>
          <w:fldChar w:fldCharType="begin"/>
        </w:r>
        <w:r w:rsidR="00796E42">
          <w:rPr>
            <w:noProof/>
            <w:webHidden/>
          </w:rPr>
          <w:instrText xml:space="preserve"> PAGEREF _Toc525886910 \h </w:instrText>
        </w:r>
        <w:r w:rsidR="00796E42">
          <w:rPr>
            <w:noProof/>
            <w:webHidden/>
          </w:rPr>
        </w:r>
        <w:r w:rsidR="00796E42">
          <w:rPr>
            <w:noProof/>
            <w:webHidden/>
          </w:rPr>
          <w:fldChar w:fldCharType="separate"/>
        </w:r>
        <w:r w:rsidR="007577DF">
          <w:rPr>
            <w:noProof/>
            <w:webHidden/>
          </w:rPr>
          <w:t>5</w:t>
        </w:r>
        <w:r w:rsidR="00796E42">
          <w:rPr>
            <w:noProof/>
            <w:webHidden/>
          </w:rPr>
          <w:fldChar w:fldCharType="end"/>
        </w:r>
      </w:hyperlink>
    </w:p>
    <w:p w14:paraId="6E0D1AC7" w14:textId="6F1BA3DE" w:rsidR="00796E42" w:rsidRDefault="002A298E">
      <w:pPr>
        <w:pStyle w:val="TOC3"/>
        <w:rPr>
          <w:rFonts w:eastAsiaTheme="minorEastAsia"/>
          <w:i w:val="0"/>
          <w:iCs w:val="0"/>
          <w:noProof/>
          <w:sz w:val="22"/>
          <w:szCs w:val="22"/>
          <w:lang w:eastAsia="fr-BE"/>
        </w:rPr>
      </w:pPr>
      <w:hyperlink w:anchor="_Toc525886911" w:history="1">
        <w:r w:rsidR="00796E42" w:rsidRPr="005D2A56">
          <w:rPr>
            <w:rStyle w:val="Hyperlink"/>
            <w:noProof/>
          </w:rPr>
          <w:t>5.2.2</w:t>
        </w:r>
        <w:r w:rsidR="00796E42">
          <w:rPr>
            <w:rFonts w:eastAsiaTheme="minorEastAsia"/>
            <w:i w:val="0"/>
            <w:iCs w:val="0"/>
            <w:noProof/>
            <w:sz w:val="22"/>
            <w:szCs w:val="22"/>
            <w:lang w:eastAsia="fr-BE"/>
          </w:rPr>
          <w:tab/>
        </w:r>
        <w:r w:rsidR="00796E42" w:rsidRPr="005D2A56">
          <w:rPr>
            <w:rStyle w:val="Hyperlink"/>
            <w:noProof/>
          </w:rPr>
          <w:t>Autorisation du client et du service</w:t>
        </w:r>
        <w:r w:rsidR="00796E42">
          <w:rPr>
            <w:noProof/>
            <w:webHidden/>
          </w:rPr>
          <w:tab/>
        </w:r>
        <w:r w:rsidR="00796E42">
          <w:rPr>
            <w:noProof/>
            <w:webHidden/>
          </w:rPr>
          <w:fldChar w:fldCharType="begin"/>
        </w:r>
        <w:r w:rsidR="00796E42">
          <w:rPr>
            <w:noProof/>
            <w:webHidden/>
          </w:rPr>
          <w:instrText xml:space="preserve"> PAGEREF _Toc525886911 \h </w:instrText>
        </w:r>
        <w:r w:rsidR="00796E42">
          <w:rPr>
            <w:noProof/>
            <w:webHidden/>
          </w:rPr>
        </w:r>
        <w:r w:rsidR="00796E42">
          <w:rPr>
            <w:noProof/>
            <w:webHidden/>
          </w:rPr>
          <w:fldChar w:fldCharType="separate"/>
        </w:r>
        <w:r w:rsidR="007577DF">
          <w:rPr>
            <w:noProof/>
            <w:webHidden/>
          </w:rPr>
          <w:t>6</w:t>
        </w:r>
        <w:r w:rsidR="00796E42">
          <w:rPr>
            <w:noProof/>
            <w:webHidden/>
          </w:rPr>
          <w:fldChar w:fldCharType="end"/>
        </w:r>
      </w:hyperlink>
    </w:p>
    <w:p w14:paraId="07C937B0" w14:textId="0EDCD1C3" w:rsidR="00796E42" w:rsidRDefault="002A298E">
      <w:pPr>
        <w:pStyle w:val="TOC3"/>
        <w:rPr>
          <w:rFonts w:eastAsiaTheme="minorEastAsia"/>
          <w:i w:val="0"/>
          <w:iCs w:val="0"/>
          <w:noProof/>
          <w:sz w:val="22"/>
          <w:szCs w:val="22"/>
          <w:lang w:eastAsia="fr-BE"/>
        </w:rPr>
      </w:pPr>
      <w:hyperlink w:anchor="_Toc525886912" w:history="1">
        <w:r w:rsidR="00796E42" w:rsidRPr="005D2A56">
          <w:rPr>
            <w:rStyle w:val="Hyperlink"/>
            <w:noProof/>
          </w:rPr>
          <w:t>5.2.3</w:t>
        </w:r>
        <w:r w:rsidR="00796E42">
          <w:rPr>
            <w:rFonts w:eastAsiaTheme="minorEastAsia"/>
            <w:i w:val="0"/>
            <w:iCs w:val="0"/>
            <w:noProof/>
            <w:sz w:val="22"/>
            <w:szCs w:val="22"/>
            <w:lang w:eastAsia="fr-BE"/>
          </w:rPr>
          <w:tab/>
        </w:r>
        <w:r w:rsidR="00796E42" w:rsidRPr="005D2A56">
          <w:rPr>
            <w:rStyle w:val="Hyperlink"/>
            <w:noProof/>
          </w:rPr>
          <w:t>Validation de l’intégration du SSIN</w:t>
        </w:r>
        <w:r w:rsidR="00796E42">
          <w:rPr>
            <w:noProof/>
            <w:webHidden/>
          </w:rPr>
          <w:tab/>
        </w:r>
        <w:r w:rsidR="00796E42">
          <w:rPr>
            <w:noProof/>
            <w:webHidden/>
          </w:rPr>
          <w:fldChar w:fldCharType="begin"/>
        </w:r>
        <w:r w:rsidR="00796E42">
          <w:rPr>
            <w:noProof/>
            <w:webHidden/>
          </w:rPr>
          <w:instrText xml:space="preserve"> PAGEREF _Toc525886912 \h </w:instrText>
        </w:r>
        <w:r w:rsidR="00796E42">
          <w:rPr>
            <w:noProof/>
            <w:webHidden/>
          </w:rPr>
        </w:r>
        <w:r w:rsidR="00796E42">
          <w:rPr>
            <w:noProof/>
            <w:webHidden/>
          </w:rPr>
          <w:fldChar w:fldCharType="separate"/>
        </w:r>
        <w:r w:rsidR="007577DF">
          <w:rPr>
            <w:noProof/>
            <w:webHidden/>
          </w:rPr>
          <w:t>6</w:t>
        </w:r>
        <w:r w:rsidR="00796E42">
          <w:rPr>
            <w:noProof/>
            <w:webHidden/>
          </w:rPr>
          <w:fldChar w:fldCharType="end"/>
        </w:r>
      </w:hyperlink>
    </w:p>
    <w:p w14:paraId="4D6A03EC" w14:textId="73989661" w:rsidR="00796E42" w:rsidRDefault="002A298E">
      <w:pPr>
        <w:pStyle w:val="TOC3"/>
        <w:rPr>
          <w:rFonts w:eastAsiaTheme="minorEastAsia"/>
          <w:i w:val="0"/>
          <w:iCs w:val="0"/>
          <w:noProof/>
          <w:sz w:val="22"/>
          <w:szCs w:val="22"/>
          <w:lang w:eastAsia="fr-BE"/>
        </w:rPr>
      </w:pPr>
      <w:hyperlink w:anchor="_Toc525886913" w:history="1">
        <w:r w:rsidR="00796E42" w:rsidRPr="005D2A56">
          <w:rPr>
            <w:rStyle w:val="Hyperlink"/>
            <w:noProof/>
          </w:rPr>
          <w:t>5.2.4</w:t>
        </w:r>
        <w:r w:rsidR="00796E42">
          <w:rPr>
            <w:rFonts w:eastAsiaTheme="minorEastAsia"/>
            <w:i w:val="0"/>
            <w:iCs w:val="0"/>
            <w:noProof/>
            <w:sz w:val="22"/>
            <w:szCs w:val="22"/>
            <w:lang w:eastAsia="fr-BE"/>
          </w:rPr>
          <w:tab/>
        </w:r>
        <w:r w:rsidR="00796E42" w:rsidRPr="005D2A56">
          <w:rPr>
            <w:rStyle w:val="Hyperlink"/>
            <w:noProof/>
          </w:rPr>
          <w:t>Appel du service du fournisseur</w:t>
        </w:r>
        <w:r w:rsidR="00796E42">
          <w:rPr>
            <w:noProof/>
            <w:webHidden/>
          </w:rPr>
          <w:tab/>
        </w:r>
        <w:r w:rsidR="00796E42">
          <w:rPr>
            <w:noProof/>
            <w:webHidden/>
          </w:rPr>
          <w:fldChar w:fldCharType="begin"/>
        </w:r>
        <w:r w:rsidR="00796E42">
          <w:rPr>
            <w:noProof/>
            <w:webHidden/>
          </w:rPr>
          <w:instrText xml:space="preserve"> PAGEREF _Toc525886913 \h </w:instrText>
        </w:r>
        <w:r w:rsidR="00796E42">
          <w:rPr>
            <w:noProof/>
            <w:webHidden/>
          </w:rPr>
        </w:r>
        <w:r w:rsidR="00796E42">
          <w:rPr>
            <w:noProof/>
            <w:webHidden/>
          </w:rPr>
          <w:fldChar w:fldCharType="separate"/>
        </w:r>
        <w:r w:rsidR="007577DF">
          <w:rPr>
            <w:noProof/>
            <w:webHidden/>
          </w:rPr>
          <w:t>6</w:t>
        </w:r>
        <w:r w:rsidR="00796E42">
          <w:rPr>
            <w:noProof/>
            <w:webHidden/>
          </w:rPr>
          <w:fldChar w:fldCharType="end"/>
        </w:r>
      </w:hyperlink>
    </w:p>
    <w:p w14:paraId="77255C48" w14:textId="5CBAB7CF" w:rsidR="00796E42" w:rsidRDefault="002A298E">
      <w:pPr>
        <w:pStyle w:val="TOC3"/>
        <w:rPr>
          <w:rFonts w:eastAsiaTheme="minorEastAsia"/>
          <w:i w:val="0"/>
          <w:iCs w:val="0"/>
          <w:noProof/>
          <w:sz w:val="22"/>
          <w:szCs w:val="22"/>
          <w:lang w:eastAsia="fr-BE"/>
        </w:rPr>
      </w:pPr>
      <w:hyperlink w:anchor="_Toc525886914" w:history="1">
        <w:r w:rsidR="00796E42" w:rsidRPr="005D2A56">
          <w:rPr>
            <w:rStyle w:val="Hyperlink"/>
            <w:noProof/>
          </w:rPr>
          <w:t>5.2.5</w:t>
        </w:r>
        <w:r w:rsidR="00796E42">
          <w:rPr>
            <w:rFonts w:eastAsiaTheme="minorEastAsia"/>
            <w:i w:val="0"/>
            <w:iCs w:val="0"/>
            <w:noProof/>
            <w:sz w:val="22"/>
            <w:szCs w:val="22"/>
            <w:lang w:eastAsia="fr-BE"/>
          </w:rPr>
          <w:tab/>
        </w:r>
        <w:r w:rsidR="00796E42" w:rsidRPr="005D2A56">
          <w:rPr>
            <w:rStyle w:val="Hyperlink"/>
            <w:noProof/>
          </w:rPr>
          <w:t>Envoi de la réponse au client</w:t>
        </w:r>
        <w:r w:rsidR="00796E42">
          <w:rPr>
            <w:noProof/>
            <w:webHidden/>
          </w:rPr>
          <w:tab/>
        </w:r>
        <w:r w:rsidR="00796E42">
          <w:rPr>
            <w:noProof/>
            <w:webHidden/>
          </w:rPr>
          <w:fldChar w:fldCharType="begin"/>
        </w:r>
        <w:r w:rsidR="00796E42">
          <w:rPr>
            <w:noProof/>
            <w:webHidden/>
          </w:rPr>
          <w:instrText xml:space="preserve"> PAGEREF _Toc525886914 \h </w:instrText>
        </w:r>
        <w:r w:rsidR="00796E42">
          <w:rPr>
            <w:noProof/>
            <w:webHidden/>
          </w:rPr>
        </w:r>
        <w:r w:rsidR="00796E42">
          <w:rPr>
            <w:noProof/>
            <w:webHidden/>
          </w:rPr>
          <w:fldChar w:fldCharType="separate"/>
        </w:r>
        <w:r w:rsidR="007577DF">
          <w:rPr>
            <w:noProof/>
            <w:webHidden/>
          </w:rPr>
          <w:t>6</w:t>
        </w:r>
        <w:r w:rsidR="00796E42">
          <w:rPr>
            <w:noProof/>
            <w:webHidden/>
          </w:rPr>
          <w:fldChar w:fldCharType="end"/>
        </w:r>
      </w:hyperlink>
    </w:p>
    <w:p w14:paraId="6F523768" w14:textId="0AFBE426" w:rsidR="00796E42" w:rsidRDefault="002A298E">
      <w:pPr>
        <w:pStyle w:val="TOC1"/>
        <w:rPr>
          <w:rFonts w:eastAsiaTheme="minorEastAsia"/>
          <w:b w:val="0"/>
          <w:bCs w:val="0"/>
          <w:caps w:val="0"/>
          <w:noProof/>
          <w:sz w:val="22"/>
          <w:szCs w:val="22"/>
          <w:lang w:eastAsia="fr-BE"/>
        </w:rPr>
      </w:pPr>
      <w:hyperlink w:anchor="_Toc525886915" w:history="1">
        <w:r w:rsidR="00796E42" w:rsidRPr="005D2A56">
          <w:rPr>
            <w:rStyle w:val="Hyperlink"/>
            <w:noProof/>
          </w:rPr>
          <w:t>6</w:t>
        </w:r>
        <w:r w:rsidR="00796E42">
          <w:rPr>
            <w:rFonts w:eastAsiaTheme="minorEastAsia"/>
            <w:b w:val="0"/>
            <w:bCs w:val="0"/>
            <w:caps w:val="0"/>
            <w:noProof/>
            <w:sz w:val="22"/>
            <w:szCs w:val="22"/>
            <w:lang w:eastAsia="fr-BE"/>
          </w:rPr>
          <w:tab/>
        </w:r>
        <w:r w:rsidR="00796E42" w:rsidRPr="005D2A56">
          <w:rPr>
            <w:rStyle w:val="Hyperlink"/>
            <w:noProof/>
          </w:rPr>
          <w:t>Description des messages échangés</w:t>
        </w:r>
        <w:r w:rsidR="00796E42">
          <w:rPr>
            <w:noProof/>
            <w:webHidden/>
          </w:rPr>
          <w:tab/>
        </w:r>
        <w:r w:rsidR="00796E42">
          <w:rPr>
            <w:noProof/>
            <w:webHidden/>
          </w:rPr>
          <w:fldChar w:fldCharType="begin"/>
        </w:r>
        <w:r w:rsidR="00796E42">
          <w:rPr>
            <w:noProof/>
            <w:webHidden/>
          </w:rPr>
          <w:instrText xml:space="preserve"> PAGEREF _Toc525886915 \h </w:instrText>
        </w:r>
        <w:r w:rsidR="00796E42">
          <w:rPr>
            <w:noProof/>
            <w:webHidden/>
          </w:rPr>
        </w:r>
        <w:r w:rsidR="00796E42">
          <w:rPr>
            <w:noProof/>
            <w:webHidden/>
          </w:rPr>
          <w:fldChar w:fldCharType="separate"/>
        </w:r>
        <w:r w:rsidR="007577DF">
          <w:rPr>
            <w:noProof/>
            <w:webHidden/>
          </w:rPr>
          <w:t>6</w:t>
        </w:r>
        <w:r w:rsidR="00796E42">
          <w:rPr>
            <w:noProof/>
            <w:webHidden/>
          </w:rPr>
          <w:fldChar w:fldCharType="end"/>
        </w:r>
      </w:hyperlink>
    </w:p>
    <w:p w14:paraId="4024775C" w14:textId="3AF786D1" w:rsidR="00796E42" w:rsidRDefault="002A298E">
      <w:pPr>
        <w:pStyle w:val="TOC2"/>
        <w:tabs>
          <w:tab w:val="left" w:pos="880"/>
        </w:tabs>
        <w:rPr>
          <w:rFonts w:eastAsiaTheme="minorEastAsia"/>
          <w:smallCaps w:val="0"/>
          <w:noProof/>
          <w:sz w:val="22"/>
          <w:szCs w:val="22"/>
          <w:lang w:eastAsia="fr-BE"/>
        </w:rPr>
      </w:pPr>
      <w:hyperlink w:anchor="_Toc525886916" w:history="1">
        <w:r w:rsidR="00796E42" w:rsidRPr="005D2A56">
          <w:rPr>
            <w:rStyle w:val="Hyperlink"/>
            <w:noProof/>
            <w:lang w:val="nl-BE"/>
          </w:rPr>
          <w:t>6.1</w:t>
        </w:r>
        <w:r w:rsidR="00796E42">
          <w:rPr>
            <w:rFonts w:eastAsiaTheme="minorEastAsia"/>
            <w:smallCaps w:val="0"/>
            <w:noProof/>
            <w:sz w:val="22"/>
            <w:szCs w:val="22"/>
            <w:lang w:eastAsia="fr-BE"/>
          </w:rPr>
          <w:tab/>
        </w:r>
        <w:r w:rsidR="00796E42" w:rsidRPr="005D2A56">
          <w:rPr>
            <w:rStyle w:val="Hyperlink"/>
            <w:noProof/>
            <w:lang w:val="nl-BE"/>
          </w:rPr>
          <w:t>Structures communes aux opérations</w:t>
        </w:r>
        <w:r w:rsidR="00796E42">
          <w:rPr>
            <w:noProof/>
            <w:webHidden/>
          </w:rPr>
          <w:tab/>
        </w:r>
        <w:r w:rsidR="00796E42">
          <w:rPr>
            <w:noProof/>
            <w:webHidden/>
          </w:rPr>
          <w:fldChar w:fldCharType="begin"/>
        </w:r>
        <w:r w:rsidR="00796E42">
          <w:rPr>
            <w:noProof/>
            <w:webHidden/>
          </w:rPr>
          <w:instrText xml:space="preserve"> PAGEREF _Toc525886916 \h </w:instrText>
        </w:r>
        <w:r w:rsidR="00796E42">
          <w:rPr>
            <w:noProof/>
            <w:webHidden/>
          </w:rPr>
        </w:r>
        <w:r w:rsidR="00796E42">
          <w:rPr>
            <w:noProof/>
            <w:webHidden/>
          </w:rPr>
          <w:fldChar w:fldCharType="separate"/>
        </w:r>
        <w:r w:rsidR="007577DF">
          <w:rPr>
            <w:noProof/>
            <w:webHidden/>
          </w:rPr>
          <w:t>6</w:t>
        </w:r>
        <w:r w:rsidR="00796E42">
          <w:rPr>
            <w:noProof/>
            <w:webHidden/>
          </w:rPr>
          <w:fldChar w:fldCharType="end"/>
        </w:r>
      </w:hyperlink>
    </w:p>
    <w:p w14:paraId="5203D186" w14:textId="38E590BF" w:rsidR="00796E42" w:rsidRDefault="002A298E">
      <w:pPr>
        <w:pStyle w:val="TOC3"/>
        <w:rPr>
          <w:rFonts w:eastAsiaTheme="minorEastAsia"/>
          <w:i w:val="0"/>
          <w:iCs w:val="0"/>
          <w:noProof/>
          <w:sz w:val="22"/>
          <w:szCs w:val="22"/>
          <w:lang w:eastAsia="fr-BE"/>
        </w:rPr>
      </w:pPr>
      <w:hyperlink w:anchor="_Toc525886917" w:history="1">
        <w:r w:rsidR="00796E42" w:rsidRPr="005D2A56">
          <w:rPr>
            <w:rStyle w:val="Hyperlink"/>
            <w:noProof/>
          </w:rPr>
          <w:t>6.1.1</w:t>
        </w:r>
        <w:r w:rsidR="00796E42">
          <w:rPr>
            <w:rFonts w:eastAsiaTheme="minorEastAsia"/>
            <w:i w:val="0"/>
            <w:iCs w:val="0"/>
            <w:noProof/>
            <w:sz w:val="22"/>
            <w:szCs w:val="22"/>
            <w:lang w:eastAsia="fr-BE"/>
          </w:rPr>
          <w:tab/>
        </w:r>
        <w:r w:rsidR="00796E42" w:rsidRPr="005D2A56">
          <w:rPr>
            <w:rStyle w:val="Hyperlink"/>
            <w:noProof/>
          </w:rPr>
          <w:t>Requête</w:t>
        </w:r>
        <w:r w:rsidR="00796E42">
          <w:rPr>
            <w:noProof/>
            <w:webHidden/>
          </w:rPr>
          <w:tab/>
        </w:r>
        <w:r w:rsidR="00796E42">
          <w:rPr>
            <w:noProof/>
            <w:webHidden/>
          </w:rPr>
          <w:fldChar w:fldCharType="begin"/>
        </w:r>
        <w:r w:rsidR="00796E42">
          <w:rPr>
            <w:noProof/>
            <w:webHidden/>
          </w:rPr>
          <w:instrText xml:space="preserve"> PAGEREF _Toc525886917 \h </w:instrText>
        </w:r>
        <w:r w:rsidR="00796E42">
          <w:rPr>
            <w:noProof/>
            <w:webHidden/>
          </w:rPr>
        </w:r>
        <w:r w:rsidR="00796E42">
          <w:rPr>
            <w:noProof/>
            <w:webHidden/>
          </w:rPr>
          <w:fldChar w:fldCharType="separate"/>
        </w:r>
        <w:r w:rsidR="007577DF">
          <w:rPr>
            <w:noProof/>
            <w:webHidden/>
          </w:rPr>
          <w:t>6</w:t>
        </w:r>
        <w:r w:rsidR="00796E42">
          <w:rPr>
            <w:noProof/>
            <w:webHidden/>
          </w:rPr>
          <w:fldChar w:fldCharType="end"/>
        </w:r>
      </w:hyperlink>
    </w:p>
    <w:p w14:paraId="7789D7FE" w14:textId="36EEB147" w:rsidR="00796E42" w:rsidRDefault="002A298E">
      <w:pPr>
        <w:pStyle w:val="TOC3"/>
        <w:rPr>
          <w:rFonts w:eastAsiaTheme="minorEastAsia"/>
          <w:i w:val="0"/>
          <w:iCs w:val="0"/>
          <w:noProof/>
          <w:sz w:val="22"/>
          <w:szCs w:val="22"/>
          <w:lang w:eastAsia="fr-BE"/>
        </w:rPr>
      </w:pPr>
      <w:hyperlink w:anchor="_Toc525886918" w:history="1">
        <w:r w:rsidR="00796E42" w:rsidRPr="005D2A56">
          <w:rPr>
            <w:rStyle w:val="Hyperlink"/>
            <w:noProof/>
          </w:rPr>
          <w:t>6.1.2</w:t>
        </w:r>
        <w:r w:rsidR="00796E42">
          <w:rPr>
            <w:rFonts w:eastAsiaTheme="minorEastAsia"/>
            <w:i w:val="0"/>
            <w:iCs w:val="0"/>
            <w:noProof/>
            <w:sz w:val="22"/>
            <w:szCs w:val="22"/>
            <w:lang w:eastAsia="fr-BE"/>
          </w:rPr>
          <w:tab/>
        </w:r>
        <w:r w:rsidR="00796E42" w:rsidRPr="005D2A56">
          <w:rPr>
            <w:rStyle w:val="Hyperlink"/>
            <w:noProof/>
          </w:rPr>
          <w:t>Réponse</w:t>
        </w:r>
        <w:r w:rsidR="00796E42">
          <w:rPr>
            <w:noProof/>
            <w:webHidden/>
          </w:rPr>
          <w:tab/>
        </w:r>
        <w:r w:rsidR="00796E42">
          <w:rPr>
            <w:noProof/>
            <w:webHidden/>
          </w:rPr>
          <w:fldChar w:fldCharType="begin"/>
        </w:r>
        <w:r w:rsidR="00796E42">
          <w:rPr>
            <w:noProof/>
            <w:webHidden/>
          </w:rPr>
          <w:instrText xml:space="preserve"> PAGEREF _Toc525886918 \h </w:instrText>
        </w:r>
        <w:r w:rsidR="00796E42">
          <w:rPr>
            <w:noProof/>
            <w:webHidden/>
          </w:rPr>
        </w:r>
        <w:r w:rsidR="00796E42">
          <w:rPr>
            <w:noProof/>
            <w:webHidden/>
          </w:rPr>
          <w:fldChar w:fldCharType="separate"/>
        </w:r>
        <w:r w:rsidR="007577DF">
          <w:rPr>
            <w:noProof/>
            <w:webHidden/>
          </w:rPr>
          <w:t>8</w:t>
        </w:r>
        <w:r w:rsidR="00796E42">
          <w:rPr>
            <w:noProof/>
            <w:webHidden/>
          </w:rPr>
          <w:fldChar w:fldCharType="end"/>
        </w:r>
      </w:hyperlink>
    </w:p>
    <w:p w14:paraId="7E303510" w14:textId="37991E77" w:rsidR="00796E42" w:rsidRDefault="002A298E">
      <w:pPr>
        <w:pStyle w:val="TOC2"/>
        <w:tabs>
          <w:tab w:val="left" w:pos="880"/>
        </w:tabs>
        <w:rPr>
          <w:rFonts w:eastAsiaTheme="minorEastAsia"/>
          <w:smallCaps w:val="0"/>
          <w:noProof/>
          <w:sz w:val="22"/>
          <w:szCs w:val="22"/>
          <w:lang w:eastAsia="fr-BE"/>
        </w:rPr>
      </w:pPr>
      <w:hyperlink w:anchor="_Toc525886919" w:history="1">
        <w:r w:rsidR="00796E42" w:rsidRPr="005D2A56">
          <w:rPr>
            <w:rStyle w:val="Hyperlink"/>
            <w:noProof/>
          </w:rPr>
          <w:t>6.2</w:t>
        </w:r>
        <w:r w:rsidR="00796E42">
          <w:rPr>
            <w:rFonts w:eastAsiaTheme="minorEastAsia"/>
            <w:smallCaps w:val="0"/>
            <w:noProof/>
            <w:sz w:val="22"/>
            <w:szCs w:val="22"/>
            <w:lang w:eastAsia="fr-BE"/>
          </w:rPr>
          <w:tab/>
        </w:r>
        <w:r w:rsidR="00796E42" w:rsidRPr="005D2A56">
          <w:rPr>
            <w:rStyle w:val="Hyperlink"/>
            <w:noProof/>
          </w:rPr>
          <w:t>consultAllAttestations</w:t>
        </w:r>
        <w:r w:rsidR="00796E42">
          <w:rPr>
            <w:noProof/>
            <w:webHidden/>
          </w:rPr>
          <w:tab/>
        </w:r>
        <w:r w:rsidR="00796E42">
          <w:rPr>
            <w:noProof/>
            <w:webHidden/>
          </w:rPr>
          <w:fldChar w:fldCharType="begin"/>
        </w:r>
        <w:r w:rsidR="00796E42">
          <w:rPr>
            <w:noProof/>
            <w:webHidden/>
          </w:rPr>
          <w:instrText xml:space="preserve"> PAGEREF _Toc525886919 \h </w:instrText>
        </w:r>
        <w:r w:rsidR="00796E42">
          <w:rPr>
            <w:noProof/>
            <w:webHidden/>
          </w:rPr>
        </w:r>
        <w:r w:rsidR="00796E42">
          <w:rPr>
            <w:noProof/>
            <w:webHidden/>
          </w:rPr>
          <w:fldChar w:fldCharType="separate"/>
        </w:r>
        <w:r w:rsidR="007577DF">
          <w:rPr>
            <w:noProof/>
            <w:webHidden/>
          </w:rPr>
          <w:t>10</w:t>
        </w:r>
        <w:r w:rsidR="00796E42">
          <w:rPr>
            <w:noProof/>
            <w:webHidden/>
          </w:rPr>
          <w:fldChar w:fldCharType="end"/>
        </w:r>
      </w:hyperlink>
    </w:p>
    <w:p w14:paraId="1A70A884" w14:textId="3E70246B" w:rsidR="00796E42" w:rsidRDefault="002A298E">
      <w:pPr>
        <w:pStyle w:val="TOC3"/>
        <w:rPr>
          <w:rFonts w:eastAsiaTheme="minorEastAsia"/>
          <w:i w:val="0"/>
          <w:iCs w:val="0"/>
          <w:noProof/>
          <w:sz w:val="22"/>
          <w:szCs w:val="22"/>
          <w:lang w:eastAsia="fr-BE"/>
        </w:rPr>
      </w:pPr>
      <w:hyperlink w:anchor="_Toc525886920" w:history="1">
        <w:r w:rsidR="00796E42" w:rsidRPr="005D2A56">
          <w:rPr>
            <w:rStyle w:val="Hyperlink"/>
            <w:noProof/>
            <w:lang w:val="en-US"/>
          </w:rPr>
          <w:t>6.2.1</w:t>
        </w:r>
        <w:r w:rsidR="00796E42">
          <w:rPr>
            <w:rFonts w:eastAsiaTheme="minorEastAsia"/>
            <w:i w:val="0"/>
            <w:iCs w:val="0"/>
            <w:noProof/>
            <w:sz w:val="22"/>
            <w:szCs w:val="22"/>
            <w:lang w:eastAsia="fr-BE"/>
          </w:rPr>
          <w:tab/>
        </w:r>
        <w:r w:rsidR="00796E42" w:rsidRPr="005D2A56">
          <w:rPr>
            <w:rStyle w:val="Hyperlink"/>
            <w:noProof/>
            <w:lang w:val="en-US"/>
          </w:rPr>
          <w:t>Requête</w:t>
        </w:r>
        <w:r w:rsidR="00796E42">
          <w:rPr>
            <w:noProof/>
            <w:webHidden/>
          </w:rPr>
          <w:tab/>
        </w:r>
        <w:r w:rsidR="00796E42">
          <w:rPr>
            <w:noProof/>
            <w:webHidden/>
          </w:rPr>
          <w:fldChar w:fldCharType="begin"/>
        </w:r>
        <w:r w:rsidR="00796E42">
          <w:rPr>
            <w:noProof/>
            <w:webHidden/>
          </w:rPr>
          <w:instrText xml:space="preserve"> PAGEREF _Toc525886920 \h </w:instrText>
        </w:r>
        <w:r w:rsidR="00796E42">
          <w:rPr>
            <w:noProof/>
            <w:webHidden/>
          </w:rPr>
        </w:r>
        <w:r w:rsidR="00796E42">
          <w:rPr>
            <w:noProof/>
            <w:webHidden/>
          </w:rPr>
          <w:fldChar w:fldCharType="separate"/>
        </w:r>
        <w:r w:rsidR="007577DF">
          <w:rPr>
            <w:noProof/>
            <w:webHidden/>
          </w:rPr>
          <w:t>11</w:t>
        </w:r>
        <w:r w:rsidR="00796E42">
          <w:rPr>
            <w:noProof/>
            <w:webHidden/>
          </w:rPr>
          <w:fldChar w:fldCharType="end"/>
        </w:r>
      </w:hyperlink>
    </w:p>
    <w:p w14:paraId="6EFD939C" w14:textId="50E026F9" w:rsidR="00796E42" w:rsidRDefault="002A298E">
      <w:pPr>
        <w:pStyle w:val="TOC3"/>
        <w:rPr>
          <w:rFonts w:eastAsiaTheme="minorEastAsia"/>
          <w:i w:val="0"/>
          <w:iCs w:val="0"/>
          <w:noProof/>
          <w:sz w:val="22"/>
          <w:szCs w:val="22"/>
          <w:lang w:eastAsia="fr-BE"/>
        </w:rPr>
      </w:pPr>
      <w:hyperlink w:anchor="_Toc525886921" w:history="1">
        <w:r w:rsidR="00796E42" w:rsidRPr="005D2A56">
          <w:rPr>
            <w:rStyle w:val="Hyperlink"/>
            <w:noProof/>
          </w:rPr>
          <w:t>6.2.2</w:t>
        </w:r>
        <w:r w:rsidR="00796E42">
          <w:rPr>
            <w:rFonts w:eastAsiaTheme="minorEastAsia"/>
            <w:i w:val="0"/>
            <w:iCs w:val="0"/>
            <w:noProof/>
            <w:sz w:val="22"/>
            <w:szCs w:val="22"/>
            <w:lang w:eastAsia="fr-BE"/>
          </w:rPr>
          <w:tab/>
        </w:r>
        <w:r w:rsidR="00796E42" w:rsidRPr="005D2A56">
          <w:rPr>
            <w:rStyle w:val="Hyperlink"/>
            <w:noProof/>
          </w:rPr>
          <w:t>Réponse</w:t>
        </w:r>
        <w:r w:rsidR="00796E42">
          <w:rPr>
            <w:noProof/>
            <w:webHidden/>
          </w:rPr>
          <w:tab/>
        </w:r>
        <w:r w:rsidR="00796E42">
          <w:rPr>
            <w:noProof/>
            <w:webHidden/>
          </w:rPr>
          <w:fldChar w:fldCharType="begin"/>
        </w:r>
        <w:r w:rsidR="00796E42">
          <w:rPr>
            <w:noProof/>
            <w:webHidden/>
          </w:rPr>
          <w:instrText xml:space="preserve"> PAGEREF _Toc525886921 \h </w:instrText>
        </w:r>
        <w:r w:rsidR="00796E42">
          <w:rPr>
            <w:noProof/>
            <w:webHidden/>
          </w:rPr>
        </w:r>
        <w:r w:rsidR="00796E42">
          <w:rPr>
            <w:noProof/>
            <w:webHidden/>
          </w:rPr>
          <w:fldChar w:fldCharType="separate"/>
        </w:r>
        <w:r w:rsidR="007577DF">
          <w:rPr>
            <w:noProof/>
            <w:webHidden/>
          </w:rPr>
          <w:t>12</w:t>
        </w:r>
        <w:r w:rsidR="00796E42">
          <w:rPr>
            <w:noProof/>
            <w:webHidden/>
          </w:rPr>
          <w:fldChar w:fldCharType="end"/>
        </w:r>
      </w:hyperlink>
    </w:p>
    <w:p w14:paraId="1114C8B4" w14:textId="1AA56A7A" w:rsidR="00796E42" w:rsidRDefault="002A298E">
      <w:pPr>
        <w:pStyle w:val="TOC3"/>
        <w:rPr>
          <w:rFonts w:eastAsiaTheme="minorEastAsia"/>
          <w:i w:val="0"/>
          <w:iCs w:val="0"/>
          <w:noProof/>
          <w:sz w:val="22"/>
          <w:szCs w:val="22"/>
          <w:lang w:eastAsia="fr-BE"/>
        </w:rPr>
      </w:pPr>
      <w:hyperlink w:anchor="_Toc525886922" w:history="1">
        <w:r w:rsidR="00796E42" w:rsidRPr="005D2A56">
          <w:rPr>
            <w:rStyle w:val="Hyperlink"/>
            <w:noProof/>
          </w:rPr>
          <w:t>6.2.3</w:t>
        </w:r>
        <w:r w:rsidR="00796E42">
          <w:rPr>
            <w:rFonts w:eastAsiaTheme="minorEastAsia"/>
            <w:i w:val="0"/>
            <w:iCs w:val="0"/>
            <w:noProof/>
            <w:sz w:val="22"/>
            <w:szCs w:val="22"/>
            <w:lang w:eastAsia="fr-BE"/>
          </w:rPr>
          <w:tab/>
        </w:r>
        <w:r w:rsidR="00796E42" w:rsidRPr="005D2A56">
          <w:rPr>
            <w:rStyle w:val="Hyperlink"/>
            <w:noProof/>
          </w:rPr>
          <w:t>Fault</w:t>
        </w:r>
        <w:r w:rsidR="00796E42">
          <w:rPr>
            <w:noProof/>
            <w:webHidden/>
          </w:rPr>
          <w:tab/>
        </w:r>
        <w:r w:rsidR="00796E42">
          <w:rPr>
            <w:noProof/>
            <w:webHidden/>
          </w:rPr>
          <w:fldChar w:fldCharType="begin"/>
        </w:r>
        <w:r w:rsidR="00796E42">
          <w:rPr>
            <w:noProof/>
            <w:webHidden/>
          </w:rPr>
          <w:instrText xml:space="preserve"> PAGEREF _Toc525886922 \h </w:instrText>
        </w:r>
        <w:r w:rsidR="00796E42">
          <w:rPr>
            <w:noProof/>
            <w:webHidden/>
          </w:rPr>
        </w:r>
        <w:r w:rsidR="00796E42">
          <w:rPr>
            <w:noProof/>
            <w:webHidden/>
          </w:rPr>
          <w:fldChar w:fldCharType="separate"/>
        </w:r>
        <w:r w:rsidR="007577DF">
          <w:rPr>
            <w:noProof/>
            <w:webHidden/>
          </w:rPr>
          <w:t>17</w:t>
        </w:r>
        <w:r w:rsidR="00796E42">
          <w:rPr>
            <w:noProof/>
            <w:webHidden/>
          </w:rPr>
          <w:fldChar w:fldCharType="end"/>
        </w:r>
      </w:hyperlink>
    </w:p>
    <w:p w14:paraId="65644CC6" w14:textId="43010E9C" w:rsidR="00796E42" w:rsidRDefault="002A298E">
      <w:pPr>
        <w:pStyle w:val="TOC1"/>
        <w:rPr>
          <w:rFonts w:eastAsiaTheme="minorEastAsia"/>
          <w:b w:val="0"/>
          <w:bCs w:val="0"/>
          <w:caps w:val="0"/>
          <w:noProof/>
          <w:sz w:val="22"/>
          <w:szCs w:val="22"/>
          <w:lang w:eastAsia="fr-BE"/>
        </w:rPr>
      </w:pPr>
      <w:hyperlink w:anchor="_Toc525886923" w:history="1">
        <w:r w:rsidR="00796E42" w:rsidRPr="005D2A56">
          <w:rPr>
            <w:rStyle w:val="Hyperlink"/>
            <w:noProof/>
          </w:rPr>
          <w:t>7</w:t>
        </w:r>
        <w:r w:rsidR="00796E42">
          <w:rPr>
            <w:rFonts w:eastAsiaTheme="minorEastAsia"/>
            <w:b w:val="0"/>
            <w:bCs w:val="0"/>
            <w:caps w:val="0"/>
            <w:noProof/>
            <w:sz w:val="22"/>
            <w:szCs w:val="22"/>
            <w:lang w:eastAsia="fr-BE"/>
          </w:rPr>
          <w:tab/>
        </w:r>
        <w:r w:rsidR="00796E42" w:rsidRPr="005D2A56">
          <w:rPr>
            <w:rStyle w:val="Hyperlink"/>
            <w:noProof/>
          </w:rPr>
          <w:t>Informations complémentaires</w:t>
        </w:r>
        <w:r w:rsidR="00796E42">
          <w:rPr>
            <w:noProof/>
            <w:webHidden/>
          </w:rPr>
          <w:tab/>
        </w:r>
        <w:r w:rsidR="00796E42">
          <w:rPr>
            <w:noProof/>
            <w:webHidden/>
          </w:rPr>
          <w:fldChar w:fldCharType="begin"/>
        </w:r>
        <w:r w:rsidR="00796E42">
          <w:rPr>
            <w:noProof/>
            <w:webHidden/>
          </w:rPr>
          <w:instrText xml:space="preserve"> PAGEREF _Toc525886923 \h </w:instrText>
        </w:r>
        <w:r w:rsidR="00796E42">
          <w:rPr>
            <w:noProof/>
            <w:webHidden/>
          </w:rPr>
        </w:r>
        <w:r w:rsidR="00796E42">
          <w:rPr>
            <w:noProof/>
            <w:webHidden/>
          </w:rPr>
          <w:fldChar w:fldCharType="separate"/>
        </w:r>
        <w:r w:rsidR="007577DF">
          <w:rPr>
            <w:noProof/>
            <w:webHidden/>
          </w:rPr>
          <w:t>18</w:t>
        </w:r>
        <w:r w:rsidR="00796E42">
          <w:rPr>
            <w:noProof/>
            <w:webHidden/>
          </w:rPr>
          <w:fldChar w:fldCharType="end"/>
        </w:r>
      </w:hyperlink>
    </w:p>
    <w:p w14:paraId="53E22849" w14:textId="780E0080" w:rsidR="00796E42" w:rsidRDefault="002A298E">
      <w:pPr>
        <w:pStyle w:val="TOC2"/>
        <w:tabs>
          <w:tab w:val="left" w:pos="880"/>
        </w:tabs>
        <w:rPr>
          <w:rFonts w:eastAsiaTheme="minorEastAsia"/>
          <w:smallCaps w:val="0"/>
          <w:noProof/>
          <w:sz w:val="22"/>
          <w:szCs w:val="22"/>
          <w:lang w:eastAsia="fr-BE"/>
        </w:rPr>
      </w:pPr>
      <w:hyperlink w:anchor="_Toc525886924" w:history="1">
        <w:r w:rsidR="00796E42" w:rsidRPr="005D2A56">
          <w:rPr>
            <w:rStyle w:val="Hyperlink"/>
            <w:noProof/>
          </w:rPr>
          <w:t>7.1</w:t>
        </w:r>
        <w:r w:rsidR="00796E42">
          <w:rPr>
            <w:rFonts w:eastAsiaTheme="minorEastAsia"/>
            <w:smallCaps w:val="0"/>
            <w:noProof/>
            <w:sz w:val="22"/>
            <w:szCs w:val="22"/>
            <w:lang w:eastAsia="fr-BE"/>
          </w:rPr>
          <w:tab/>
        </w:r>
        <w:r w:rsidR="00796E42" w:rsidRPr="005D2A56">
          <w:rPr>
            <w:rStyle w:val="Hyperlink"/>
            <w:noProof/>
          </w:rPr>
          <w:t>Disponibilités</w:t>
        </w:r>
        <w:r w:rsidR="00796E42">
          <w:rPr>
            <w:noProof/>
            <w:webHidden/>
          </w:rPr>
          <w:tab/>
        </w:r>
        <w:r w:rsidR="00796E42">
          <w:rPr>
            <w:noProof/>
            <w:webHidden/>
          </w:rPr>
          <w:fldChar w:fldCharType="begin"/>
        </w:r>
        <w:r w:rsidR="00796E42">
          <w:rPr>
            <w:noProof/>
            <w:webHidden/>
          </w:rPr>
          <w:instrText xml:space="preserve"> PAGEREF _Toc525886924 \h </w:instrText>
        </w:r>
        <w:r w:rsidR="00796E42">
          <w:rPr>
            <w:noProof/>
            <w:webHidden/>
          </w:rPr>
        </w:r>
        <w:r w:rsidR="00796E42">
          <w:rPr>
            <w:noProof/>
            <w:webHidden/>
          </w:rPr>
          <w:fldChar w:fldCharType="separate"/>
        </w:r>
        <w:r w:rsidR="007577DF">
          <w:rPr>
            <w:noProof/>
            <w:webHidden/>
          </w:rPr>
          <w:t>18</w:t>
        </w:r>
        <w:r w:rsidR="00796E42">
          <w:rPr>
            <w:noProof/>
            <w:webHidden/>
          </w:rPr>
          <w:fldChar w:fldCharType="end"/>
        </w:r>
      </w:hyperlink>
    </w:p>
    <w:p w14:paraId="263068FD" w14:textId="1F4BEBD9" w:rsidR="00796E42" w:rsidRDefault="002A298E">
      <w:pPr>
        <w:pStyle w:val="TOC2"/>
        <w:tabs>
          <w:tab w:val="left" w:pos="880"/>
        </w:tabs>
        <w:rPr>
          <w:rFonts w:eastAsiaTheme="minorEastAsia"/>
          <w:smallCaps w:val="0"/>
          <w:noProof/>
          <w:sz w:val="22"/>
          <w:szCs w:val="22"/>
          <w:lang w:eastAsia="fr-BE"/>
        </w:rPr>
      </w:pPr>
      <w:hyperlink w:anchor="_Toc525886925" w:history="1">
        <w:r w:rsidR="00796E42" w:rsidRPr="005D2A56">
          <w:rPr>
            <w:rStyle w:val="Hyperlink"/>
            <w:noProof/>
          </w:rPr>
          <w:t>7.2</w:t>
        </w:r>
        <w:r w:rsidR="00796E42">
          <w:rPr>
            <w:rFonts w:eastAsiaTheme="minorEastAsia"/>
            <w:smallCaps w:val="0"/>
            <w:noProof/>
            <w:sz w:val="22"/>
            <w:szCs w:val="22"/>
            <w:lang w:eastAsia="fr-BE"/>
          </w:rPr>
          <w:tab/>
        </w:r>
        <w:r w:rsidR="00796E42" w:rsidRPr="005D2A56">
          <w:rPr>
            <w:rStyle w:val="Hyperlink"/>
            <w:noProof/>
          </w:rPr>
          <w:t>Temps de réponse</w:t>
        </w:r>
        <w:r w:rsidR="00796E42">
          <w:rPr>
            <w:noProof/>
            <w:webHidden/>
          </w:rPr>
          <w:tab/>
        </w:r>
        <w:r w:rsidR="00796E42">
          <w:rPr>
            <w:noProof/>
            <w:webHidden/>
          </w:rPr>
          <w:fldChar w:fldCharType="begin"/>
        </w:r>
        <w:r w:rsidR="00796E42">
          <w:rPr>
            <w:noProof/>
            <w:webHidden/>
          </w:rPr>
          <w:instrText xml:space="preserve"> PAGEREF _Toc525886925 \h </w:instrText>
        </w:r>
        <w:r w:rsidR="00796E42">
          <w:rPr>
            <w:noProof/>
            <w:webHidden/>
          </w:rPr>
        </w:r>
        <w:r w:rsidR="00796E42">
          <w:rPr>
            <w:noProof/>
            <w:webHidden/>
          </w:rPr>
          <w:fldChar w:fldCharType="separate"/>
        </w:r>
        <w:r w:rsidR="007577DF">
          <w:rPr>
            <w:noProof/>
            <w:webHidden/>
          </w:rPr>
          <w:t>18</w:t>
        </w:r>
        <w:r w:rsidR="00796E42">
          <w:rPr>
            <w:noProof/>
            <w:webHidden/>
          </w:rPr>
          <w:fldChar w:fldCharType="end"/>
        </w:r>
      </w:hyperlink>
    </w:p>
    <w:p w14:paraId="2A387E0A" w14:textId="5953D6C7" w:rsidR="00796E42" w:rsidRDefault="002A298E">
      <w:pPr>
        <w:pStyle w:val="TOC2"/>
        <w:tabs>
          <w:tab w:val="left" w:pos="880"/>
        </w:tabs>
        <w:rPr>
          <w:rFonts w:eastAsiaTheme="minorEastAsia"/>
          <w:smallCaps w:val="0"/>
          <w:noProof/>
          <w:sz w:val="22"/>
          <w:szCs w:val="22"/>
          <w:lang w:eastAsia="fr-BE"/>
        </w:rPr>
      </w:pPr>
      <w:hyperlink w:anchor="_Toc525886926" w:history="1">
        <w:r w:rsidR="00796E42" w:rsidRPr="005D2A56">
          <w:rPr>
            <w:rStyle w:val="Hyperlink"/>
            <w:noProof/>
          </w:rPr>
          <w:t>7.3</w:t>
        </w:r>
        <w:r w:rsidR="00796E42">
          <w:rPr>
            <w:rFonts w:eastAsiaTheme="minorEastAsia"/>
            <w:smallCaps w:val="0"/>
            <w:noProof/>
            <w:sz w:val="22"/>
            <w:szCs w:val="22"/>
            <w:lang w:eastAsia="fr-BE"/>
          </w:rPr>
          <w:tab/>
        </w:r>
        <w:r w:rsidR="00796E42" w:rsidRPr="005D2A56">
          <w:rPr>
            <w:rStyle w:val="Hyperlink"/>
            <w:noProof/>
          </w:rPr>
          <w:t>Volumes</w:t>
        </w:r>
        <w:r w:rsidR="00796E42">
          <w:rPr>
            <w:noProof/>
            <w:webHidden/>
          </w:rPr>
          <w:tab/>
        </w:r>
        <w:r w:rsidR="00796E42">
          <w:rPr>
            <w:noProof/>
            <w:webHidden/>
          </w:rPr>
          <w:fldChar w:fldCharType="begin"/>
        </w:r>
        <w:r w:rsidR="00796E42">
          <w:rPr>
            <w:noProof/>
            <w:webHidden/>
          </w:rPr>
          <w:instrText xml:space="preserve"> PAGEREF _Toc525886926 \h </w:instrText>
        </w:r>
        <w:r w:rsidR="00796E42">
          <w:rPr>
            <w:noProof/>
            <w:webHidden/>
          </w:rPr>
        </w:r>
        <w:r w:rsidR="00796E42">
          <w:rPr>
            <w:noProof/>
            <w:webHidden/>
          </w:rPr>
          <w:fldChar w:fldCharType="separate"/>
        </w:r>
        <w:r w:rsidR="007577DF">
          <w:rPr>
            <w:noProof/>
            <w:webHidden/>
          </w:rPr>
          <w:t>18</w:t>
        </w:r>
        <w:r w:rsidR="00796E42">
          <w:rPr>
            <w:noProof/>
            <w:webHidden/>
          </w:rPr>
          <w:fldChar w:fldCharType="end"/>
        </w:r>
      </w:hyperlink>
    </w:p>
    <w:p w14:paraId="54480E16" w14:textId="3AFDAFE7" w:rsidR="00796E42" w:rsidRDefault="002A298E">
      <w:pPr>
        <w:pStyle w:val="TOC2"/>
        <w:tabs>
          <w:tab w:val="left" w:pos="880"/>
        </w:tabs>
        <w:rPr>
          <w:rFonts w:eastAsiaTheme="minorEastAsia"/>
          <w:smallCaps w:val="0"/>
          <w:noProof/>
          <w:sz w:val="22"/>
          <w:szCs w:val="22"/>
          <w:lang w:eastAsia="fr-BE"/>
        </w:rPr>
      </w:pPr>
      <w:hyperlink w:anchor="_Toc525886927" w:history="1">
        <w:r w:rsidR="00796E42" w:rsidRPr="005D2A56">
          <w:rPr>
            <w:rStyle w:val="Hyperlink"/>
            <w:noProof/>
          </w:rPr>
          <w:t>7.4</w:t>
        </w:r>
        <w:r w:rsidR="00796E42">
          <w:rPr>
            <w:rFonts w:eastAsiaTheme="minorEastAsia"/>
            <w:smallCaps w:val="0"/>
            <w:noProof/>
            <w:sz w:val="22"/>
            <w:szCs w:val="22"/>
            <w:lang w:eastAsia="fr-BE"/>
          </w:rPr>
          <w:tab/>
        </w:r>
        <w:r w:rsidR="00796E42" w:rsidRPr="005D2A56">
          <w:rPr>
            <w:rStyle w:val="Hyperlink"/>
            <w:noProof/>
          </w:rPr>
          <w:t>En cas de problème</w:t>
        </w:r>
        <w:r w:rsidR="00796E42">
          <w:rPr>
            <w:noProof/>
            <w:webHidden/>
          </w:rPr>
          <w:tab/>
        </w:r>
        <w:r w:rsidR="00796E42">
          <w:rPr>
            <w:noProof/>
            <w:webHidden/>
          </w:rPr>
          <w:fldChar w:fldCharType="begin"/>
        </w:r>
        <w:r w:rsidR="00796E42">
          <w:rPr>
            <w:noProof/>
            <w:webHidden/>
          </w:rPr>
          <w:instrText xml:space="preserve"> PAGEREF _Toc525886927 \h </w:instrText>
        </w:r>
        <w:r w:rsidR="00796E42">
          <w:rPr>
            <w:noProof/>
            <w:webHidden/>
          </w:rPr>
        </w:r>
        <w:r w:rsidR="00796E42">
          <w:rPr>
            <w:noProof/>
            <w:webHidden/>
          </w:rPr>
          <w:fldChar w:fldCharType="separate"/>
        </w:r>
        <w:r w:rsidR="007577DF">
          <w:rPr>
            <w:noProof/>
            <w:webHidden/>
          </w:rPr>
          <w:t>18</w:t>
        </w:r>
        <w:r w:rsidR="00796E42">
          <w:rPr>
            <w:noProof/>
            <w:webHidden/>
          </w:rPr>
          <w:fldChar w:fldCharType="end"/>
        </w:r>
      </w:hyperlink>
    </w:p>
    <w:p w14:paraId="6B5154A1" w14:textId="7DF3EB4E" w:rsidR="00796E42" w:rsidRDefault="002A298E">
      <w:pPr>
        <w:pStyle w:val="TOC1"/>
        <w:rPr>
          <w:rFonts w:eastAsiaTheme="minorEastAsia"/>
          <w:b w:val="0"/>
          <w:bCs w:val="0"/>
          <w:caps w:val="0"/>
          <w:noProof/>
          <w:sz w:val="22"/>
          <w:szCs w:val="22"/>
          <w:lang w:eastAsia="fr-BE"/>
        </w:rPr>
      </w:pPr>
      <w:hyperlink w:anchor="_Toc525886928" w:history="1">
        <w:r w:rsidR="00796E42" w:rsidRPr="005D2A56">
          <w:rPr>
            <w:rStyle w:val="Hyperlink"/>
            <w:noProof/>
          </w:rPr>
          <w:t>8</w:t>
        </w:r>
        <w:r w:rsidR="00796E42">
          <w:rPr>
            <w:rFonts w:eastAsiaTheme="minorEastAsia"/>
            <w:b w:val="0"/>
            <w:bCs w:val="0"/>
            <w:caps w:val="0"/>
            <w:noProof/>
            <w:sz w:val="22"/>
            <w:szCs w:val="22"/>
            <w:lang w:eastAsia="fr-BE"/>
          </w:rPr>
          <w:tab/>
        </w:r>
        <w:r w:rsidR="00796E42" w:rsidRPr="005D2A56">
          <w:rPr>
            <w:rStyle w:val="Hyperlink"/>
            <w:noProof/>
          </w:rPr>
          <w:t>Annexes</w:t>
        </w:r>
        <w:r w:rsidR="00796E42">
          <w:rPr>
            <w:noProof/>
            <w:webHidden/>
          </w:rPr>
          <w:tab/>
        </w:r>
        <w:r w:rsidR="00796E42">
          <w:rPr>
            <w:noProof/>
            <w:webHidden/>
          </w:rPr>
          <w:fldChar w:fldCharType="begin"/>
        </w:r>
        <w:r w:rsidR="00796E42">
          <w:rPr>
            <w:noProof/>
            <w:webHidden/>
          </w:rPr>
          <w:instrText xml:space="preserve"> PAGEREF _Toc525886928 \h </w:instrText>
        </w:r>
        <w:r w:rsidR="00796E42">
          <w:rPr>
            <w:noProof/>
            <w:webHidden/>
          </w:rPr>
        </w:r>
        <w:r w:rsidR="00796E42">
          <w:rPr>
            <w:noProof/>
            <w:webHidden/>
          </w:rPr>
          <w:fldChar w:fldCharType="separate"/>
        </w:r>
        <w:r w:rsidR="007577DF">
          <w:rPr>
            <w:noProof/>
            <w:webHidden/>
          </w:rPr>
          <w:t>19</w:t>
        </w:r>
        <w:r w:rsidR="00796E42">
          <w:rPr>
            <w:noProof/>
            <w:webHidden/>
          </w:rPr>
          <w:fldChar w:fldCharType="end"/>
        </w:r>
      </w:hyperlink>
    </w:p>
    <w:p w14:paraId="2A28A13F" w14:textId="0595170A" w:rsidR="00796E42" w:rsidRDefault="002A298E">
      <w:pPr>
        <w:pStyle w:val="TOC2"/>
        <w:tabs>
          <w:tab w:val="left" w:pos="880"/>
        </w:tabs>
        <w:rPr>
          <w:rFonts w:eastAsiaTheme="minorEastAsia"/>
          <w:smallCaps w:val="0"/>
          <w:noProof/>
          <w:sz w:val="22"/>
          <w:szCs w:val="22"/>
          <w:lang w:eastAsia="fr-BE"/>
        </w:rPr>
      </w:pPr>
      <w:hyperlink w:anchor="_Toc525886929" w:history="1">
        <w:r w:rsidR="00796E42" w:rsidRPr="005D2A56">
          <w:rPr>
            <w:rStyle w:val="Hyperlink"/>
            <w:noProof/>
          </w:rPr>
          <w:t>8.1</w:t>
        </w:r>
        <w:r w:rsidR="00796E42">
          <w:rPr>
            <w:rFonts w:eastAsiaTheme="minorEastAsia"/>
            <w:smallCaps w:val="0"/>
            <w:noProof/>
            <w:sz w:val="22"/>
            <w:szCs w:val="22"/>
            <w:lang w:eastAsia="fr-BE"/>
          </w:rPr>
          <w:tab/>
        </w:r>
        <w:r w:rsidR="00796E42" w:rsidRPr="005D2A56">
          <w:rPr>
            <w:rStyle w:val="Hyperlink"/>
            <w:noProof/>
          </w:rPr>
          <w:t>Error Codes</w:t>
        </w:r>
        <w:r w:rsidR="00796E42">
          <w:rPr>
            <w:noProof/>
            <w:webHidden/>
          </w:rPr>
          <w:tab/>
        </w:r>
        <w:r w:rsidR="00796E42">
          <w:rPr>
            <w:noProof/>
            <w:webHidden/>
          </w:rPr>
          <w:fldChar w:fldCharType="begin"/>
        </w:r>
        <w:r w:rsidR="00796E42">
          <w:rPr>
            <w:noProof/>
            <w:webHidden/>
          </w:rPr>
          <w:instrText xml:space="preserve"> PAGEREF _Toc525886929 \h </w:instrText>
        </w:r>
        <w:r w:rsidR="00796E42">
          <w:rPr>
            <w:noProof/>
            <w:webHidden/>
          </w:rPr>
        </w:r>
        <w:r w:rsidR="00796E42">
          <w:rPr>
            <w:noProof/>
            <w:webHidden/>
          </w:rPr>
          <w:fldChar w:fldCharType="separate"/>
        </w:r>
        <w:r w:rsidR="007577DF">
          <w:rPr>
            <w:noProof/>
            <w:webHidden/>
          </w:rPr>
          <w:t>19</w:t>
        </w:r>
        <w:r w:rsidR="00796E42">
          <w:rPr>
            <w:noProof/>
            <w:webHidden/>
          </w:rPr>
          <w:fldChar w:fldCharType="end"/>
        </w:r>
      </w:hyperlink>
    </w:p>
    <w:p w14:paraId="73BEB1FE" w14:textId="7DC7AC4A" w:rsidR="00796E42" w:rsidRDefault="002A298E">
      <w:pPr>
        <w:pStyle w:val="TOC3"/>
        <w:rPr>
          <w:rFonts w:eastAsiaTheme="minorEastAsia"/>
          <w:i w:val="0"/>
          <w:iCs w:val="0"/>
          <w:noProof/>
          <w:sz w:val="22"/>
          <w:szCs w:val="22"/>
          <w:lang w:eastAsia="fr-BE"/>
        </w:rPr>
      </w:pPr>
      <w:hyperlink w:anchor="_Toc525886930" w:history="1">
        <w:r w:rsidR="00796E42" w:rsidRPr="005D2A56">
          <w:rPr>
            <w:rStyle w:val="Hyperlink"/>
            <w:noProof/>
            <w:lang w:val="en-US"/>
          </w:rPr>
          <w:t>8.1.1</w:t>
        </w:r>
        <w:r w:rsidR="00796E42">
          <w:rPr>
            <w:rFonts w:eastAsiaTheme="minorEastAsia"/>
            <w:i w:val="0"/>
            <w:iCs w:val="0"/>
            <w:noProof/>
            <w:sz w:val="22"/>
            <w:szCs w:val="22"/>
            <w:lang w:eastAsia="fr-BE"/>
          </w:rPr>
          <w:tab/>
        </w:r>
        <w:r w:rsidR="00796E42" w:rsidRPr="005D2A56">
          <w:rPr>
            <w:rStyle w:val="Hyperlink"/>
            <w:noProof/>
            <w:lang w:val="en-US"/>
          </w:rPr>
          <w:t>Status Codes in the negative/positive response</w:t>
        </w:r>
        <w:r w:rsidR="00796E42">
          <w:rPr>
            <w:noProof/>
            <w:webHidden/>
          </w:rPr>
          <w:tab/>
        </w:r>
        <w:r w:rsidR="00796E42">
          <w:rPr>
            <w:noProof/>
            <w:webHidden/>
          </w:rPr>
          <w:fldChar w:fldCharType="begin"/>
        </w:r>
        <w:r w:rsidR="00796E42">
          <w:rPr>
            <w:noProof/>
            <w:webHidden/>
          </w:rPr>
          <w:instrText xml:space="preserve"> PAGEREF _Toc525886930 \h </w:instrText>
        </w:r>
        <w:r w:rsidR="00796E42">
          <w:rPr>
            <w:noProof/>
            <w:webHidden/>
          </w:rPr>
        </w:r>
        <w:r w:rsidR="00796E42">
          <w:rPr>
            <w:noProof/>
            <w:webHidden/>
          </w:rPr>
          <w:fldChar w:fldCharType="separate"/>
        </w:r>
        <w:r w:rsidR="007577DF">
          <w:rPr>
            <w:noProof/>
            <w:webHidden/>
          </w:rPr>
          <w:t>19</w:t>
        </w:r>
        <w:r w:rsidR="00796E42">
          <w:rPr>
            <w:noProof/>
            <w:webHidden/>
          </w:rPr>
          <w:fldChar w:fldCharType="end"/>
        </w:r>
      </w:hyperlink>
    </w:p>
    <w:p w14:paraId="75BF61BE" w14:textId="16274F5E" w:rsidR="00796E42" w:rsidRDefault="002A298E">
      <w:pPr>
        <w:pStyle w:val="TOC3"/>
        <w:rPr>
          <w:rFonts w:eastAsiaTheme="minorEastAsia"/>
          <w:i w:val="0"/>
          <w:iCs w:val="0"/>
          <w:noProof/>
          <w:sz w:val="22"/>
          <w:szCs w:val="22"/>
          <w:lang w:eastAsia="fr-BE"/>
        </w:rPr>
      </w:pPr>
      <w:hyperlink w:anchor="_Toc525886931" w:history="1">
        <w:r w:rsidR="00796E42" w:rsidRPr="005D2A56">
          <w:rPr>
            <w:rStyle w:val="Hyperlink"/>
            <w:noProof/>
            <w:lang w:val="en-US"/>
          </w:rPr>
          <w:t>8.1.2</w:t>
        </w:r>
        <w:r w:rsidR="00796E42">
          <w:rPr>
            <w:rFonts w:eastAsiaTheme="minorEastAsia"/>
            <w:i w:val="0"/>
            <w:iCs w:val="0"/>
            <w:noProof/>
            <w:sz w:val="22"/>
            <w:szCs w:val="22"/>
            <w:lang w:eastAsia="fr-BE"/>
          </w:rPr>
          <w:tab/>
        </w:r>
        <w:r w:rsidR="00796E42" w:rsidRPr="005D2A56">
          <w:rPr>
            <w:rStyle w:val="Hyperlink"/>
            <w:noProof/>
            <w:lang w:val="en-US"/>
          </w:rPr>
          <w:t>ReasonCodes in the soap fault</w:t>
        </w:r>
        <w:r w:rsidR="00796E42">
          <w:rPr>
            <w:noProof/>
            <w:webHidden/>
          </w:rPr>
          <w:tab/>
        </w:r>
        <w:r w:rsidR="00796E42">
          <w:rPr>
            <w:noProof/>
            <w:webHidden/>
          </w:rPr>
          <w:fldChar w:fldCharType="begin"/>
        </w:r>
        <w:r w:rsidR="00796E42">
          <w:rPr>
            <w:noProof/>
            <w:webHidden/>
          </w:rPr>
          <w:instrText xml:space="preserve"> PAGEREF _Toc525886931 \h </w:instrText>
        </w:r>
        <w:r w:rsidR="00796E42">
          <w:rPr>
            <w:noProof/>
            <w:webHidden/>
          </w:rPr>
        </w:r>
        <w:r w:rsidR="00796E42">
          <w:rPr>
            <w:noProof/>
            <w:webHidden/>
          </w:rPr>
          <w:fldChar w:fldCharType="separate"/>
        </w:r>
        <w:r w:rsidR="007577DF">
          <w:rPr>
            <w:noProof/>
            <w:webHidden/>
          </w:rPr>
          <w:t>19</w:t>
        </w:r>
        <w:r w:rsidR="00796E42">
          <w:rPr>
            <w:noProof/>
            <w:webHidden/>
          </w:rPr>
          <w:fldChar w:fldCharType="end"/>
        </w:r>
      </w:hyperlink>
    </w:p>
    <w:p w14:paraId="4A15BB9F" w14:textId="1CE80A10" w:rsidR="00796E42" w:rsidRDefault="002A298E">
      <w:pPr>
        <w:pStyle w:val="TOC2"/>
        <w:tabs>
          <w:tab w:val="left" w:pos="880"/>
        </w:tabs>
        <w:rPr>
          <w:rFonts w:eastAsiaTheme="minorEastAsia"/>
          <w:smallCaps w:val="0"/>
          <w:noProof/>
          <w:sz w:val="22"/>
          <w:szCs w:val="22"/>
          <w:lang w:eastAsia="fr-BE"/>
        </w:rPr>
      </w:pPr>
      <w:hyperlink w:anchor="_Toc525886932" w:history="1">
        <w:r w:rsidR="00796E42" w:rsidRPr="005D2A56">
          <w:rPr>
            <w:rStyle w:val="Hyperlink"/>
            <w:noProof/>
          </w:rPr>
          <w:t>8.2</w:t>
        </w:r>
        <w:r w:rsidR="00796E42">
          <w:rPr>
            <w:rFonts w:eastAsiaTheme="minorEastAsia"/>
            <w:smallCaps w:val="0"/>
            <w:noProof/>
            <w:sz w:val="22"/>
            <w:szCs w:val="22"/>
            <w:lang w:eastAsia="fr-BE"/>
          </w:rPr>
          <w:tab/>
        </w:r>
        <w:r w:rsidR="00796E42" w:rsidRPr="005D2A56">
          <w:rPr>
            <w:rStyle w:val="Hyperlink"/>
            <w:noProof/>
          </w:rPr>
          <w:t>Authorizations</w:t>
        </w:r>
        <w:r w:rsidR="00796E42">
          <w:rPr>
            <w:noProof/>
            <w:webHidden/>
          </w:rPr>
          <w:tab/>
        </w:r>
        <w:r w:rsidR="00796E42">
          <w:rPr>
            <w:noProof/>
            <w:webHidden/>
          </w:rPr>
          <w:fldChar w:fldCharType="begin"/>
        </w:r>
        <w:r w:rsidR="00796E42">
          <w:rPr>
            <w:noProof/>
            <w:webHidden/>
          </w:rPr>
          <w:instrText xml:space="preserve"> PAGEREF _Toc525886932 \h </w:instrText>
        </w:r>
        <w:r w:rsidR="00796E42">
          <w:rPr>
            <w:noProof/>
            <w:webHidden/>
          </w:rPr>
        </w:r>
        <w:r w:rsidR="00796E42">
          <w:rPr>
            <w:noProof/>
            <w:webHidden/>
          </w:rPr>
          <w:fldChar w:fldCharType="separate"/>
        </w:r>
        <w:r w:rsidR="007577DF">
          <w:rPr>
            <w:noProof/>
            <w:webHidden/>
          </w:rPr>
          <w:t>20</w:t>
        </w:r>
        <w:r w:rsidR="00796E42">
          <w:rPr>
            <w:noProof/>
            <w:webHidden/>
          </w:rPr>
          <w:fldChar w:fldCharType="end"/>
        </w:r>
      </w:hyperlink>
    </w:p>
    <w:p w14:paraId="3ECB9782" w14:textId="757D282D" w:rsidR="00796E42" w:rsidRDefault="002A298E">
      <w:pPr>
        <w:pStyle w:val="TOC3"/>
        <w:rPr>
          <w:rFonts w:eastAsiaTheme="minorEastAsia"/>
          <w:i w:val="0"/>
          <w:iCs w:val="0"/>
          <w:noProof/>
          <w:sz w:val="22"/>
          <w:szCs w:val="22"/>
          <w:lang w:eastAsia="fr-BE"/>
        </w:rPr>
      </w:pPr>
      <w:hyperlink w:anchor="_Toc525886933" w:history="1">
        <w:r w:rsidR="00796E42" w:rsidRPr="005D2A56">
          <w:rPr>
            <w:rStyle w:val="Hyperlink"/>
            <w:noProof/>
          </w:rPr>
          <w:t>8.2.1</w:t>
        </w:r>
        <w:r w:rsidR="00796E42">
          <w:rPr>
            <w:rFonts w:eastAsiaTheme="minorEastAsia"/>
            <w:i w:val="0"/>
            <w:iCs w:val="0"/>
            <w:noProof/>
            <w:sz w:val="22"/>
            <w:szCs w:val="22"/>
            <w:lang w:eastAsia="fr-BE"/>
          </w:rPr>
          <w:tab/>
        </w:r>
        <w:r w:rsidR="00796E42" w:rsidRPr="005D2A56">
          <w:rPr>
            <w:rStyle w:val="Hyperlink"/>
            <w:noProof/>
          </w:rPr>
          <w:t>INAMI (21/0)</w:t>
        </w:r>
        <w:r w:rsidR="00796E42">
          <w:rPr>
            <w:noProof/>
            <w:webHidden/>
          </w:rPr>
          <w:tab/>
        </w:r>
        <w:r w:rsidR="00796E42">
          <w:rPr>
            <w:noProof/>
            <w:webHidden/>
          </w:rPr>
          <w:fldChar w:fldCharType="begin"/>
        </w:r>
        <w:r w:rsidR="00796E42">
          <w:rPr>
            <w:noProof/>
            <w:webHidden/>
          </w:rPr>
          <w:instrText xml:space="preserve"> PAGEREF _Toc525886933 \h </w:instrText>
        </w:r>
        <w:r w:rsidR="00796E42">
          <w:rPr>
            <w:noProof/>
            <w:webHidden/>
          </w:rPr>
        </w:r>
        <w:r w:rsidR="00796E42">
          <w:rPr>
            <w:noProof/>
            <w:webHidden/>
          </w:rPr>
          <w:fldChar w:fldCharType="separate"/>
        </w:r>
        <w:r w:rsidR="007577DF">
          <w:rPr>
            <w:noProof/>
            <w:webHidden/>
          </w:rPr>
          <w:t>20</w:t>
        </w:r>
        <w:r w:rsidR="00796E42">
          <w:rPr>
            <w:noProof/>
            <w:webHidden/>
          </w:rPr>
          <w:fldChar w:fldCharType="end"/>
        </w:r>
      </w:hyperlink>
    </w:p>
    <w:p w14:paraId="23801A6A" w14:textId="052C6A6E" w:rsidR="00796E42" w:rsidRDefault="002A298E">
      <w:pPr>
        <w:pStyle w:val="TOC2"/>
        <w:tabs>
          <w:tab w:val="left" w:pos="880"/>
        </w:tabs>
        <w:rPr>
          <w:rFonts w:eastAsiaTheme="minorEastAsia"/>
          <w:smallCaps w:val="0"/>
          <w:noProof/>
          <w:sz w:val="22"/>
          <w:szCs w:val="22"/>
          <w:lang w:eastAsia="fr-BE"/>
        </w:rPr>
      </w:pPr>
      <w:hyperlink w:anchor="_Toc525886934" w:history="1">
        <w:r w:rsidR="00796E42" w:rsidRPr="005D2A56">
          <w:rPr>
            <w:rStyle w:val="Hyperlink"/>
            <w:noProof/>
          </w:rPr>
          <w:t>8.3</w:t>
        </w:r>
        <w:r w:rsidR="00796E42">
          <w:rPr>
            <w:rFonts w:eastAsiaTheme="minorEastAsia"/>
            <w:smallCaps w:val="0"/>
            <w:noProof/>
            <w:sz w:val="22"/>
            <w:szCs w:val="22"/>
            <w:lang w:eastAsia="fr-BE"/>
          </w:rPr>
          <w:tab/>
        </w:r>
        <w:r w:rsidR="00796E42" w:rsidRPr="005D2A56">
          <w:rPr>
            <w:rStyle w:val="Hyperlink"/>
            <w:noProof/>
          </w:rPr>
          <w:t>Codes de refus d’ouverture d’un droit AMI</w:t>
        </w:r>
        <w:r w:rsidR="00796E42">
          <w:rPr>
            <w:noProof/>
            <w:webHidden/>
          </w:rPr>
          <w:tab/>
        </w:r>
        <w:r w:rsidR="00796E42">
          <w:rPr>
            <w:noProof/>
            <w:webHidden/>
          </w:rPr>
          <w:fldChar w:fldCharType="begin"/>
        </w:r>
        <w:r w:rsidR="00796E42">
          <w:rPr>
            <w:noProof/>
            <w:webHidden/>
          </w:rPr>
          <w:instrText xml:space="preserve"> PAGEREF _Toc525886934 \h </w:instrText>
        </w:r>
        <w:r w:rsidR="00796E42">
          <w:rPr>
            <w:noProof/>
            <w:webHidden/>
          </w:rPr>
        </w:r>
        <w:r w:rsidR="00796E42">
          <w:rPr>
            <w:noProof/>
            <w:webHidden/>
          </w:rPr>
          <w:fldChar w:fldCharType="separate"/>
        </w:r>
        <w:r w:rsidR="007577DF">
          <w:rPr>
            <w:noProof/>
            <w:webHidden/>
          </w:rPr>
          <w:t>20</w:t>
        </w:r>
        <w:r w:rsidR="00796E42">
          <w:rPr>
            <w:noProof/>
            <w:webHidden/>
          </w:rPr>
          <w:fldChar w:fldCharType="end"/>
        </w:r>
      </w:hyperlink>
    </w:p>
    <w:p w14:paraId="0482133A" w14:textId="53B3689E" w:rsidR="00796E42" w:rsidRDefault="002A298E">
      <w:pPr>
        <w:pStyle w:val="TOC2"/>
        <w:tabs>
          <w:tab w:val="left" w:pos="880"/>
        </w:tabs>
        <w:rPr>
          <w:rFonts w:eastAsiaTheme="minorEastAsia"/>
          <w:smallCaps w:val="0"/>
          <w:noProof/>
          <w:sz w:val="22"/>
          <w:szCs w:val="22"/>
          <w:lang w:eastAsia="fr-BE"/>
        </w:rPr>
      </w:pPr>
      <w:hyperlink w:anchor="_Toc525886935" w:history="1">
        <w:r w:rsidR="00796E42" w:rsidRPr="005D2A56">
          <w:rPr>
            <w:rStyle w:val="Hyperlink"/>
            <w:noProof/>
          </w:rPr>
          <w:t>8.4</w:t>
        </w:r>
        <w:r w:rsidR="00796E42">
          <w:rPr>
            <w:rFonts w:eastAsiaTheme="minorEastAsia"/>
            <w:smallCaps w:val="0"/>
            <w:noProof/>
            <w:sz w:val="22"/>
            <w:szCs w:val="22"/>
            <w:lang w:eastAsia="fr-BE"/>
          </w:rPr>
          <w:tab/>
        </w:r>
        <w:r w:rsidR="00796E42" w:rsidRPr="005D2A56">
          <w:rPr>
            <w:rStyle w:val="Hyperlink"/>
            <w:noProof/>
          </w:rPr>
          <w:t>Codes d’avantages</w:t>
        </w:r>
        <w:r w:rsidR="00796E42">
          <w:rPr>
            <w:noProof/>
            <w:webHidden/>
          </w:rPr>
          <w:tab/>
        </w:r>
        <w:r w:rsidR="00796E42">
          <w:rPr>
            <w:noProof/>
            <w:webHidden/>
          </w:rPr>
          <w:fldChar w:fldCharType="begin"/>
        </w:r>
        <w:r w:rsidR="00796E42">
          <w:rPr>
            <w:noProof/>
            <w:webHidden/>
          </w:rPr>
          <w:instrText xml:space="preserve"> PAGEREF _Toc525886935 \h </w:instrText>
        </w:r>
        <w:r w:rsidR="00796E42">
          <w:rPr>
            <w:noProof/>
            <w:webHidden/>
          </w:rPr>
        </w:r>
        <w:r w:rsidR="00796E42">
          <w:rPr>
            <w:noProof/>
            <w:webHidden/>
          </w:rPr>
          <w:fldChar w:fldCharType="separate"/>
        </w:r>
        <w:r w:rsidR="007577DF">
          <w:rPr>
            <w:noProof/>
            <w:webHidden/>
          </w:rPr>
          <w:t>20</w:t>
        </w:r>
        <w:r w:rsidR="00796E42">
          <w:rPr>
            <w:noProof/>
            <w:webHidden/>
          </w:rPr>
          <w:fldChar w:fldCharType="end"/>
        </w:r>
      </w:hyperlink>
    </w:p>
    <w:p w14:paraId="0D284CD3" w14:textId="191885C9" w:rsidR="00796E42" w:rsidRDefault="002A298E">
      <w:pPr>
        <w:pStyle w:val="TOC2"/>
        <w:tabs>
          <w:tab w:val="left" w:pos="880"/>
        </w:tabs>
        <w:rPr>
          <w:rFonts w:eastAsiaTheme="minorEastAsia"/>
          <w:smallCaps w:val="0"/>
          <w:noProof/>
          <w:sz w:val="22"/>
          <w:szCs w:val="22"/>
          <w:lang w:eastAsia="fr-BE"/>
        </w:rPr>
      </w:pPr>
      <w:hyperlink w:anchor="_Toc525886936" w:history="1">
        <w:r w:rsidR="00796E42" w:rsidRPr="005D2A56">
          <w:rPr>
            <w:rStyle w:val="Hyperlink"/>
            <w:noProof/>
          </w:rPr>
          <w:t>8.5</w:t>
        </w:r>
        <w:r w:rsidR="00796E42">
          <w:rPr>
            <w:rFonts w:eastAsiaTheme="minorEastAsia"/>
            <w:smallCaps w:val="0"/>
            <w:noProof/>
            <w:sz w:val="22"/>
            <w:szCs w:val="22"/>
            <w:lang w:eastAsia="fr-BE"/>
          </w:rPr>
          <w:tab/>
        </w:r>
        <w:r w:rsidR="00796E42" w:rsidRPr="005D2A56">
          <w:rPr>
            <w:rStyle w:val="Hyperlink"/>
            <w:noProof/>
          </w:rPr>
          <w:t>Codes d’erreur CIN</w:t>
        </w:r>
        <w:r w:rsidR="00796E42">
          <w:rPr>
            <w:noProof/>
            <w:webHidden/>
          </w:rPr>
          <w:tab/>
        </w:r>
        <w:r w:rsidR="00796E42">
          <w:rPr>
            <w:noProof/>
            <w:webHidden/>
          </w:rPr>
          <w:fldChar w:fldCharType="begin"/>
        </w:r>
        <w:r w:rsidR="00796E42">
          <w:rPr>
            <w:noProof/>
            <w:webHidden/>
          </w:rPr>
          <w:instrText xml:space="preserve"> PAGEREF _Toc525886936 \h </w:instrText>
        </w:r>
        <w:r w:rsidR="00796E42">
          <w:rPr>
            <w:noProof/>
            <w:webHidden/>
          </w:rPr>
        </w:r>
        <w:r w:rsidR="00796E42">
          <w:rPr>
            <w:noProof/>
            <w:webHidden/>
          </w:rPr>
          <w:fldChar w:fldCharType="separate"/>
        </w:r>
        <w:r w:rsidR="007577DF">
          <w:rPr>
            <w:noProof/>
            <w:webHidden/>
          </w:rPr>
          <w:t>21</w:t>
        </w:r>
        <w:r w:rsidR="00796E42">
          <w:rPr>
            <w:noProof/>
            <w:webHidden/>
          </w:rPr>
          <w:fldChar w:fldCharType="end"/>
        </w:r>
      </w:hyperlink>
    </w:p>
    <w:p w14:paraId="62E41B7A" w14:textId="0899BE40" w:rsidR="00651BBE" w:rsidRPr="007E19EE" w:rsidRDefault="00392AB7" w:rsidP="007E19EE">
      <w:pPr>
        <w:sectPr w:rsidR="00651BBE" w:rsidRPr="007E19EE" w:rsidSect="001A45B6">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08" w:footer="708" w:gutter="0"/>
          <w:cols w:space="708"/>
          <w:docGrid w:linePitch="360"/>
        </w:sectPr>
      </w:pPr>
      <w:r>
        <w:fldChar w:fldCharType="end"/>
      </w:r>
    </w:p>
    <w:p w14:paraId="63FF02B1" w14:textId="77777777" w:rsidR="00651BBE" w:rsidRPr="003B0BD3" w:rsidRDefault="00651BBE" w:rsidP="00651BBE">
      <w:pPr>
        <w:pStyle w:val="Heading1"/>
        <w:rPr>
          <w:lang w:val="nl-BE"/>
        </w:rPr>
      </w:pPr>
      <w:bookmarkStart w:id="6" w:name="_Toc315702410"/>
      <w:bookmarkStart w:id="7" w:name="_Toc509994556"/>
      <w:bookmarkStart w:id="8" w:name="_Toc525886901"/>
      <w:bookmarkStart w:id="9" w:name="_Toc413917217"/>
      <w:r w:rsidRPr="003B0BD3">
        <w:lastRenderedPageBreak/>
        <w:t>Objectif</w:t>
      </w:r>
      <w:r w:rsidRPr="003B0BD3">
        <w:rPr>
          <w:lang w:val="nl-BE"/>
        </w:rPr>
        <w:t xml:space="preserve"> du document</w:t>
      </w:r>
      <w:bookmarkEnd w:id="6"/>
      <w:bookmarkEnd w:id="7"/>
      <w:bookmarkEnd w:id="8"/>
    </w:p>
    <w:p w14:paraId="4917254E" w14:textId="3B9B8278" w:rsidR="00651BBE" w:rsidRPr="003B0BD3" w:rsidRDefault="00651BBE" w:rsidP="00651BBE">
      <w:pPr>
        <w:jc w:val="left"/>
        <w:rPr>
          <w:b/>
        </w:rPr>
      </w:pPr>
      <w:bookmarkStart w:id="10" w:name="_Toc158604318"/>
      <w:r w:rsidRPr="003B0BD3">
        <w:rPr>
          <w:b/>
        </w:rPr>
        <w:t xml:space="preserve">Il s’agit du Technical Spécification Service du projet </w:t>
      </w:r>
      <w:r w:rsidR="005836B8">
        <w:rPr>
          <w:b/>
        </w:rPr>
        <w:t xml:space="preserve">Pension Care </w:t>
      </w:r>
    </w:p>
    <w:p w14:paraId="17FEF57C" w14:textId="4B8A6A72" w:rsidR="00651BBE" w:rsidRDefault="00651BBE" w:rsidP="00651BBE">
      <w:r w:rsidRPr="003B0BD3">
        <w:rPr>
          <w:rFonts w:cstheme="minorHAnsi"/>
        </w:rPr>
        <w:t>Ce document décrit les spécificités techniques et les échange</w:t>
      </w:r>
      <w:r w:rsidR="008929AE">
        <w:rPr>
          <w:rFonts w:cstheme="minorHAnsi"/>
        </w:rPr>
        <w:t xml:space="preserve">s d’informations du </w:t>
      </w:r>
      <w:r w:rsidR="00AF1D82">
        <w:rPr>
          <w:rFonts w:cstheme="minorHAnsi"/>
        </w:rPr>
        <w:t>Webservice P</w:t>
      </w:r>
      <w:r w:rsidR="008929AE">
        <w:rPr>
          <w:rFonts w:cstheme="minorHAnsi"/>
        </w:rPr>
        <w:t>ensionCare</w:t>
      </w:r>
      <w:r w:rsidRPr="003B0BD3">
        <w:rPr>
          <w:rFonts w:cstheme="minorHAnsi"/>
        </w:rPr>
        <w:t xml:space="preserve"> de la plateforme SOA de la BCSS.  </w:t>
      </w:r>
    </w:p>
    <w:p w14:paraId="77238C83" w14:textId="67E90619" w:rsidR="00651BBE" w:rsidRDefault="00651BBE" w:rsidP="00A02205">
      <w:pPr>
        <w:pStyle w:val="NoSpacing"/>
        <w:rPr>
          <w:rFonts w:cstheme="minorHAnsi"/>
        </w:rPr>
      </w:pPr>
      <w:r w:rsidRPr="003B0BD3">
        <w:t>Avec ce document le (service informatique du) client doit être capable d’intégrer et d’utiliser correctement le Web Service de la BCSS.</w:t>
      </w:r>
      <w:r w:rsidR="00A02205">
        <w:t xml:space="preserve"> </w:t>
      </w:r>
      <w:r w:rsidRPr="003B0BD3">
        <w:rPr>
          <w:rFonts w:cstheme="minorHAnsi"/>
        </w:rPr>
        <w:t>Les services qui sont publiés sur l’infrastructure de la BCSS sont l’objet de ce document.</w:t>
      </w:r>
      <w:r>
        <w:rPr>
          <w:rFonts w:cstheme="minorHAnsi"/>
        </w:rPr>
        <w:t xml:space="preserve"> </w:t>
      </w:r>
    </w:p>
    <w:p w14:paraId="29D27C12" w14:textId="77777777" w:rsidR="00651BBE" w:rsidRDefault="00651BBE" w:rsidP="00651BBE">
      <w:pPr>
        <w:pStyle w:val="Heading1"/>
      </w:pPr>
      <w:bookmarkStart w:id="11" w:name="_Toc525886902"/>
      <w:bookmarkStart w:id="12" w:name="_Toc413917218"/>
      <w:r>
        <w:t>Acronymes</w:t>
      </w:r>
      <w:bookmarkEnd w:id="11"/>
    </w:p>
    <w:p w14:paraId="52AAE59B" w14:textId="1915D7B3" w:rsidR="00B51E72" w:rsidRPr="00B51E72" w:rsidRDefault="00B51E72" w:rsidP="00270B0D">
      <w:pPr>
        <w:pStyle w:val="ListParagraph"/>
        <w:numPr>
          <w:ilvl w:val="0"/>
          <w:numId w:val="4"/>
        </w:numPr>
        <w:spacing w:after="0" w:line="240" w:lineRule="auto"/>
      </w:pPr>
      <w:r>
        <w:rPr>
          <w:b/>
        </w:rPr>
        <w:t>AMI</w:t>
      </w:r>
      <w:r>
        <w:t> : Assurance Maladie Invalidité</w:t>
      </w:r>
    </w:p>
    <w:p w14:paraId="0AEE8965" w14:textId="18CB849B" w:rsidR="00651BBE" w:rsidRDefault="00651BBE" w:rsidP="00270B0D">
      <w:pPr>
        <w:pStyle w:val="ListParagraph"/>
        <w:numPr>
          <w:ilvl w:val="0"/>
          <w:numId w:val="4"/>
        </w:numPr>
        <w:spacing w:after="0" w:line="240" w:lineRule="auto"/>
      </w:pPr>
      <w:r w:rsidRPr="00CB67E8">
        <w:rPr>
          <w:b/>
        </w:rPr>
        <w:t>BCSS</w:t>
      </w:r>
      <w:r>
        <w:t> : Banque Carrefour de la Sécurité Sociale</w:t>
      </w:r>
    </w:p>
    <w:p w14:paraId="000D7ED2" w14:textId="01E5CE46" w:rsidR="00DF135E" w:rsidRDefault="00DF135E" w:rsidP="00DF135E">
      <w:pPr>
        <w:pStyle w:val="ListParagraph"/>
        <w:numPr>
          <w:ilvl w:val="0"/>
          <w:numId w:val="4"/>
        </w:numPr>
        <w:spacing w:after="0" w:line="240" w:lineRule="auto"/>
      </w:pPr>
      <w:r>
        <w:rPr>
          <w:b/>
        </w:rPr>
        <w:t>CIN :</w:t>
      </w:r>
      <w:r>
        <w:t xml:space="preserve"> </w:t>
      </w:r>
      <w:r w:rsidRPr="0043772A">
        <w:t>Collège Intermutualiste Nationa</w:t>
      </w:r>
      <w:r>
        <w:t>l</w:t>
      </w:r>
    </w:p>
    <w:p w14:paraId="6826F36C" w14:textId="166F8667" w:rsidR="00DF135E" w:rsidRDefault="00DF135E" w:rsidP="00DF135E">
      <w:pPr>
        <w:pStyle w:val="ListParagraph"/>
        <w:numPr>
          <w:ilvl w:val="0"/>
          <w:numId w:val="4"/>
        </w:numPr>
        <w:spacing w:after="0" w:line="240" w:lineRule="auto"/>
      </w:pPr>
      <w:r w:rsidRPr="001273B1">
        <w:rPr>
          <w:b/>
        </w:rPr>
        <w:t>INAMI</w:t>
      </w:r>
      <w:r>
        <w:t> : Institut National d’Assurance Maladie-Invalidité</w:t>
      </w:r>
    </w:p>
    <w:p w14:paraId="4F83E9D8" w14:textId="5ADC2588" w:rsidR="00F85C22" w:rsidRDefault="00F85C22" w:rsidP="00DF135E">
      <w:pPr>
        <w:pStyle w:val="ListParagraph"/>
        <w:numPr>
          <w:ilvl w:val="0"/>
          <w:numId w:val="4"/>
        </w:numPr>
        <w:spacing w:after="0" w:line="240" w:lineRule="auto"/>
      </w:pPr>
      <w:r>
        <w:rPr>
          <w:b/>
        </w:rPr>
        <w:t>INAMI-P </w:t>
      </w:r>
      <w:r w:rsidRPr="00F85C22">
        <w:t>:</w:t>
      </w:r>
      <w:r>
        <w:rPr>
          <w:b/>
        </w:rPr>
        <w:t xml:space="preserve"> </w:t>
      </w:r>
      <w:r w:rsidRPr="00F85C22">
        <w:t>INAMI</w:t>
      </w:r>
      <w:r>
        <w:rPr>
          <w:b/>
        </w:rPr>
        <w:t xml:space="preserve"> </w:t>
      </w:r>
      <w:r w:rsidRPr="00F85C22">
        <w:t>Pensions</w:t>
      </w:r>
      <w:r>
        <w:rPr>
          <w:b/>
        </w:rPr>
        <w:t xml:space="preserve"> </w:t>
      </w:r>
    </w:p>
    <w:p w14:paraId="33217763" w14:textId="3E6F20E2" w:rsidR="00DF135E" w:rsidRDefault="00DF135E" w:rsidP="00DF135E">
      <w:pPr>
        <w:pStyle w:val="ListParagraph"/>
        <w:numPr>
          <w:ilvl w:val="0"/>
          <w:numId w:val="4"/>
        </w:numPr>
        <w:spacing w:after="0" w:line="240" w:lineRule="auto"/>
      </w:pPr>
      <w:r w:rsidRPr="00DF135E">
        <w:rPr>
          <w:b/>
        </w:rPr>
        <w:t>INASTI</w:t>
      </w:r>
      <w:r>
        <w:t> </w:t>
      </w:r>
      <w:r>
        <w:rPr>
          <w:b/>
        </w:rPr>
        <w:t xml:space="preserve">: </w:t>
      </w:r>
      <w:r w:rsidRPr="00DF135E">
        <w:t>Institut</w:t>
      </w:r>
      <w:r>
        <w:t xml:space="preserve"> National d’Assurance Sociales pour Travailleurs Indépendants</w:t>
      </w:r>
    </w:p>
    <w:p w14:paraId="7C19ACC6" w14:textId="1E1F7E3D" w:rsidR="00651BBE" w:rsidRDefault="00651BBE" w:rsidP="00270B0D">
      <w:pPr>
        <w:pStyle w:val="ListParagraph"/>
        <w:numPr>
          <w:ilvl w:val="0"/>
          <w:numId w:val="4"/>
        </w:numPr>
        <w:spacing w:after="0" w:line="240" w:lineRule="auto"/>
      </w:pPr>
      <w:r w:rsidRPr="00CB02ED">
        <w:rPr>
          <w:b/>
        </w:rPr>
        <w:t>NISS</w:t>
      </w:r>
      <w:r>
        <w:t> : Numéro d’Identification à la Sécurité Sociale</w:t>
      </w:r>
    </w:p>
    <w:p w14:paraId="05CD619A" w14:textId="687AD560" w:rsidR="00A00589" w:rsidRDefault="00A00589" w:rsidP="00270B0D">
      <w:pPr>
        <w:pStyle w:val="ListParagraph"/>
        <w:numPr>
          <w:ilvl w:val="0"/>
          <w:numId w:val="4"/>
        </w:numPr>
        <w:spacing w:after="0" w:line="240" w:lineRule="auto"/>
      </w:pPr>
      <w:r>
        <w:rPr>
          <w:b/>
        </w:rPr>
        <w:t>ONP </w:t>
      </w:r>
      <w:r w:rsidRPr="00A00589">
        <w:t>:</w:t>
      </w:r>
      <w:r>
        <w:t xml:space="preserve"> </w:t>
      </w:r>
      <w:r w:rsidRPr="00A00589">
        <w:t>Organisme National des Pensions</w:t>
      </w:r>
    </w:p>
    <w:p w14:paraId="6DA6F448" w14:textId="751420E6" w:rsidR="00DF135E" w:rsidRDefault="00DF135E" w:rsidP="00270B0D">
      <w:pPr>
        <w:pStyle w:val="ListParagraph"/>
        <w:numPr>
          <w:ilvl w:val="0"/>
          <w:numId w:val="4"/>
        </w:numPr>
        <w:spacing w:after="0" w:line="240" w:lineRule="auto"/>
      </w:pPr>
      <w:r>
        <w:rPr>
          <w:b/>
        </w:rPr>
        <w:t>SFPD </w:t>
      </w:r>
      <w:r w:rsidRPr="00DF135E">
        <w:t>:</w:t>
      </w:r>
      <w:r>
        <w:t xml:space="preserve"> </w:t>
      </w:r>
      <w:r>
        <w:rPr>
          <w:b/>
        </w:rPr>
        <w:t xml:space="preserve"> </w:t>
      </w:r>
      <w:r w:rsidRPr="00DF135E">
        <w:t>Service Fédéral des Pensions – Federale Pensioen</w:t>
      </w:r>
      <w:r w:rsidR="00364F52">
        <w:t xml:space="preserve"> </w:t>
      </w:r>
      <w:r w:rsidRPr="00DF135E">
        <w:t>Dienst</w:t>
      </w:r>
    </w:p>
    <w:p w14:paraId="6816C239" w14:textId="7EE9EE06" w:rsidR="00487BE0" w:rsidRPr="006A70C9" w:rsidRDefault="006A70C9" w:rsidP="00DF135E">
      <w:pPr>
        <w:pStyle w:val="ListParagraph"/>
        <w:numPr>
          <w:ilvl w:val="0"/>
          <w:numId w:val="4"/>
        </w:numPr>
        <w:spacing w:after="0" w:line="240" w:lineRule="auto"/>
      </w:pPr>
      <w:r w:rsidRPr="006A70C9">
        <w:rPr>
          <w:b/>
        </w:rPr>
        <w:t>WSDL, XSD</w:t>
      </w:r>
      <w:r w:rsidRPr="006A70C9">
        <w:t xml:space="preserve"> : </w:t>
      </w:r>
      <w:r w:rsidRPr="006A70C9">
        <w:rPr>
          <w:rFonts w:cs="Times New Roman"/>
        </w:rPr>
        <w:t>Grammaire et structure de l’input et de l’output du service</w:t>
      </w:r>
    </w:p>
    <w:p w14:paraId="74B8AB66" w14:textId="77777777" w:rsidR="00651BBE" w:rsidRPr="003B0BD3" w:rsidRDefault="00651BBE" w:rsidP="00651BBE">
      <w:pPr>
        <w:pStyle w:val="Heading1"/>
      </w:pPr>
      <w:bookmarkStart w:id="13" w:name="_Toc315702411"/>
      <w:bookmarkStart w:id="14" w:name="_Toc509994557"/>
      <w:bookmarkStart w:id="15" w:name="_Toc525886903"/>
      <w:bookmarkEnd w:id="10"/>
      <w:bookmarkEnd w:id="12"/>
      <w:r>
        <w:t>V</w:t>
      </w:r>
      <w:r w:rsidRPr="003B0BD3">
        <w:t>ue d’ensemble des service</w:t>
      </w:r>
      <w:bookmarkEnd w:id="13"/>
      <w:r w:rsidRPr="003B0BD3">
        <w:t>s</w:t>
      </w:r>
      <w:bookmarkEnd w:id="14"/>
      <w:bookmarkEnd w:id="15"/>
    </w:p>
    <w:p w14:paraId="6B9453E0" w14:textId="77777777" w:rsidR="00651BBE" w:rsidRDefault="00651BBE" w:rsidP="00ED54E5">
      <w:pPr>
        <w:pStyle w:val="Heading2"/>
        <w:jc w:val="both"/>
      </w:pPr>
      <w:bookmarkStart w:id="16" w:name="_Toc315702412"/>
      <w:bookmarkStart w:id="17" w:name="_Toc509994558"/>
      <w:bookmarkStart w:id="18" w:name="_Toc525886904"/>
      <w:r w:rsidRPr="001A45B6">
        <w:t>Contexte</w:t>
      </w:r>
      <w:bookmarkEnd w:id="16"/>
      <w:bookmarkEnd w:id="17"/>
      <w:bookmarkEnd w:id="18"/>
    </w:p>
    <w:p w14:paraId="0505EFD1" w14:textId="756DCCA4" w:rsidR="00AF1D82" w:rsidRDefault="00D03079" w:rsidP="00ED54E5">
      <w:r>
        <w:t>Ce service nait de la volonté de</w:t>
      </w:r>
      <w:r w:rsidR="00A3702E">
        <w:t xml:space="preserve"> l’INAMI</w:t>
      </w:r>
      <w:r>
        <w:t xml:space="preserve"> moderniser et optimiser les outils di</w:t>
      </w:r>
      <w:r w:rsidR="00AF1D82">
        <w:t>sponibles par l’utilisation de WebS</w:t>
      </w:r>
      <w:r>
        <w:t>ervices exclusivement</w:t>
      </w:r>
      <w:r w:rsidR="00A3702E">
        <w:t xml:space="preserve"> d’ici le 01/01/2019</w:t>
      </w:r>
      <w:r>
        <w:t xml:space="preserve">. Il s’agit donc d’un projet technique remplaçant l’ancien formulaire C101 pour le suivi d’attestations de soins de santé pour pensionnés. </w:t>
      </w:r>
      <w:r w:rsidR="00AF1D82">
        <w:t xml:space="preserve">Ces </w:t>
      </w:r>
      <w:r w:rsidR="00CB617E">
        <w:t xml:space="preserve">données </w:t>
      </w:r>
      <w:r w:rsidR="00AF1D82">
        <w:t>proviennent de l’INASTI pour les pensions d’indépendants, et du SFPD pour les autres</w:t>
      </w:r>
    </w:p>
    <w:p w14:paraId="288B2729" w14:textId="7F007873" w:rsidR="00651BBE" w:rsidRPr="00D03079" w:rsidRDefault="00D03079" w:rsidP="00ED54E5">
      <w:r>
        <w:t>Ce nouveau service est disponible pour l’INAMI ainsi que pour le CIN. L’objectif pour ces deux organismes est de consulter les attestations existantes</w:t>
      </w:r>
      <w:r w:rsidR="00AF1D82">
        <w:t xml:space="preserve"> dans la base</w:t>
      </w:r>
      <w:r w:rsidR="00CB617E">
        <w:t xml:space="preserve"> de</w:t>
      </w:r>
      <w:r w:rsidR="00AF1D82">
        <w:t xml:space="preserve"> données de l’INAMI-P</w:t>
      </w:r>
      <w:r w:rsidR="00651BBE" w:rsidRPr="003B0BD3">
        <w:rPr>
          <w:rFonts w:cstheme="minorHAnsi"/>
        </w:rPr>
        <w:t>.</w:t>
      </w:r>
      <w:r w:rsidR="00651BBE">
        <w:rPr>
          <w:rFonts w:cstheme="minorHAnsi"/>
        </w:rPr>
        <w:t xml:space="preserve"> </w:t>
      </w:r>
    </w:p>
    <w:p w14:paraId="7D6A1A38" w14:textId="20595ABC" w:rsidR="00651BBE" w:rsidRDefault="00651BBE" w:rsidP="00ED54E5">
      <w:pPr>
        <w:pStyle w:val="Heading2"/>
        <w:jc w:val="both"/>
      </w:pPr>
      <w:bookmarkStart w:id="19" w:name="_Toc315702413"/>
      <w:bookmarkStart w:id="20" w:name="_Toc509994559"/>
      <w:bookmarkStart w:id="21" w:name="_Toc525886905"/>
      <w:r w:rsidRPr="00651BBE">
        <w:t>Fonctionnement</w:t>
      </w:r>
      <w:r w:rsidRPr="003B0BD3">
        <w:t xml:space="preserve"> général</w:t>
      </w:r>
      <w:bookmarkEnd w:id="19"/>
      <w:bookmarkEnd w:id="20"/>
      <w:bookmarkEnd w:id="21"/>
    </w:p>
    <w:p w14:paraId="351DCA36" w14:textId="5CFB3D5E" w:rsidR="00DF135E" w:rsidRPr="00DF135E" w:rsidRDefault="00D03079" w:rsidP="00ED54E5">
      <w:r>
        <w:t xml:space="preserve">Ce service consiste en une unique opération </w:t>
      </w:r>
      <w:r w:rsidRPr="00D03079">
        <w:rPr>
          <w:b/>
        </w:rPr>
        <w:t>consultAllAttestations</w:t>
      </w:r>
      <w:r w:rsidR="00DF135E">
        <w:rPr>
          <w:b/>
        </w:rPr>
        <w:t xml:space="preserve"> </w:t>
      </w:r>
      <w:r w:rsidR="00AF1D82">
        <w:t>qui prend pour seul</w:t>
      </w:r>
      <w:r w:rsidR="00DF135E">
        <w:rPr>
          <w:b/>
        </w:rPr>
        <w:t xml:space="preserve"> </w:t>
      </w:r>
      <w:r w:rsidR="00AF1D82">
        <w:t>paramètre le NISS d’une personne </w:t>
      </w:r>
      <w:r w:rsidR="00DF135E">
        <w:t xml:space="preserve">et retourne la liste d’attestations de soins de santé pour pensionnés trouvées.  Ces données sont </w:t>
      </w:r>
      <w:r w:rsidR="00333C89">
        <w:t>stockées chez le fournisseur SMALS/INAMI-P</w:t>
      </w:r>
      <w:r w:rsidR="00AF1D82">
        <w:t xml:space="preserve"> sous commande de l’INAMI</w:t>
      </w:r>
      <w:r w:rsidR="00DF135E">
        <w:t>.</w:t>
      </w:r>
    </w:p>
    <w:p w14:paraId="4B2C47D5" w14:textId="52F9708F" w:rsidR="00651BBE" w:rsidRDefault="00651BBE" w:rsidP="00651BBE">
      <w:pPr>
        <w:pStyle w:val="Heading1"/>
      </w:pPr>
      <w:bookmarkStart w:id="22" w:name="_Toc509994563"/>
      <w:bookmarkStart w:id="23" w:name="_Toc525886906"/>
      <w:r w:rsidRPr="00651BBE">
        <w:lastRenderedPageBreak/>
        <w:t>Spécifications</w:t>
      </w:r>
      <w:r w:rsidRPr="003B0BD3">
        <w:t xml:space="preserve"> techniques du service web</w:t>
      </w:r>
      <w:bookmarkEnd w:id="22"/>
      <w:bookmarkEnd w:id="23"/>
    </w:p>
    <w:p w14:paraId="0D279EEE" w14:textId="743D1AAA" w:rsidR="001E7D94" w:rsidRPr="001E7D94" w:rsidRDefault="001E7D94" w:rsidP="005D46A4">
      <w:pPr>
        <w:keepNext/>
        <w:rPr>
          <w:color w:val="FF0000"/>
        </w:rPr>
      </w:pPr>
      <w:r>
        <w:t>Le diagramme ci-dessous décrit les spécificités techniques du service</w:t>
      </w:r>
      <w:r>
        <w:rPr>
          <w:b/>
        </w:rPr>
        <w:t xml:space="preserve">. </w:t>
      </w:r>
    </w:p>
    <w:tbl>
      <w:tblPr>
        <w:tblStyle w:val="BCSSTable"/>
        <w:tblW w:w="9356" w:type="dxa"/>
        <w:tblLayout w:type="fixed"/>
        <w:tblLook w:val="04A0" w:firstRow="1" w:lastRow="0" w:firstColumn="1" w:lastColumn="0" w:noHBand="0" w:noVBand="1"/>
      </w:tblPr>
      <w:tblGrid>
        <w:gridCol w:w="2268"/>
        <w:gridCol w:w="1701"/>
        <w:gridCol w:w="5387"/>
      </w:tblGrid>
      <w:tr w:rsidR="00651BBE" w:rsidRPr="0089019C" w14:paraId="70279ECB" w14:textId="77777777" w:rsidTr="007065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408C0DD" w14:textId="77777777" w:rsidR="00651BBE" w:rsidRPr="0089019C" w:rsidRDefault="00651BBE" w:rsidP="00924D6F">
            <w:pPr>
              <w:rPr>
                <w:b w:val="0"/>
              </w:rPr>
            </w:pPr>
          </w:p>
        </w:tc>
        <w:tc>
          <w:tcPr>
            <w:tcW w:w="7088" w:type="dxa"/>
            <w:gridSpan w:val="2"/>
          </w:tcPr>
          <w:p w14:paraId="1EDBC52A" w14:textId="77777777" w:rsidR="00651BBE" w:rsidRPr="0089019C" w:rsidRDefault="00651BBE" w:rsidP="00924D6F">
            <w:pPr>
              <w:cnfStyle w:val="100000000000" w:firstRow="1" w:lastRow="0" w:firstColumn="0" w:lastColumn="0" w:oddVBand="0" w:evenVBand="0" w:oddHBand="0" w:evenHBand="0" w:firstRowFirstColumn="0" w:firstRowLastColumn="0" w:lastRowFirstColumn="0" w:lastRowLastColumn="0"/>
            </w:pPr>
          </w:p>
        </w:tc>
      </w:tr>
      <w:tr w:rsidR="00651BBE" w:rsidRPr="0089019C" w14:paraId="3384CE3E" w14:textId="77777777" w:rsidTr="0070656B">
        <w:tc>
          <w:tcPr>
            <w:cnfStyle w:val="001000000000" w:firstRow="0" w:lastRow="0" w:firstColumn="1" w:lastColumn="0" w:oddVBand="0" w:evenVBand="0" w:oddHBand="0" w:evenHBand="0" w:firstRowFirstColumn="0" w:firstRowLastColumn="0" w:lastRowFirstColumn="0" w:lastRowLastColumn="0"/>
            <w:tcW w:w="2268" w:type="dxa"/>
          </w:tcPr>
          <w:p w14:paraId="3B03B6FA" w14:textId="77777777" w:rsidR="00651BBE" w:rsidRPr="0089019C" w:rsidRDefault="00651BBE" w:rsidP="00924D6F">
            <w:pPr>
              <w:jc w:val="left"/>
            </w:pPr>
            <w:r>
              <w:t>Protocole applicatif</w:t>
            </w:r>
          </w:p>
        </w:tc>
        <w:tc>
          <w:tcPr>
            <w:tcW w:w="7088" w:type="dxa"/>
            <w:gridSpan w:val="2"/>
          </w:tcPr>
          <w:p w14:paraId="188F5796" w14:textId="4CA708E0" w:rsidR="00651BBE" w:rsidRPr="0089019C" w:rsidRDefault="002A298E" w:rsidP="00924D6F">
            <w:pPr>
              <w:cnfStyle w:val="000000000000" w:firstRow="0" w:lastRow="0" w:firstColumn="0" w:lastColumn="0" w:oddVBand="0" w:evenVBand="0" w:oddHBand="0" w:evenHBand="0" w:firstRowFirstColumn="0" w:firstRowLastColumn="0" w:lastRowFirstColumn="0" w:lastRowLastColumn="0"/>
            </w:pPr>
            <w:hyperlink r:id="rId18" w:history="1">
              <w:r w:rsidR="00651BBE" w:rsidRPr="00EF22A6">
                <w:rPr>
                  <w:rStyle w:val="Hyperlink"/>
                </w:rPr>
                <w:t>SOAP 1.1</w:t>
              </w:r>
            </w:hyperlink>
          </w:p>
          <w:p w14:paraId="4E1FC2E6" w14:textId="77777777" w:rsidR="00651BBE" w:rsidRPr="0089019C" w:rsidRDefault="00651BBE" w:rsidP="00924D6F">
            <w:pPr>
              <w:cnfStyle w:val="000000000000" w:firstRow="0" w:lastRow="0" w:firstColumn="0" w:lastColumn="0" w:oddVBand="0" w:evenVBand="0" w:oddHBand="0" w:evenHBand="0" w:firstRowFirstColumn="0" w:firstRowLastColumn="0" w:lastRowFirstColumn="0" w:lastRowLastColumn="0"/>
            </w:pPr>
            <w:r>
              <w:t>Pattern wrapped document</w:t>
            </w:r>
          </w:p>
        </w:tc>
      </w:tr>
      <w:tr w:rsidR="00651BBE" w:rsidRPr="0089019C" w14:paraId="743F0446" w14:textId="77777777" w:rsidTr="0070656B">
        <w:tc>
          <w:tcPr>
            <w:cnfStyle w:val="001000000000" w:firstRow="0" w:lastRow="0" w:firstColumn="1" w:lastColumn="0" w:oddVBand="0" w:evenVBand="0" w:oddHBand="0" w:evenHBand="0" w:firstRowFirstColumn="0" w:firstRowLastColumn="0" w:lastRowFirstColumn="0" w:lastRowLastColumn="0"/>
            <w:tcW w:w="2268" w:type="dxa"/>
          </w:tcPr>
          <w:p w14:paraId="08E8EE74" w14:textId="77777777" w:rsidR="00651BBE" w:rsidRPr="0089019C" w:rsidRDefault="00651BBE" w:rsidP="00924D6F">
            <w:pPr>
              <w:jc w:val="left"/>
            </w:pPr>
            <w:r>
              <w:t>Nom du service</w:t>
            </w:r>
          </w:p>
        </w:tc>
        <w:tc>
          <w:tcPr>
            <w:tcW w:w="7088" w:type="dxa"/>
            <w:gridSpan w:val="2"/>
          </w:tcPr>
          <w:p w14:paraId="6B108804" w14:textId="2BDA7768" w:rsidR="00651BBE" w:rsidRPr="0089019C" w:rsidRDefault="001B47D7" w:rsidP="00DA0176">
            <w:pPr>
              <w:cnfStyle w:val="000000000000" w:firstRow="0" w:lastRow="0" w:firstColumn="0" w:lastColumn="0" w:oddVBand="0" w:evenVBand="0" w:oddHBand="0" w:evenHBand="0" w:firstRowFirstColumn="0" w:firstRowLastColumn="0" w:lastRowFirstColumn="0" w:lastRowLastColumn="0"/>
            </w:pPr>
            <w:r>
              <w:t>PensionCareService</w:t>
            </w:r>
          </w:p>
        </w:tc>
      </w:tr>
      <w:tr w:rsidR="00651BBE" w:rsidRPr="0089019C" w14:paraId="622A2EA1" w14:textId="77777777" w:rsidTr="0070656B">
        <w:tc>
          <w:tcPr>
            <w:cnfStyle w:val="001000000000" w:firstRow="0" w:lastRow="0" w:firstColumn="1" w:lastColumn="0" w:oddVBand="0" w:evenVBand="0" w:oddHBand="0" w:evenHBand="0" w:firstRowFirstColumn="0" w:firstRowLastColumn="0" w:lastRowFirstColumn="0" w:lastRowLastColumn="0"/>
            <w:tcW w:w="2268" w:type="dxa"/>
          </w:tcPr>
          <w:p w14:paraId="3093F754" w14:textId="77777777" w:rsidR="00651BBE" w:rsidRPr="0089019C" w:rsidRDefault="00651BBE" w:rsidP="00924D6F">
            <w:pPr>
              <w:jc w:val="left"/>
            </w:pPr>
            <w:r>
              <w:t>namespace</w:t>
            </w:r>
          </w:p>
        </w:tc>
        <w:tc>
          <w:tcPr>
            <w:tcW w:w="7088" w:type="dxa"/>
            <w:gridSpan w:val="2"/>
          </w:tcPr>
          <w:p w14:paraId="37841BC5" w14:textId="267CFEB3" w:rsidR="00651BBE" w:rsidRPr="00F8703D" w:rsidRDefault="00651BBE" w:rsidP="00DA0176">
            <w:pPr>
              <w:cnfStyle w:val="000000000000" w:firstRow="0" w:lastRow="0" w:firstColumn="0" w:lastColumn="0" w:oddVBand="0" w:evenVBand="0" w:oddHBand="0" w:evenHBand="0" w:firstRowFirstColumn="0" w:firstRowLastColumn="0" w:lastRowFirstColumn="0" w:lastRowLastColumn="0"/>
            </w:pPr>
            <w:r>
              <w:t>http://kszbcss.fgov.be/intf/</w:t>
            </w:r>
            <w:r w:rsidR="00003A13">
              <w:t>PensionCareService</w:t>
            </w:r>
            <w:r>
              <w:t>/v1</w:t>
            </w:r>
          </w:p>
        </w:tc>
      </w:tr>
      <w:tr w:rsidR="00651BBE" w:rsidRPr="0089019C" w14:paraId="6F7B7BB4" w14:textId="77777777" w:rsidTr="0070656B">
        <w:trPr>
          <w:trHeight w:val="183"/>
        </w:trPr>
        <w:tc>
          <w:tcPr>
            <w:cnfStyle w:val="001000000000" w:firstRow="0" w:lastRow="0" w:firstColumn="1" w:lastColumn="0" w:oddVBand="0" w:evenVBand="0" w:oddHBand="0" w:evenHBand="0" w:firstRowFirstColumn="0" w:firstRowLastColumn="0" w:lastRowFirstColumn="0" w:lastRowLastColumn="0"/>
            <w:tcW w:w="2268" w:type="dxa"/>
          </w:tcPr>
          <w:p w14:paraId="074BBD12" w14:textId="4585D911" w:rsidR="00651BBE" w:rsidRPr="0089019C" w:rsidRDefault="00333C89" w:rsidP="00924D6F">
            <w:pPr>
              <w:jc w:val="left"/>
            </w:pPr>
            <w:r>
              <w:t>Opération</w:t>
            </w:r>
          </w:p>
        </w:tc>
        <w:tc>
          <w:tcPr>
            <w:tcW w:w="7088" w:type="dxa"/>
            <w:gridSpan w:val="2"/>
          </w:tcPr>
          <w:p w14:paraId="3ABFE9DC" w14:textId="3AED718E" w:rsidR="00651BBE" w:rsidRPr="001B47D7" w:rsidRDefault="001B47D7" w:rsidP="001B47D7">
            <w:pPr>
              <w:numPr>
                <w:ilvl w:val="0"/>
                <w:numId w:val="11"/>
              </w:numPr>
              <w:ind w:left="714" w:hanging="357"/>
              <w:cnfStyle w:val="000000000000" w:firstRow="0" w:lastRow="0" w:firstColumn="0" w:lastColumn="0" w:oddVBand="0" w:evenVBand="0" w:oddHBand="0" w:evenHBand="0" w:firstRowFirstColumn="0" w:firstRowLastColumn="0" w:lastRowFirstColumn="0" w:lastRowLastColumn="0"/>
              <w:rPr>
                <w:rFonts w:cs="Courier New"/>
                <w:lang w:val="en-US"/>
              </w:rPr>
            </w:pPr>
            <w:r>
              <w:rPr>
                <w:rFonts w:cs="Courier New"/>
                <w:lang w:val="en-US"/>
              </w:rPr>
              <w:t>consultAllAttestations</w:t>
            </w:r>
          </w:p>
        </w:tc>
      </w:tr>
      <w:tr w:rsidR="00651BBE" w:rsidRPr="00BA3851" w14:paraId="58C492DD" w14:textId="77777777" w:rsidTr="0070656B">
        <w:trPr>
          <w:trHeight w:val="269"/>
        </w:trPr>
        <w:tc>
          <w:tcPr>
            <w:cnfStyle w:val="001000000000" w:firstRow="0" w:lastRow="0" w:firstColumn="1" w:lastColumn="0" w:oddVBand="0" w:evenVBand="0" w:oddHBand="0" w:evenHBand="0" w:firstRowFirstColumn="0" w:firstRowLastColumn="0" w:lastRowFirstColumn="0" w:lastRowLastColumn="0"/>
            <w:tcW w:w="2268" w:type="dxa"/>
          </w:tcPr>
          <w:p w14:paraId="6F459FF9" w14:textId="77777777" w:rsidR="00651BBE" w:rsidRPr="0089019C" w:rsidRDefault="00651BBE" w:rsidP="00924D6F">
            <w:pPr>
              <w:jc w:val="left"/>
            </w:pPr>
            <w:r>
              <w:t>SOAP Action</w:t>
            </w:r>
          </w:p>
        </w:tc>
        <w:tc>
          <w:tcPr>
            <w:tcW w:w="7088" w:type="dxa"/>
            <w:gridSpan w:val="2"/>
          </w:tcPr>
          <w:p w14:paraId="5D170FC3" w14:textId="0922D9DA" w:rsidR="00651BBE" w:rsidRPr="00CF1339" w:rsidRDefault="00651BBE" w:rsidP="00C16AC8">
            <w:pPr>
              <w:cnfStyle w:val="000000000000" w:firstRow="0" w:lastRow="0" w:firstColumn="0" w:lastColumn="0" w:oddVBand="0" w:evenVBand="0" w:oddHBand="0" w:evenHBand="0" w:firstRowFirstColumn="0" w:firstRowLastColumn="0" w:lastRowFirstColumn="0" w:lastRowLastColumn="0"/>
              <w:rPr>
                <w:lang w:val="en-US"/>
              </w:rPr>
            </w:pPr>
            <w:r w:rsidRPr="00CF1339">
              <w:rPr>
                <w:highlight w:val="white"/>
                <w:lang w:val="en-US"/>
              </w:rPr>
              <w:t>http://</w:t>
            </w:r>
            <w:r w:rsidRPr="00CF1339">
              <w:rPr>
                <w:lang w:val="en-US"/>
              </w:rPr>
              <w:t xml:space="preserve"> kszbcss</w:t>
            </w:r>
            <w:r w:rsidRPr="00CF1339">
              <w:rPr>
                <w:highlight w:val="white"/>
                <w:lang w:val="en-US"/>
              </w:rPr>
              <w:t>.fgov.be/intf/</w:t>
            </w:r>
            <w:r w:rsidR="00C16AC8">
              <w:rPr>
                <w:highlight w:val="white"/>
                <w:lang w:val="en-US"/>
              </w:rPr>
              <w:t>PensionCare</w:t>
            </w:r>
            <w:r w:rsidRPr="00CF1339">
              <w:rPr>
                <w:highlight w:val="white"/>
                <w:lang w:val="en-US"/>
              </w:rPr>
              <w:t>/</w:t>
            </w:r>
            <w:r w:rsidRPr="00CF1339">
              <w:rPr>
                <w:lang w:val="en-US"/>
              </w:rPr>
              <w:t>[OPERATION]</w:t>
            </w:r>
          </w:p>
        </w:tc>
      </w:tr>
      <w:tr w:rsidR="00651BBE" w:rsidRPr="0089019C" w14:paraId="2E097EA0" w14:textId="77777777" w:rsidTr="0070656B">
        <w:tc>
          <w:tcPr>
            <w:cnfStyle w:val="001000000000" w:firstRow="0" w:lastRow="0" w:firstColumn="1" w:lastColumn="0" w:oddVBand="0" w:evenVBand="0" w:oddHBand="0" w:evenHBand="0" w:firstRowFirstColumn="0" w:firstRowLastColumn="0" w:lastRowFirstColumn="0" w:lastRowLastColumn="0"/>
            <w:tcW w:w="2268" w:type="dxa"/>
          </w:tcPr>
          <w:p w14:paraId="08431F20" w14:textId="77777777" w:rsidR="00651BBE" w:rsidRPr="0089019C" w:rsidRDefault="00651BBE" w:rsidP="00924D6F">
            <w:pPr>
              <w:jc w:val="left"/>
            </w:pPr>
            <w:r>
              <w:t>Messages</w:t>
            </w:r>
          </w:p>
        </w:tc>
        <w:tc>
          <w:tcPr>
            <w:tcW w:w="7088" w:type="dxa"/>
            <w:gridSpan w:val="2"/>
          </w:tcPr>
          <w:p w14:paraId="120DC540" w14:textId="77777777" w:rsidR="00651BBE" w:rsidRPr="0089019C" w:rsidRDefault="00651BBE" w:rsidP="00270B0D">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[OPERATION]Request</w:t>
            </w:r>
          </w:p>
          <w:p w14:paraId="3554EBB0" w14:textId="77777777" w:rsidR="00651BBE" w:rsidRPr="0089019C" w:rsidRDefault="00651BBE" w:rsidP="00270B0D">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[OPERATION]Response</w:t>
            </w:r>
          </w:p>
          <w:p w14:paraId="15E284B3" w14:textId="77777777" w:rsidR="00651BBE" w:rsidRPr="0089019C" w:rsidRDefault="00651BBE" w:rsidP="00270B0D">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[OPERATION]Fault</w:t>
            </w:r>
          </w:p>
        </w:tc>
      </w:tr>
      <w:tr w:rsidR="00651BBE" w:rsidRPr="0089019C" w14:paraId="5DC9A345" w14:textId="77777777" w:rsidTr="0070656B">
        <w:tc>
          <w:tcPr>
            <w:cnfStyle w:val="001000000000" w:firstRow="0" w:lastRow="0" w:firstColumn="1" w:lastColumn="0" w:oddVBand="0" w:evenVBand="0" w:oddHBand="0" w:evenHBand="0" w:firstRowFirstColumn="0" w:firstRowLastColumn="0" w:lastRowFirstColumn="0" w:lastRowLastColumn="0"/>
            <w:tcW w:w="2268" w:type="dxa"/>
          </w:tcPr>
          <w:p w14:paraId="3D4B916C" w14:textId="77777777" w:rsidR="00651BBE" w:rsidRPr="0089019C" w:rsidRDefault="00651BBE" w:rsidP="00924D6F">
            <w:pPr>
              <w:jc w:val="left"/>
            </w:pPr>
            <w:r>
              <w:t>Protocole réseau</w:t>
            </w:r>
          </w:p>
        </w:tc>
        <w:tc>
          <w:tcPr>
            <w:tcW w:w="7088" w:type="dxa"/>
            <w:gridSpan w:val="2"/>
          </w:tcPr>
          <w:p w14:paraId="1716B926" w14:textId="77777777" w:rsidR="00651BBE" w:rsidRPr="0089019C" w:rsidRDefault="00651BBE" w:rsidP="00924D6F">
            <w:pPr>
              <w:cnfStyle w:val="000000000000" w:firstRow="0" w:lastRow="0" w:firstColumn="0" w:lastColumn="0" w:oddVBand="0" w:evenVBand="0" w:oddHBand="0" w:evenHBand="0" w:firstRowFirstColumn="0" w:firstRowLastColumn="0" w:lastRowFirstColumn="0" w:lastRowLastColumn="0"/>
            </w:pPr>
            <w:r>
              <w:t>HTTPS norme TLS 1.2 avec une authentification mutuelle</w:t>
            </w:r>
          </w:p>
        </w:tc>
      </w:tr>
      <w:tr w:rsidR="00651BBE" w:rsidRPr="001F2399" w14:paraId="40C31757" w14:textId="77777777" w:rsidTr="0070656B">
        <w:trPr>
          <w:trHeight w:val="153"/>
        </w:trPr>
        <w:tc>
          <w:tcPr>
            <w:cnfStyle w:val="001000000000" w:firstRow="0" w:lastRow="0" w:firstColumn="1" w:lastColumn="0" w:oddVBand="0" w:evenVBand="0" w:oddHBand="0" w:evenHBand="0" w:firstRowFirstColumn="0" w:firstRowLastColumn="0" w:lastRowFirstColumn="0" w:lastRowLastColumn="0"/>
            <w:tcW w:w="2268" w:type="dxa"/>
          </w:tcPr>
          <w:p w14:paraId="1B897E50" w14:textId="77777777" w:rsidR="00651BBE" w:rsidRPr="0089019C" w:rsidRDefault="00651BBE" w:rsidP="00924D6F">
            <w:pPr>
              <w:jc w:val="left"/>
            </w:pPr>
            <w:r>
              <w:t>Sécurité</w:t>
            </w:r>
          </w:p>
        </w:tc>
        <w:tc>
          <w:tcPr>
            <w:tcW w:w="7088" w:type="dxa"/>
            <w:gridSpan w:val="2"/>
          </w:tcPr>
          <w:p w14:paraId="04BF7A4A" w14:textId="1D27DCDA" w:rsidR="00651BBE" w:rsidRPr="00172F4B" w:rsidRDefault="00651BBE" w:rsidP="00924D6F">
            <w:pPr>
              <w:jc w:val="left"/>
              <w:cnfStyle w:val="000000000000" w:firstRow="0" w:lastRow="0" w:firstColumn="0" w:lastColumn="0" w:oddVBand="0" w:evenVBand="0" w:oddHBand="0" w:evenHBand="0" w:firstRowFirstColumn="0" w:firstRowLastColumn="0" w:lastRowFirstColumn="0" w:lastRowLastColumn="0"/>
              <w:rPr>
                <w:b/>
                <w:i/>
                <w:highlight w:val="yellow"/>
              </w:rPr>
            </w:pPr>
            <w:r>
              <w:t xml:space="preserve">Certificat serveur de la BCSS </w:t>
            </w:r>
            <w:hyperlink r:id="rId19" w:history="1">
              <w:r w:rsidR="00C16AC8">
                <w:rPr>
                  <w:rStyle w:val="Hyperlink"/>
                  <w:color w:val="000000"/>
                </w:rPr>
                <w:t>https://www.ksz-bcss.fgov.be/sites/default/files/assets/diensten_en_support/20180813_cbss_ssl_server_certificates.zip</w:t>
              </w:r>
            </w:hyperlink>
          </w:p>
        </w:tc>
      </w:tr>
      <w:tr w:rsidR="00651BBE" w:rsidRPr="0089019C" w14:paraId="5AFFABCF" w14:textId="77777777" w:rsidTr="0070656B">
        <w:tc>
          <w:tcPr>
            <w:cnfStyle w:val="001000000000" w:firstRow="0" w:lastRow="0" w:firstColumn="1" w:lastColumn="0" w:oddVBand="0" w:evenVBand="0" w:oddHBand="0" w:evenHBand="0" w:firstRowFirstColumn="0" w:firstRowLastColumn="0" w:lastRowFirstColumn="0" w:lastRowLastColumn="0"/>
            <w:tcW w:w="2268" w:type="dxa"/>
            <w:vMerge w:val="restart"/>
          </w:tcPr>
          <w:p w14:paraId="17632FC3" w14:textId="77777777" w:rsidR="00651BBE" w:rsidRPr="003727BD" w:rsidRDefault="00651BBE" w:rsidP="00924D6F">
            <w:pPr>
              <w:jc w:val="left"/>
              <w:rPr>
                <w:b w:val="0"/>
              </w:rPr>
            </w:pPr>
            <w:r>
              <w:t>Points d’entrée</w:t>
            </w:r>
          </w:p>
        </w:tc>
        <w:tc>
          <w:tcPr>
            <w:tcW w:w="7088" w:type="dxa"/>
            <w:gridSpan w:val="2"/>
          </w:tcPr>
          <w:p w14:paraId="532C066F" w14:textId="1E263983" w:rsidR="00651BBE" w:rsidRPr="003727BD" w:rsidRDefault="00651BBE" w:rsidP="00924D6F">
            <w:pPr>
              <w:cnfStyle w:val="000000000000" w:firstRow="0" w:lastRow="0" w:firstColumn="0" w:lastColumn="0" w:oddVBand="0" w:evenVBand="0" w:oddHBand="0" w:evenHBand="0" w:firstRowFirstColumn="0" w:firstRowLastColumn="0" w:lastRowFirstColumn="0" w:lastRowLastColumn="0"/>
              <w:rPr>
                <w:i/>
              </w:rPr>
            </w:pPr>
            <w:r>
              <w:rPr>
                <w:i/>
              </w:rPr>
              <w:t>tous les partenai</w:t>
            </w:r>
            <w:r w:rsidR="00256C79">
              <w:rPr>
                <w:i/>
              </w:rPr>
              <w:t xml:space="preserve">res </w:t>
            </w:r>
            <w:r>
              <w:rPr>
                <w:i/>
              </w:rPr>
              <w:t>se connectent directement à la BCSS en HTTPS</w:t>
            </w:r>
            <w:r w:rsidR="00256C79">
              <w:rPr>
                <w:i/>
              </w:rPr>
              <w:t>.</w:t>
            </w:r>
          </w:p>
        </w:tc>
      </w:tr>
      <w:tr w:rsidR="00651BBE" w:rsidRPr="0089019C" w14:paraId="2497A31B" w14:textId="77777777" w:rsidTr="0070656B">
        <w:trPr>
          <w:trHeight w:val="250"/>
        </w:trPr>
        <w:tc>
          <w:tcPr>
            <w:cnfStyle w:val="001000000000" w:firstRow="0" w:lastRow="0" w:firstColumn="1" w:lastColumn="0" w:oddVBand="0" w:evenVBand="0" w:oddHBand="0" w:evenHBand="0" w:firstRowFirstColumn="0" w:firstRowLastColumn="0" w:lastRowFirstColumn="0" w:lastRowLastColumn="0"/>
            <w:tcW w:w="2268" w:type="dxa"/>
            <w:vMerge/>
          </w:tcPr>
          <w:p w14:paraId="1D6F1C16" w14:textId="77777777" w:rsidR="00651BBE" w:rsidRPr="0089019C" w:rsidRDefault="00651BBE" w:rsidP="00924D6F">
            <w:pPr>
              <w:jc w:val="left"/>
            </w:pPr>
          </w:p>
        </w:tc>
        <w:tc>
          <w:tcPr>
            <w:tcW w:w="1701" w:type="dxa"/>
          </w:tcPr>
          <w:p w14:paraId="4A954372" w14:textId="77777777" w:rsidR="00651BBE" w:rsidRPr="0089019C" w:rsidRDefault="00651BBE" w:rsidP="00924D6F">
            <w:pPr>
              <w:cnfStyle w:val="000000000000" w:firstRow="0" w:lastRow="0" w:firstColumn="0" w:lastColumn="0" w:oddVBand="0" w:evenVBand="0" w:oddHBand="0" w:evenHBand="0" w:firstRowFirstColumn="0" w:firstRowLastColumn="0" w:lastRowFirstColumn="0" w:lastRowLastColumn="0"/>
            </w:pPr>
            <w:r>
              <w:t>Développement</w:t>
            </w:r>
          </w:p>
        </w:tc>
        <w:tc>
          <w:tcPr>
            <w:tcW w:w="5387" w:type="dxa"/>
          </w:tcPr>
          <w:p w14:paraId="5B4942E1" w14:textId="77777777" w:rsidR="00651BBE" w:rsidRPr="00B2488C" w:rsidRDefault="00651BBE" w:rsidP="00924D6F">
            <w:pPr>
              <w:cnfStyle w:val="000000000000" w:firstRow="0" w:lastRow="0" w:firstColumn="0" w:lastColumn="0" w:oddVBand="0" w:evenVBand="0" w:oddHBand="0" w:evenHBand="0" w:firstRowFirstColumn="0" w:firstRowLastColumn="0" w:lastRowFirstColumn="0" w:lastRowLastColumn="0"/>
            </w:pPr>
            <w:r>
              <w:t>b2b-test.ksz-bcss.fgov.be:4520/</w:t>
            </w:r>
            <w:r>
              <w:rPr>
                <w:i/>
              </w:rPr>
              <w:t>&lt;uri&gt;</w:t>
            </w:r>
          </w:p>
        </w:tc>
      </w:tr>
      <w:tr w:rsidR="00651BBE" w:rsidRPr="0089019C" w14:paraId="36FDF864" w14:textId="77777777" w:rsidTr="0070656B">
        <w:tc>
          <w:tcPr>
            <w:cnfStyle w:val="001000000000" w:firstRow="0" w:lastRow="0" w:firstColumn="1" w:lastColumn="0" w:oddVBand="0" w:evenVBand="0" w:oddHBand="0" w:evenHBand="0" w:firstRowFirstColumn="0" w:firstRowLastColumn="0" w:lastRowFirstColumn="0" w:lastRowLastColumn="0"/>
            <w:tcW w:w="2268" w:type="dxa"/>
            <w:vMerge/>
          </w:tcPr>
          <w:p w14:paraId="685915D4" w14:textId="77777777" w:rsidR="00651BBE" w:rsidRPr="0089019C" w:rsidRDefault="00651BBE" w:rsidP="00924D6F">
            <w:pPr>
              <w:jc w:val="left"/>
            </w:pPr>
          </w:p>
        </w:tc>
        <w:tc>
          <w:tcPr>
            <w:tcW w:w="1701" w:type="dxa"/>
          </w:tcPr>
          <w:p w14:paraId="3CA749BF" w14:textId="77777777" w:rsidR="00651BBE" w:rsidRPr="0089019C" w:rsidRDefault="00651BBE" w:rsidP="00924D6F">
            <w:pPr>
              <w:cnfStyle w:val="000000000000" w:firstRow="0" w:lastRow="0" w:firstColumn="0" w:lastColumn="0" w:oddVBand="0" w:evenVBand="0" w:oddHBand="0" w:evenHBand="0" w:firstRowFirstColumn="0" w:firstRowLastColumn="0" w:lastRowFirstColumn="0" w:lastRowLastColumn="0"/>
            </w:pPr>
            <w:r>
              <w:t>Acceptation</w:t>
            </w:r>
          </w:p>
        </w:tc>
        <w:tc>
          <w:tcPr>
            <w:tcW w:w="5387" w:type="dxa"/>
          </w:tcPr>
          <w:p w14:paraId="78C4F528" w14:textId="77777777" w:rsidR="00651BBE" w:rsidRPr="00B2488C" w:rsidRDefault="00651BBE" w:rsidP="00924D6F">
            <w:pPr>
              <w:cnfStyle w:val="000000000000" w:firstRow="0" w:lastRow="0" w:firstColumn="0" w:lastColumn="0" w:oddVBand="0" w:evenVBand="0" w:oddHBand="0" w:evenHBand="0" w:firstRowFirstColumn="0" w:firstRowLastColumn="0" w:lastRowFirstColumn="0" w:lastRowLastColumn="0"/>
            </w:pPr>
            <w:r>
              <w:t>b2b-acpt.ksz-bcss.fgov.be:4520/</w:t>
            </w:r>
            <w:r>
              <w:rPr>
                <w:i/>
              </w:rPr>
              <w:t>&lt;uri&gt;</w:t>
            </w:r>
          </w:p>
        </w:tc>
      </w:tr>
      <w:tr w:rsidR="00651BBE" w:rsidRPr="003727BD" w14:paraId="26D0993A" w14:textId="77777777" w:rsidTr="0070656B">
        <w:tc>
          <w:tcPr>
            <w:cnfStyle w:val="001000000000" w:firstRow="0" w:lastRow="0" w:firstColumn="1" w:lastColumn="0" w:oddVBand="0" w:evenVBand="0" w:oddHBand="0" w:evenHBand="0" w:firstRowFirstColumn="0" w:firstRowLastColumn="0" w:lastRowFirstColumn="0" w:lastRowLastColumn="0"/>
            <w:tcW w:w="2268" w:type="dxa"/>
            <w:vMerge/>
          </w:tcPr>
          <w:p w14:paraId="482EEDB8" w14:textId="77777777" w:rsidR="00651BBE" w:rsidRPr="0089019C" w:rsidRDefault="00651BBE" w:rsidP="00924D6F">
            <w:pPr>
              <w:jc w:val="left"/>
            </w:pPr>
          </w:p>
        </w:tc>
        <w:tc>
          <w:tcPr>
            <w:tcW w:w="1701" w:type="dxa"/>
          </w:tcPr>
          <w:p w14:paraId="4B627A12" w14:textId="77777777" w:rsidR="00651BBE" w:rsidRPr="0089019C" w:rsidRDefault="00651BBE" w:rsidP="00924D6F">
            <w:pPr>
              <w:cnfStyle w:val="000000000000" w:firstRow="0" w:lastRow="0" w:firstColumn="0" w:lastColumn="0" w:oddVBand="0" w:evenVBand="0" w:oddHBand="0" w:evenHBand="0" w:firstRowFirstColumn="0" w:firstRowLastColumn="0" w:lastRowFirstColumn="0" w:lastRowLastColumn="0"/>
            </w:pPr>
            <w:r>
              <w:t>Production</w:t>
            </w:r>
          </w:p>
        </w:tc>
        <w:tc>
          <w:tcPr>
            <w:tcW w:w="5387" w:type="dxa"/>
          </w:tcPr>
          <w:p w14:paraId="1BF1D04B" w14:textId="77777777" w:rsidR="00651BBE" w:rsidRPr="00B2488C" w:rsidRDefault="00651BBE" w:rsidP="00924D6F">
            <w:pPr>
              <w:cnfStyle w:val="000000000000" w:firstRow="0" w:lastRow="0" w:firstColumn="0" w:lastColumn="0" w:oddVBand="0" w:evenVBand="0" w:oddHBand="0" w:evenHBand="0" w:firstRowFirstColumn="0" w:firstRowLastColumn="0" w:lastRowFirstColumn="0" w:lastRowLastColumn="0"/>
            </w:pPr>
            <w:r>
              <w:t>b2b.ksz-bcss.fgov.be:4520/</w:t>
            </w:r>
            <w:r>
              <w:rPr>
                <w:i/>
              </w:rPr>
              <w:t>&lt;uri&gt;</w:t>
            </w:r>
          </w:p>
        </w:tc>
      </w:tr>
      <w:tr w:rsidR="00651BBE" w:rsidRPr="0089019C" w14:paraId="6A539779" w14:textId="77777777" w:rsidTr="0070656B">
        <w:tc>
          <w:tcPr>
            <w:cnfStyle w:val="001000000000" w:firstRow="0" w:lastRow="0" w:firstColumn="1" w:lastColumn="0" w:oddVBand="0" w:evenVBand="0" w:oddHBand="0" w:evenHBand="0" w:firstRowFirstColumn="0" w:firstRowLastColumn="0" w:lastRowFirstColumn="0" w:lastRowLastColumn="0"/>
            <w:tcW w:w="2268" w:type="dxa"/>
          </w:tcPr>
          <w:p w14:paraId="1C849749" w14:textId="77777777" w:rsidR="00651BBE" w:rsidRPr="0089019C" w:rsidRDefault="00651BBE" w:rsidP="00924D6F">
            <w:pPr>
              <w:jc w:val="left"/>
            </w:pPr>
            <w:r>
              <w:t>URI</w:t>
            </w:r>
          </w:p>
        </w:tc>
        <w:tc>
          <w:tcPr>
            <w:tcW w:w="7088" w:type="dxa"/>
            <w:gridSpan w:val="2"/>
          </w:tcPr>
          <w:p w14:paraId="25AC9EC4" w14:textId="1B6D78AF" w:rsidR="00651BBE" w:rsidRPr="0089019C" w:rsidRDefault="00651BBE" w:rsidP="00DA0176">
            <w:pPr>
              <w:cnfStyle w:val="000000000000" w:firstRow="0" w:lastRow="0" w:firstColumn="0" w:lastColumn="0" w:oddVBand="0" w:evenVBand="0" w:oddHBand="0" w:evenHBand="0" w:firstRowFirstColumn="0" w:firstRowLastColumn="0" w:lastRowFirstColumn="0" w:lastRowLastColumn="0"/>
              <w:rPr>
                <w:rFonts w:ascii="Helv" w:hAnsi="Helv" w:cs="Helv"/>
                <w:color w:val="000000"/>
                <w:sz w:val="20"/>
                <w:szCs w:val="20"/>
              </w:rPr>
            </w:pPr>
            <w:r>
              <w:t>/</w:t>
            </w:r>
            <w:r w:rsidR="00256C79">
              <w:t>PensionCareService</w:t>
            </w:r>
            <w:r>
              <w:t>/</w:t>
            </w:r>
            <w:r w:rsidR="00C12632">
              <w:t>V1/consult</w:t>
            </w:r>
          </w:p>
        </w:tc>
      </w:tr>
      <w:tr w:rsidR="00651BBE" w:rsidRPr="0089019C" w14:paraId="0B054A57" w14:textId="77777777" w:rsidTr="0070656B">
        <w:tc>
          <w:tcPr>
            <w:cnfStyle w:val="001000000000" w:firstRow="0" w:lastRow="0" w:firstColumn="1" w:lastColumn="0" w:oddVBand="0" w:evenVBand="0" w:oddHBand="0" w:evenHBand="0" w:firstRowFirstColumn="0" w:firstRowLastColumn="0" w:lastRowFirstColumn="0" w:lastRowLastColumn="0"/>
            <w:tcW w:w="2268" w:type="dxa"/>
          </w:tcPr>
          <w:p w14:paraId="23E6E7BB" w14:textId="77777777" w:rsidR="00651BBE" w:rsidRPr="0089019C" w:rsidRDefault="00651BBE" w:rsidP="00924D6F">
            <w:pPr>
              <w:jc w:val="left"/>
            </w:pPr>
            <w:r>
              <w:t>Interface générale</w:t>
            </w:r>
          </w:p>
        </w:tc>
        <w:tc>
          <w:tcPr>
            <w:tcW w:w="7088" w:type="dxa"/>
            <w:gridSpan w:val="2"/>
          </w:tcPr>
          <w:p w14:paraId="6C54C48D" w14:textId="443E42EE" w:rsidR="00651BBE" w:rsidRPr="0089019C" w:rsidRDefault="00B52F68" w:rsidP="00DA0176">
            <w:pPr>
              <w:cnfStyle w:val="000000000000" w:firstRow="0" w:lastRow="0" w:firstColumn="0" w:lastColumn="0" w:oddVBand="0" w:evenVBand="0" w:oddHBand="0" w:evenHBand="0" w:firstRowFirstColumn="0" w:firstRowLastColumn="0" w:lastRowFirstColumn="0" w:lastRowLastColumn="0"/>
              <w:rPr>
                <w:rFonts w:ascii="Helv" w:hAnsi="Helv" w:cs="Helv"/>
                <w:color w:val="000000"/>
                <w:sz w:val="20"/>
                <w:szCs w:val="20"/>
              </w:rPr>
            </w:pPr>
            <w:r>
              <w:t>PensionCareV1</w:t>
            </w:r>
            <w:r w:rsidR="00651BBE">
              <w:t>.wsdl</w:t>
            </w:r>
          </w:p>
        </w:tc>
      </w:tr>
      <w:tr w:rsidR="00651BBE" w:rsidRPr="006F4528" w14:paraId="72C91BEF" w14:textId="77777777" w:rsidTr="0070656B">
        <w:tc>
          <w:tcPr>
            <w:cnfStyle w:val="001000000000" w:firstRow="0" w:lastRow="0" w:firstColumn="1" w:lastColumn="0" w:oddVBand="0" w:evenVBand="0" w:oddHBand="0" w:evenHBand="0" w:firstRowFirstColumn="0" w:firstRowLastColumn="0" w:lastRowFirstColumn="0" w:lastRowLastColumn="0"/>
            <w:tcW w:w="2268" w:type="dxa"/>
          </w:tcPr>
          <w:p w14:paraId="65019B7C" w14:textId="77777777" w:rsidR="00651BBE" w:rsidRPr="0089019C" w:rsidRDefault="00651BBE" w:rsidP="00924D6F">
            <w:pPr>
              <w:jc w:val="left"/>
            </w:pPr>
            <w:r>
              <w:t>Schéma</w:t>
            </w:r>
          </w:p>
        </w:tc>
        <w:tc>
          <w:tcPr>
            <w:tcW w:w="7088" w:type="dxa"/>
            <w:gridSpan w:val="2"/>
          </w:tcPr>
          <w:p w14:paraId="43041A9C" w14:textId="77777777" w:rsidR="00651BBE" w:rsidRPr="00663344" w:rsidRDefault="00651BBE" w:rsidP="00924D6F">
            <w:pPr>
              <w:cnfStyle w:val="000000000000" w:firstRow="0" w:lastRow="0" w:firstColumn="0" w:lastColumn="0" w:oddVBand="0" w:evenVBand="0" w:oddHBand="0" w:evenHBand="0" w:firstRowFirstColumn="0" w:firstRowLastColumn="0" w:lastRowFirstColumn="0" w:lastRowLastColumn="0"/>
              <w:rPr>
                <w:rFonts w:cs="Courier New"/>
                <w:lang w:val="en-US"/>
              </w:rPr>
            </w:pPr>
            <w:r w:rsidRPr="00663344">
              <w:rPr>
                <w:rFonts w:cs="Courier New"/>
                <w:lang w:val="en-US"/>
              </w:rPr>
              <w:t>CommonV3.xsd</w:t>
            </w:r>
          </w:p>
          <w:p w14:paraId="64A04021" w14:textId="43D29A73" w:rsidR="00651BBE" w:rsidRPr="00DB25CC" w:rsidRDefault="00B52F68" w:rsidP="00DA0176">
            <w:pPr>
              <w:cnfStyle w:val="000000000000" w:firstRow="0" w:lastRow="0" w:firstColumn="0" w:lastColumn="0" w:oddVBand="0" w:evenVBand="0" w:oddHBand="0" w:evenHBand="0" w:firstRowFirstColumn="0" w:firstRowLastColumn="0" w:lastRowFirstColumn="0" w:lastRowLastColumn="0"/>
              <w:rPr>
                <w:rFonts w:cs="Courier New"/>
                <w:lang w:val="en-US"/>
              </w:rPr>
            </w:pPr>
            <w:r>
              <w:rPr>
                <w:rFonts w:cs="Courier New"/>
                <w:lang w:val="en-US"/>
              </w:rPr>
              <w:t>PensionCareV1</w:t>
            </w:r>
            <w:r w:rsidR="00651BBE">
              <w:rPr>
                <w:rFonts w:cs="Courier New"/>
                <w:lang w:val="en-US"/>
              </w:rPr>
              <w:t>.xsd</w:t>
            </w:r>
          </w:p>
        </w:tc>
      </w:tr>
    </w:tbl>
    <w:p w14:paraId="284199E2" w14:textId="77777777" w:rsidR="00651BBE" w:rsidRPr="003B0BD3" w:rsidRDefault="00651BBE" w:rsidP="00651BBE">
      <w:pPr>
        <w:pStyle w:val="Heading1"/>
      </w:pPr>
      <w:bookmarkStart w:id="24" w:name="_Toc315702417"/>
      <w:bookmarkStart w:id="25" w:name="_Toc509994564"/>
      <w:bookmarkStart w:id="26" w:name="_Toc525886907"/>
      <w:r w:rsidRPr="003B0BD3">
        <w:t>Description de</w:t>
      </w:r>
      <w:bookmarkEnd w:id="24"/>
      <w:r w:rsidRPr="003B0BD3">
        <w:t xml:space="preserve"> la logique métier</w:t>
      </w:r>
      <w:bookmarkEnd w:id="25"/>
      <w:bookmarkEnd w:id="26"/>
    </w:p>
    <w:p w14:paraId="77B948E4" w14:textId="77777777" w:rsidR="00651BBE" w:rsidRDefault="00651BBE" w:rsidP="007201B6">
      <w:pPr>
        <w:pStyle w:val="Heading2"/>
      </w:pPr>
      <w:bookmarkStart w:id="27" w:name="_Toc509994565"/>
      <w:bookmarkStart w:id="28" w:name="_Toc525886908"/>
      <w:r w:rsidRPr="003B0BD3">
        <w:t>Contexte du système</w:t>
      </w:r>
      <w:bookmarkEnd w:id="27"/>
      <w:bookmarkEnd w:id="28"/>
    </w:p>
    <w:p w14:paraId="1A2E5235" w14:textId="0C4CBB37" w:rsidR="00651BBE" w:rsidRDefault="001B7CFD" w:rsidP="00ED54E5">
      <w:pPr>
        <w:jc w:val="center"/>
      </w:pPr>
      <w:r>
        <w:rPr>
          <w:noProof/>
          <w:lang w:eastAsia="fr-BE"/>
        </w:rPr>
        <w:drawing>
          <wp:inline distT="0" distB="0" distL="0" distR="0" wp14:anchorId="58D2C5E9" wp14:editId="672A3EF9">
            <wp:extent cx="2861006" cy="2320206"/>
            <wp:effectExtent l="0" t="0" r="0" b="4445"/>
            <wp:docPr id="7" name="Picture 7" descr="C:\Users\O50\Downloads\ComponentsEcarmed (4) (1)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50\Downloads\ComponentsEcarmed (4) (1) (1) (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3109" cy="2321911"/>
                    </a:xfrm>
                    <a:prstGeom prst="rect">
                      <a:avLst/>
                    </a:prstGeom>
                    <a:noFill/>
                    <a:ln>
                      <a:noFill/>
                    </a:ln>
                  </pic:spPr>
                </pic:pic>
              </a:graphicData>
            </a:graphic>
          </wp:inline>
        </w:drawing>
      </w:r>
    </w:p>
    <w:p w14:paraId="7E148CFF" w14:textId="1F23A0EB" w:rsidR="001B7CFD" w:rsidRDefault="00651BBE" w:rsidP="001B7CFD">
      <w:r>
        <w:t xml:space="preserve">Les requêtes envoyées par les clients sont </w:t>
      </w:r>
      <w:r w:rsidR="001B7CFD">
        <w:t xml:space="preserve">pour l’instant </w:t>
      </w:r>
      <w:r>
        <w:t>redistribuées en backend par la BCSS</w:t>
      </w:r>
      <w:r w:rsidR="001B7CFD">
        <w:t xml:space="preserve"> à INAMI-P sous la forme de l’ancien formulaire C101, jusqu’à création d’une interface </w:t>
      </w:r>
      <w:r w:rsidR="00ED54E5">
        <w:t xml:space="preserve">SOA à la </w:t>
      </w:r>
      <w:r w:rsidR="001B7CFD">
        <w:t>Smals.</w:t>
      </w:r>
    </w:p>
    <w:p w14:paraId="56D38717" w14:textId="77777777" w:rsidR="00651BBE" w:rsidRPr="0073063B" w:rsidRDefault="00651BBE" w:rsidP="007201B6">
      <w:pPr>
        <w:pStyle w:val="Heading2"/>
      </w:pPr>
      <w:bookmarkStart w:id="29" w:name="_Toc509994566"/>
      <w:bookmarkStart w:id="30" w:name="_Toc525886909"/>
      <w:bookmarkStart w:id="31" w:name="_Toc315702418"/>
      <w:r w:rsidRPr="0073063B">
        <w:lastRenderedPageBreak/>
        <w:t>Diagramme d’activité</w:t>
      </w:r>
      <w:bookmarkEnd w:id="29"/>
      <w:bookmarkEnd w:id="30"/>
    </w:p>
    <w:p w14:paraId="0BF26CC7" w14:textId="511000D9" w:rsidR="00651BBE" w:rsidRDefault="00651BBE" w:rsidP="00B601D8">
      <w:pPr>
        <w:keepNext/>
      </w:pPr>
      <w:r>
        <w:t>Toute une série de validations se retrouvant dans les requêtes du client peuvent être regroupées dans le diagramme ci-dessous.</w:t>
      </w:r>
    </w:p>
    <w:p w14:paraId="6DFD7273" w14:textId="4A8046A6" w:rsidR="00514EA8" w:rsidRDefault="00180845" w:rsidP="00B601D8">
      <w:pPr>
        <w:keepNext/>
      </w:pPr>
      <w:r w:rsidRPr="00180845">
        <w:rPr>
          <w:noProof/>
          <w:lang w:eastAsia="fr-BE"/>
        </w:rPr>
        <w:drawing>
          <wp:inline distT="0" distB="0" distL="0" distR="0" wp14:anchorId="36233BB3" wp14:editId="494A96AD">
            <wp:extent cx="5731510" cy="609790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6097905"/>
                    </a:xfrm>
                    <a:prstGeom prst="rect">
                      <a:avLst/>
                    </a:prstGeom>
                  </pic:spPr>
                </pic:pic>
              </a:graphicData>
            </a:graphic>
          </wp:inline>
        </w:drawing>
      </w:r>
    </w:p>
    <w:p w14:paraId="39000DA5" w14:textId="0B1062BC" w:rsidR="00651BBE" w:rsidRDefault="00651BBE" w:rsidP="00974D27">
      <w:pPr>
        <w:jc w:val="left"/>
      </w:pPr>
      <w:r>
        <w:t>En cas d’échec, la requête est avortée et une réponse est envoyée par la CBSS au client.</w:t>
      </w:r>
      <w:r w:rsidRPr="00486E59">
        <w:rPr>
          <w:noProof/>
          <w:lang w:eastAsia="fr-BE"/>
        </w:rPr>
        <w:t xml:space="preserve"> </w:t>
      </w:r>
    </w:p>
    <w:p w14:paraId="52183A0C" w14:textId="77777777" w:rsidR="00803926" w:rsidRDefault="00803926" w:rsidP="00803926">
      <w:pPr>
        <w:pStyle w:val="Heading3"/>
        <w:tabs>
          <w:tab w:val="num" w:pos="720"/>
        </w:tabs>
        <w:spacing w:before="240" w:after="0" w:line="276" w:lineRule="auto"/>
        <w:contextualSpacing/>
      </w:pPr>
      <w:bookmarkStart w:id="32" w:name="_Toc504040670"/>
      <w:bookmarkStart w:id="33" w:name="_Toc525886910"/>
      <w:r>
        <w:t>Validation primaire de la requête et du client</w:t>
      </w:r>
      <w:bookmarkEnd w:id="32"/>
      <w:bookmarkEnd w:id="33"/>
    </w:p>
    <w:p w14:paraId="0677C6AA" w14:textId="77777777" w:rsidR="00803926" w:rsidRDefault="00803926" w:rsidP="00803926">
      <w:r>
        <w:t xml:space="preserve">Au cours d’une première étape, la requête est validée à titre primaire. S’agit-il d’un XML bien structuré? Est-il conforme au schéma? Le client est-il correctement connecté (authentification)? Si tel n’est pas le cas, une réponse négative est renvoyée à l’émetteur. </w:t>
      </w:r>
    </w:p>
    <w:tbl>
      <w:tblPr>
        <w:tblStyle w:val="BCSSTable"/>
        <w:tblW w:w="9606" w:type="dxa"/>
        <w:tblLook w:val="04A0" w:firstRow="1" w:lastRow="0" w:firstColumn="1" w:lastColumn="0" w:noHBand="0" w:noVBand="1"/>
      </w:tblPr>
      <w:tblGrid>
        <w:gridCol w:w="3227"/>
        <w:gridCol w:w="6379"/>
      </w:tblGrid>
      <w:tr w:rsidR="00803926" w14:paraId="30FD23BB" w14:textId="77777777" w:rsidTr="00DB1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3C0D153D" w14:textId="77777777" w:rsidR="00803926" w:rsidRDefault="00803926" w:rsidP="00717F7E">
            <w:r>
              <w:t>Validation</w:t>
            </w:r>
          </w:p>
        </w:tc>
        <w:tc>
          <w:tcPr>
            <w:tcW w:w="6379" w:type="dxa"/>
          </w:tcPr>
          <w:p w14:paraId="5CF4A8D0" w14:textId="77777777" w:rsidR="00803926" w:rsidRDefault="00803926" w:rsidP="00717F7E">
            <w:pPr>
              <w:cnfStyle w:val="100000000000" w:firstRow="1" w:lastRow="0" w:firstColumn="0" w:lastColumn="0" w:oddVBand="0" w:evenVBand="0" w:oddHBand="0" w:evenHBand="0" w:firstRowFirstColumn="0" w:firstRowLastColumn="0" w:lastRowFirstColumn="0" w:lastRowLastColumn="0"/>
            </w:pPr>
            <w:r>
              <w:t>Action</w:t>
            </w:r>
          </w:p>
        </w:tc>
      </w:tr>
      <w:tr w:rsidR="00803926" w:rsidRPr="001F5535" w14:paraId="3451531D" w14:textId="77777777" w:rsidTr="00DB1581">
        <w:tc>
          <w:tcPr>
            <w:cnfStyle w:val="001000000000" w:firstRow="0" w:lastRow="0" w:firstColumn="1" w:lastColumn="0" w:oddVBand="0" w:evenVBand="0" w:oddHBand="0" w:evenHBand="0" w:firstRowFirstColumn="0" w:firstRowLastColumn="0" w:lastRowFirstColumn="0" w:lastRowLastColumn="0"/>
            <w:tcW w:w="3227" w:type="dxa"/>
          </w:tcPr>
          <w:p w14:paraId="7A50938C" w14:textId="77777777" w:rsidR="00803926" w:rsidRPr="003665A9" w:rsidRDefault="00803926" w:rsidP="00717F7E">
            <w:r>
              <w:t>Schéma/XML invalid request</w:t>
            </w:r>
          </w:p>
        </w:tc>
        <w:tc>
          <w:tcPr>
            <w:tcW w:w="6379" w:type="dxa"/>
          </w:tcPr>
          <w:p w14:paraId="0039612B" w14:textId="77777777" w:rsidR="00803926" w:rsidRPr="00835EBD" w:rsidRDefault="00803926" w:rsidP="00717F7E">
            <w:pPr>
              <w:cnfStyle w:val="000000000000" w:firstRow="0" w:lastRow="0" w:firstColumn="0" w:lastColumn="0" w:oddVBand="0" w:evenVBand="0" w:oddHBand="0" w:evenHBand="0" w:firstRowFirstColumn="0" w:firstRowLastColumn="0" w:lastRowFirstColumn="0" w:lastRowLastColumn="0"/>
            </w:pPr>
            <w:r>
              <w:t xml:space="preserve">La requête est refusée avec un fault. </w:t>
            </w:r>
          </w:p>
        </w:tc>
      </w:tr>
      <w:tr w:rsidR="00803926" w:rsidRPr="001F5535" w14:paraId="658BECB4" w14:textId="77777777" w:rsidTr="00DB1581">
        <w:tc>
          <w:tcPr>
            <w:cnfStyle w:val="001000000000" w:firstRow="0" w:lastRow="0" w:firstColumn="1" w:lastColumn="0" w:oddVBand="0" w:evenVBand="0" w:oddHBand="0" w:evenHBand="0" w:firstRowFirstColumn="0" w:firstRowLastColumn="0" w:lastRowFirstColumn="0" w:lastRowLastColumn="0"/>
            <w:tcW w:w="3227" w:type="dxa"/>
          </w:tcPr>
          <w:p w14:paraId="2EEE449F" w14:textId="77777777" w:rsidR="00803926" w:rsidRPr="00407449" w:rsidRDefault="00803926" w:rsidP="00717F7E">
            <w:r>
              <w:t>Authentification failure</w:t>
            </w:r>
          </w:p>
        </w:tc>
        <w:tc>
          <w:tcPr>
            <w:tcW w:w="6379" w:type="dxa"/>
          </w:tcPr>
          <w:p w14:paraId="05CB5BC3" w14:textId="77777777" w:rsidR="00803926" w:rsidRPr="00835EBD" w:rsidRDefault="00803926" w:rsidP="00717F7E">
            <w:pPr>
              <w:cnfStyle w:val="000000000000" w:firstRow="0" w:lastRow="0" w:firstColumn="0" w:lastColumn="0" w:oddVBand="0" w:evenVBand="0" w:oddHBand="0" w:evenHBand="0" w:firstRowFirstColumn="0" w:firstRowLastColumn="0" w:lastRowFirstColumn="0" w:lastRowLastColumn="0"/>
            </w:pPr>
            <w:r>
              <w:t xml:space="preserve">La requête est refusée avec un fault. </w:t>
            </w:r>
          </w:p>
        </w:tc>
      </w:tr>
    </w:tbl>
    <w:p w14:paraId="44049D51" w14:textId="77777777" w:rsidR="00803926" w:rsidRDefault="00803926" w:rsidP="00803926">
      <w:pPr>
        <w:pStyle w:val="Heading3"/>
        <w:tabs>
          <w:tab w:val="num" w:pos="720"/>
        </w:tabs>
        <w:spacing w:before="240" w:after="0" w:line="276" w:lineRule="auto"/>
        <w:contextualSpacing/>
      </w:pPr>
      <w:bookmarkStart w:id="34" w:name="_Ref473288334"/>
      <w:bookmarkStart w:id="35" w:name="_Ref473292684"/>
      <w:bookmarkStart w:id="36" w:name="_Toc504040671"/>
      <w:bookmarkStart w:id="37" w:name="_Toc525886911"/>
      <w:r>
        <w:lastRenderedPageBreak/>
        <w:t>Autorisation du client et du service</w:t>
      </w:r>
      <w:bookmarkEnd w:id="34"/>
      <w:bookmarkEnd w:id="35"/>
      <w:bookmarkEnd w:id="36"/>
      <w:bookmarkEnd w:id="37"/>
    </w:p>
    <w:p w14:paraId="001403CC" w14:textId="09A30A92" w:rsidR="00803926" w:rsidRDefault="00803926" w:rsidP="00803926">
      <w:r>
        <w:t>La BCSS vérifie que le client qui effectue la requête possède les droits d’accéder au service et d’utiliser l’opération qu’il souhaite exécuter. Si le client possède effectivement ces droits, le processus est poursuivi. Si tel n’est pas le cas, une réponse négative est renvoyée à l’émetteur.</w:t>
      </w:r>
    </w:p>
    <w:tbl>
      <w:tblPr>
        <w:tblStyle w:val="BCSSTable"/>
        <w:tblW w:w="9606" w:type="dxa"/>
        <w:tblLook w:val="04A0" w:firstRow="1" w:lastRow="0" w:firstColumn="1" w:lastColumn="0" w:noHBand="0" w:noVBand="1"/>
      </w:tblPr>
      <w:tblGrid>
        <w:gridCol w:w="3510"/>
        <w:gridCol w:w="6096"/>
      </w:tblGrid>
      <w:tr w:rsidR="00803926" w14:paraId="68AC31DF" w14:textId="77777777" w:rsidTr="00DB1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AE254A5" w14:textId="77777777" w:rsidR="00803926" w:rsidRDefault="00803926" w:rsidP="00717F7E">
            <w:r>
              <w:t>Validation</w:t>
            </w:r>
          </w:p>
        </w:tc>
        <w:tc>
          <w:tcPr>
            <w:tcW w:w="6096" w:type="dxa"/>
          </w:tcPr>
          <w:p w14:paraId="77D605DF" w14:textId="77777777" w:rsidR="00803926" w:rsidRDefault="00803926" w:rsidP="00717F7E">
            <w:pPr>
              <w:cnfStyle w:val="100000000000" w:firstRow="1" w:lastRow="0" w:firstColumn="0" w:lastColumn="0" w:oddVBand="0" w:evenVBand="0" w:oddHBand="0" w:evenHBand="0" w:firstRowFirstColumn="0" w:firstRowLastColumn="0" w:lastRowFirstColumn="0" w:lastRowLastColumn="0"/>
            </w:pPr>
            <w:r>
              <w:t>Action</w:t>
            </w:r>
          </w:p>
        </w:tc>
      </w:tr>
      <w:tr w:rsidR="00803926" w:rsidRPr="001F5535" w14:paraId="4D0D8E95" w14:textId="77777777" w:rsidTr="00DB1581">
        <w:tc>
          <w:tcPr>
            <w:cnfStyle w:val="001000000000" w:firstRow="0" w:lastRow="0" w:firstColumn="1" w:lastColumn="0" w:oddVBand="0" w:evenVBand="0" w:oddHBand="0" w:evenHBand="0" w:firstRowFirstColumn="0" w:firstRowLastColumn="0" w:lastRowFirstColumn="0" w:lastRowLastColumn="0"/>
            <w:tcW w:w="3510" w:type="dxa"/>
          </w:tcPr>
          <w:p w14:paraId="31022D93" w14:textId="77777777" w:rsidR="00803926" w:rsidRPr="00835EBD" w:rsidRDefault="00803926" w:rsidP="00717F7E">
            <w:r>
              <w:t>Legalcontext invalid</w:t>
            </w:r>
          </w:p>
        </w:tc>
        <w:tc>
          <w:tcPr>
            <w:tcW w:w="6096" w:type="dxa"/>
          </w:tcPr>
          <w:p w14:paraId="3B9B3A04" w14:textId="77777777" w:rsidR="00803926" w:rsidRPr="00835EBD" w:rsidRDefault="00803926" w:rsidP="00717F7E">
            <w:pPr>
              <w:cnfStyle w:val="000000000000" w:firstRow="0" w:lastRow="0" w:firstColumn="0" w:lastColumn="0" w:oddVBand="0" w:evenVBand="0" w:oddHBand="0" w:evenHBand="0" w:firstRowFirstColumn="0" w:firstRowLastColumn="0" w:lastRowFirstColumn="0" w:lastRowLastColumn="0"/>
            </w:pPr>
            <w:r>
              <w:t xml:space="preserve">La requête est refusée avec une réponse négative. </w:t>
            </w:r>
          </w:p>
        </w:tc>
      </w:tr>
      <w:tr w:rsidR="00803926" w:rsidRPr="001F5535" w14:paraId="615B4735" w14:textId="77777777" w:rsidTr="00DB1581">
        <w:tc>
          <w:tcPr>
            <w:cnfStyle w:val="001000000000" w:firstRow="0" w:lastRow="0" w:firstColumn="1" w:lastColumn="0" w:oddVBand="0" w:evenVBand="0" w:oddHBand="0" w:evenHBand="0" w:firstRowFirstColumn="0" w:firstRowLastColumn="0" w:lastRowFirstColumn="0" w:lastRowLastColumn="0"/>
            <w:tcW w:w="3510" w:type="dxa"/>
          </w:tcPr>
          <w:p w14:paraId="1C23CFE2" w14:textId="77777777" w:rsidR="00803926" w:rsidRDefault="00803926" w:rsidP="00717F7E">
            <w:pPr>
              <w:jc w:val="left"/>
            </w:pPr>
            <w:r>
              <w:t>InformationCustomer not expected</w:t>
            </w:r>
          </w:p>
        </w:tc>
        <w:tc>
          <w:tcPr>
            <w:tcW w:w="6096" w:type="dxa"/>
          </w:tcPr>
          <w:p w14:paraId="24EADE34" w14:textId="77777777" w:rsidR="00803926" w:rsidRDefault="00803926" w:rsidP="00717F7E">
            <w:pPr>
              <w:cnfStyle w:val="000000000000" w:firstRow="0" w:lastRow="0" w:firstColumn="0" w:lastColumn="0" w:oddVBand="0" w:evenVBand="0" w:oddHBand="0" w:evenHBand="0" w:firstRowFirstColumn="0" w:firstRowLastColumn="0" w:lastRowFirstColumn="0" w:lastRowLastColumn="0"/>
            </w:pPr>
            <w:r>
              <w:t xml:space="preserve">La requête est refusée avec une réponse négative. </w:t>
            </w:r>
          </w:p>
        </w:tc>
      </w:tr>
    </w:tbl>
    <w:p w14:paraId="74101145" w14:textId="3EFD2000" w:rsidR="00D209B1" w:rsidRPr="00D209B1" w:rsidRDefault="00A736C8" w:rsidP="00D209B1">
      <w:pPr>
        <w:pStyle w:val="Heading3"/>
        <w:tabs>
          <w:tab w:val="num" w:pos="720"/>
        </w:tabs>
        <w:spacing w:before="240" w:after="0" w:line="276" w:lineRule="auto"/>
        <w:contextualSpacing/>
      </w:pPr>
      <w:bookmarkStart w:id="38" w:name="_Toc525886912"/>
      <w:bookmarkStart w:id="39" w:name="_Ref527460148"/>
      <w:r>
        <w:t xml:space="preserve">Validation </w:t>
      </w:r>
      <w:r w:rsidR="00FD2FBE">
        <w:t>de l’intégration du SSIN</w:t>
      </w:r>
      <w:bookmarkEnd w:id="38"/>
      <w:bookmarkEnd w:id="39"/>
    </w:p>
    <w:p w14:paraId="62E49082" w14:textId="55B52393" w:rsidR="00803926" w:rsidRDefault="00803926" w:rsidP="005C5925">
      <w:pPr>
        <w:jc w:val="left"/>
      </w:pPr>
      <w:r>
        <w:t xml:space="preserve">La BCSS contrôle que le NISS </w:t>
      </w:r>
      <w:r w:rsidR="00C23581">
        <w:t>existe</w:t>
      </w:r>
      <w:r w:rsidR="00345448">
        <w:t xml:space="preserve"> </w:t>
      </w:r>
      <w:r w:rsidR="00C23581">
        <w:t>et est valide</w:t>
      </w:r>
      <w:r w:rsidR="00345448">
        <w:t>(checksum)</w:t>
      </w:r>
      <w:r w:rsidR="00C23581">
        <w:t>.</w:t>
      </w:r>
      <w:r>
        <w:t xml:space="preserve"> Il peut </w:t>
      </w:r>
      <w:r w:rsidR="00D209B1">
        <w:t>être de type RN</w:t>
      </w:r>
      <w:r w:rsidR="00AC71FA">
        <w:t>,</w:t>
      </w:r>
      <w:r w:rsidR="00D209B1">
        <w:t xml:space="preserve"> BIS</w:t>
      </w:r>
      <w:r w:rsidR="00AC71FA">
        <w:t>,</w:t>
      </w:r>
      <w:r w:rsidR="00D209B1">
        <w:t xml:space="preserve"> ou RAD</w:t>
      </w:r>
      <w:r>
        <w:t>.</w:t>
      </w:r>
      <w:r w:rsidR="00C23581">
        <w:t xml:space="preserve"> </w:t>
      </w:r>
      <w:r w:rsidR="00345448">
        <w:t xml:space="preserve">Il peut être annulé ou remplacé. </w:t>
      </w:r>
      <w:r w:rsidR="00C23581">
        <w:t xml:space="preserve">S’il est remplacé, la requête porte sur le NISS </w:t>
      </w:r>
      <w:r w:rsidR="00452982">
        <w:t>remplaçant</w:t>
      </w:r>
      <w:r w:rsidR="00C23581">
        <w:t xml:space="preserve"> et non pas </w:t>
      </w:r>
      <w:r w:rsidR="00AC71FA">
        <w:t>sur celui demandé</w:t>
      </w:r>
      <w:r w:rsidR="00C23581">
        <w:t>.</w:t>
      </w:r>
      <w:r w:rsidR="00A736C8">
        <w:t xml:space="preserve"> Le NISS </w:t>
      </w:r>
      <w:r w:rsidR="00F5203A">
        <w:t xml:space="preserve">doit </w:t>
      </w:r>
      <w:r w:rsidR="00A736C8">
        <w:t>avoir été intégré pour le client</w:t>
      </w:r>
      <w:r w:rsidR="00540753">
        <w:t xml:space="preserve">, c’est-à-dire que </w:t>
      </w:r>
      <w:r w:rsidR="00E449ED">
        <w:t>le NISS de la personne interrogée</w:t>
      </w:r>
      <w:r w:rsidR="00F5203A">
        <w:t xml:space="preserve"> </w:t>
      </w:r>
      <w:r w:rsidR="00E449ED">
        <w:t xml:space="preserve">est </w:t>
      </w:r>
      <w:r w:rsidR="00540753">
        <w:t>connu pour le client pour le code qualité configuré</w:t>
      </w:r>
      <w:r w:rsidR="005F23C1">
        <w:t xml:space="preserve"> tel que précisé dans l’annexe par client</w:t>
      </w:r>
      <w:r w:rsidR="00540753">
        <w:t>.</w:t>
      </w:r>
      <w:r>
        <w:t xml:space="preserve"> Si la validation du NISS échoue, une réponse négative est renvoyée à l’émetteur.</w:t>
      </w:r>
    </w:p>
    <w:tbl>
      <w:tblPr>
        <w:tblStyle w:val="BCSSTable"/>
        <w:tblW w:w="9606" w:type="dxa"/>
        <w:tblLook w:val="04A0" w:firstRow="1" w:lastRow="0" w:firstColumn="1" w:lastColumn="0" w:noHBand="0" w:noVBand="1"/>
      </w:tblPr>
      <w:tblGrid>
        <w:gridCol w:w="3652"/>
        <w:gridCol w:w="5954"/>
      </w:tblGrid>
      <w:tr w:rsidR="00803926" w14:paraId="72ABCB9F" w14:textId="77777777" w:rsidTr="00DB1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7588AB0F" w14:textId="77777777" w:rsidR="00803926" w:rsidRDefault="00803926" w:rsidP="00717F7E">
            <w:r>
              <w:t>Validation</w:t>
            </w:r>
          </w:p>
        </w:tc>
        <w:tc>
          <w:tcPr>
            <w:tcW w:w="5954" w:type="dxa"/>
          </w:tcPr>
          <w:p w14:paraId="17174481" w14:textId="77777777" w:rsidR="00803926" w:rsidRDefault="00803926" w:rsidP="00717F7E">
            <w:pPr>
              <w:cnfStyle w:val="100000000000" w:firstRow="1" w:lastRow="0" w:firstColumn="0" w:lastColumn="0" w:oddVBand="0" w:evenVBand="0" w:oddHBand="0" w:evenHBand="0" w:firstRowFirstColumn="0" w:firstRowLastColumn="0" w:lastRowFirstColumn="0" w:lastRowLastColumn="0"/>
            </w:pPr>
            <w:r>
              <w:t>Action</w:t>
            </w:r>
          </w:p>
        </w:tc>
      </w:tr>
      <w:tr w:rsidR="00803926" w:rsidRPr="001F5535" w14:paraId="2F368A68" w14:textId="77777777" w:rsidTr="00DB1581">
        <w:tc>
          <w:tcPr>
            <w:cnfStyle w:val="001000000000" w:firstRow="0" w:lastRow="0" w:firstColumn="1" w:lastColumn="0" w:oddVBand="0" w:evenVBand="0" w:oddHBand="0" w:evenHBand="0" w:firstRowFirstColumn="0" w:firstRowLastColumn="0" w:lastRowFirstColumn="0" w:lastRowLastColumn="0"/>
            <w:tcW w:w="3652" w:type="dxa"/>
          </w:tcPr>
          <w:p w14:paraId="43AF8CE5" w14:textId="3947C3B8" w:rsidR="00803926" w:rsidRPr="006E01CF" w:rsidRDefault="00C23581" w:rsidP="006448B9">
            <w:pPr>
              <w:jc w:val="left"/>
            </w:pPr>
            <w:r>
              <w:t>NISS non connu</w:t>
            </w:r>
            <w:r w:rsidR="00803926">
              <w:t>, non valide</w:t>
            </w:r>
            <w:r w:rsidR="00D209B1">
              <w:t xml:space="preserve">, </w:t>
            </w:r>
            <w:r w:rsidR="00A736C8">
              <w:t>non intégré pour le client</w:t>
            </w:r>
            <w:r w:rsidR="006448B9">
              <w:t>.</w:t>
            </w:r>
          </w:p>
        </w:tc>
        <w:tc>
          <w:tcPr>
            <w:tcW w:w="5954" w:type="dxa"/>
          </w:tcPr>
          <w:p w14:paraId="40BD0A07" w14:textId="77777777" w:rsidR="00803926" w:rsidRPr="00835EBD" w:rsidRDefault="00803926" w:rsidP="00717F7E">
            <w:pPr>
              <w:cnfStyle w:val="000000000000" w:firstRow="0" w:lastRow="0" w:firstColumn="0" w:lastColumn="0" w:oddVBand="0" w:evenVBand="0" w:oddHBand="0" w:evenHBand="0" w:firstRowFirstColumn="0" w:firstRowLastColumn="0" w:lastRowFirstColumn="0" w:lastRowLastColumn="0"/>
            </w:pPr>
            <w:r>
              <w:t xml:space="preserve">La requête est refusée avec une réponse négative. </w:t>
            </w:r>
          </w:p>
        </w:tc>
      </w:tr>
    </w:tbl>
    <w:p w14:paraId="369CEAFD" w14:textId="08FC1726" w:rsidR="00803926" w:rsidRDefault="00803926" w:rsidP="00803926">
      <w:pPr>
        <w:pStyle w:val="Heading3"/>
        <w:tabs>
          <w:tab w:val="num" w:pos="720"/>
        </w:tabs>
        <w:spacing w:before="240" w:after="0" w:line="276" w:lineRule="auto"/>
        <w:contextualSpacing/>
      </w:pPr>
      <w:bookmarkStart w:id="40" w:name="_Toc504040677"/>
      <w:bookmarkStart w:id="41" w:name="_Ref525830019"/>
      <w:bookmarkStart w:id="42" w:name="_Toc525886913"/>
      <w:r>
        <w:t>Appel du service du fournisseur</w:t>
      </w:r>
      <w:bookmarkEnd w:id="40"/>
      <w:bookmarkEnd w:id="41"/>
      <w:bookmarkEnd w:id="42"/>
    </w:p>
    <w:p w14:paraId="0A041831" w14:textId="58E046F6" w:rsidR="007928E8" w:rsidRPr="00BF37FA" w:rsidRDefault="00BB355E" w:rsidP="007928E8">
      <w:r>
        <w:t>Les</w:t>
      </w:r>
      <w:r w:rsidR="00EC3694" w:rsidRPr="00EC3694">
        <w:t xml:space="preserve"> requête</w:t>
      </w:r>
      <w:r>
        <w:t>s</w:t>
      </w:r>
      <w:r w:rsidR="00EC3694" w:rsidRPr="00EC3694">
        <w:t xml:space="preserve"> </w:t>
      </w:r>
      <w:r>
        <w:t xml:space="preserve">sont </w:t>
      </w:r>
      <w:r w:rsidR="00C66ECC">
        <w:t>finalement</w:t>
      </w:r>
      <w:r w:rsidR="00F1742A">
        <w:t xml:space="preserve"> envoyée</w:t>
      </w:r>
      <w:r>
        <w:t>s</w:t>
      </w:r>
      <w:r w:rsidR="00F1742A">
        <w:t xml:space="preserve"> à l’INAMI-P en backend</w:t>
      </w:r>
      <w:r w:rsidR="00013318">
        <w:t>.</w:t>
      </w:r>
      <w:r w:rsidR="006A2120">
        <w:t xml:space="preserve"> </w:t>
      </w:r>
      <w:r w:rsidR="006A2120" w:rsidRPr="006A2120">
        <w:t>Ceci est fait premièrement en récupérant les id de toutes les attestations disponibles</w:t>
      </w:r>
      <w:r w:rsidR="006A2120">
        <w:t xml:space="preserve"> pour le NISS</w:t>
      </w:r>
      <w:r w:rsidR="006A2120" w:rsidRPr="006A2120">
        <w:t>.</w:t>
      </w:r>
      <w:r w:rsidR="006A2120">
        <w:t xml:space="preserve"> Le système récupérera les détails pour les 15 premières id d’attestations trouvées. </w:t>
      </w:r>
      <w:r w:rsidR="006A2120" w:rsidRPr="006A2120">
        <w:t>Quand plus de 15 id d’attestations sont présentes, le système ajoute un curseur à la réponse.</w:t>
      </w:r>
      <w:r w:rsidR="005C585C">
        <w:t xml:space="preserve"> Ce curseur représente l’id de la prochaine attestation.</w:t>
      </w:r>
      <w:r w:rsidR="006A2120">
        <w:t xml:space="preserve"> Le client pourra alors ajouter ce curseur à une requête suivante. </w:t>
      </w:r>
      <w:r w:rsidR="006A2120" w:rsidRPr="006A2120">
        <w:t>Si un tel curseu</w:t>
      </w:r>
      <w:r w:rsidR="00FD3334">
        <w:t xml:space="preserve">r est présent dans la requête, </w:t>
      </w:r>
      <w:r w:rsidR="006A2120" w:rsidRPr="006A2120">
        <w:t>le système retournera les détails</w:t>
      </w:r>
      <w:r w:rsidR="005C585C">
        <w:t xml:space="preserve"> des</w:t>
      </w:r>
      <w:r w:rsidR="006B762B">
        <w:t xml:space="preserve"> 15 attestations suivantes depuis ce curseur.</w:t>
      </w:r>
      <w:r w:rsidR="006A2120" w:rsidRPr="006A2120">
        <w:t xml:space="preserve"> </w:t>
      </w:r>
    </w:p>
    <w:p w14:paraId="56681E13" w14:textId="49195315" w:rsidR="00803926" w:rsidRDefault="00803926" w:rsidP="00803926">
      <w:pPr>
        <w:pStyle w:val="Heading3"/>
        <w:tabs>
          <w:tab w:val="num" w:pos="720"/>
        </w:tabs>
        <w:spacing w:before="240" w:after="0" w:line="276" w:lineRule="auto"/>
        <w:contextualSpacing/>
      </w:pPr>
      <w:bookmarkStart w:id="43" w:name="_Toc504040679"/>
      <w:bookmarkStart w:id="44" w:name="_Toc525886914"/>
      <w:r>
        <w:t>Envoi de la réponse au client</w:t>
      </w:r>
      <w:bookmarkEnd w:id="43"/>
      <w:bookmarkEnd w:id="44"/>
    </w:p>
    <w:p w14:paraId="7356A7E0" w14:textId="0FD17ECA" w:rsidR="00803926" w:rsidRPr="00763E73" w:rsidRDefault="00803926" w:rsidP="00696DAB">
      <w:r>
        <w:t>La BCSS envoie une réponse au client</w:t>
      </w:r>
      <w:r w:rsidR="00C66ECC">
        <w:t xml:space="preserve"> mappée de la réponse backend</w:t>
      </w:r>
      <w:r>
        <w:t xml:space="preserve"> et y mentionne les informations </w:t>
      </w:r>
      <w:r w:rsidR="00C66ECC">
        <w:t>quand</w:t>
      </w:r>
      <w:r>
        <w:t xml:space="preserve"> les fournisseurs </w:t>
      </w:r>
      <w:r w:rsidR="00763E73">
        <w:t xml:space="preserve">étaient en mesure de répondre. </w:t>
      </w:r>
    </w:p>
    <w:p w14:paraId="5E732892" w14:textId="77777777" w:rsidR="00651BBE" w:rsidRPr="00696DAB" w:rsidRDefault="00651BBE" w:rsidP="00651BBE">
      <w:pPr>
        <w:pStyle w:val="Heading1"/>
      </w:pPr>
      <w:bookmarkStart w:id="45" w:name="_Toc509994567"/>
      <w:bookmarkStart w:id="46" w:name="_Toc525886915"/>
      <w:r w:rsidRPr="00696DAB">
        <w:t>Description des messages échangés</w:t>
      </w:r>
      <w:bookmarkEnd w:id="45"/>
      <w:bookmarkEnd w:id="46"/>
    </w:p>
    <w:p w14:paraId="06DD8DAC" w14:textId="5FAF3E3C" w:rsidR="00E94D17" w:rsidRPr="00E94D17" w:rsidRDefault="00BF37FA" w:rsidP="00E94D17">
      <w:pPr>
        <w:pStyle w:val="Heading2"/>
        <w:keepNext w:val="0"/>
        <w:tabs>
          <w:tab w:val="num" w:pos="576"/>
        </w:tabs>
        <w:spacing w:before="240" w:after="120" w:line="276" w:lineRule="auto"/>
        <w:jc w:val="both"/>
        <w:rPr>
          <w:lang w:val="nl-BE"/>
        </w:rPr>
      </w:pPr>
      <w:bookmarkStart w:id="47" w:name="_Toc525886916"/>
      <w:r>
        <w:rPr>
          <w:lang w:val="nl-BE"/>
        </w:rPr>
        <w:t>Structures communes aux opérations</w:t>
      </w:r>
      <w:bookmarkEnd w:id="47"/>
    </w:p>
    <w:p w14:paraId="1FF571E2" w14:textId="4C6806B6" w:rsidR="006652D9" w:rsidRDefault="006652D9" w:rsidP="006652D9">
      <w:pPr>
        <w:pStyle w:val="Heading3"/>
        <w:tabs>
          <w:tab w:val="num" w:pos="720"/>
        </w:tabs>
        <w:spacing w:before="240" w:after="0" w:line="276" w:lineRule="auto"/>
        <w:contextualSpacing/>
      </w:pPr>
      <w:bookmarkStart w:id="48" w:name="_Toc520204266"/>
      <w:bookmarkStart w:id="49" w:name="_Toc525886917"/>
      <w:r>
        <w:t>Requ</w:t>
      </w:r>
      <w:bookmarkEnd w:id="48"/>
      <w:r>
        <w:t>ête</w:t>
      </w:r>
      <w:bookmarkEnd w:id="49"/>
    </w:p>
    <w:p w14:paraId="261EA21A" w14:textId="3FD129A8" w:rsidR="006652D9" w:rsidRPr="00450B71" w:rsidRDefault="00FD3334" w:rsidP="006652D9">
      <w:r w:rsidRPr="00450B71">
        <w:t>Chaque requête suit la structure suivante:</w:t>
      </w:r>
    </w:p>
    <w:p w14:paraId="003D7F5D" w14:textId="77777777" w:rsidR="006652D9" w:rsidRPr="00FB15C5" w:rsidRDefault="006652D9" w:rsidP="006652D9">
      <w:pPr>
        <w:jc w:val="center"/>
      </w:pPr>
      <w:r w:rsidRPr="006B2350">
        <w:rPr>
          <w:noProof/>
          <w:lang w:eastAsia="fr-BE"/>
        </w:rPr>
        <w:lastRenderedPageBreak/>
        <w:drawing>
          <wp:inline distT="0" distB="0" distL="0" distR="0" wp14:anchorId="524BC3F0" wp14:editId="3FA8AE06">
            <wp:extent cx="2819794" cy="2276793"/>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19794" cy="2276793"/>
                    </a:xfrm>
                    <a:prstGeom prst="rect">
                      <a:avLst/>
                    </a:prstGeom>
                  </pic:spPr>
                </pic:pic>
              </a:graphicData>
            </a:graphic>
          </wp:inline>
        </w:drawing>
      </w:r>
    </w:p>
    <w:p w14:paraId="2EFA0CD4" w14:textId="77777777" w:rsidR="006652D9" w:rsidRPr="003B0BD3" w:rsidRDefault="006652D9" w:rsidP="006652D9">
      <w:pPr>
        <w:pStyle w:val="Heading4"/>
      </w:pPr>
      <w:bookmarkStart w:id="50" w:name="_Toc418684030"/>
      <w:bookmarkStart w:id="51" w:name="_Toc509994570"/>
      <w:bookmarkStart w:id="52" w:name="_Ref511049938"/>
      <w:bookmarkStart w:id="53" w:name="_Ref511050899"/>
      <w:bookmarkStart w:id="54" w:name="_Ref511051669"/>
      <w:bookmarkStart w:id="55" w:name="_Ref511051949"/>
      <w:bookmarkStart w:id="56" w:name="_Ref511052216"/>
      <w:bookmarkStart w:id="57" w:name="_Ref511052583"/>
      <w:bookmarkStart w:id="58" w:name="_Ref511052889"/>
      <w:bookmarkStart w:id="59" w:name="_Ref511053122"/>
      <w:r w:rsidRPr="003B0BD3">
        <w:t>Identification du client [informationCustomer]</w:t>
      </w:r>
      <w:bookmarkEnd w:id="50"/>
      <w:bookmarkEnd w:id="51"/>
      <w:bookmarkEnd w:id="52"/>
      <w:bookmarkEnd w:id="53"/>
      <w:bookmarkEnd w:id="54"/>
      <w:bookmarkEnd w:id="55"/>
      <w:bookmarkEnd w:id="56"/>
      <w:bookmarkEnd w:id="57"/>
      <w:bookmarkEnd w:id="58"/>
      <w:bookmarkEnd w:id="59"/>
    </w:p>
    <w:p w14:paraId="49CAFF46" w14:textId="77777777" w:rsidR="006652D9" w:rsidRPr="003B0BD3" w:rsidRDefault="006652D9" w:rsidP="006652D9">
      <w:pPr>
        <w:jc w:val="center"/>
      </w:pPr>
      <w:r w:rsidRPr="003B0BD3">
        <w:rPr>
          <w:noProof/>
          <w:lang w:eastAsia="fr-BE"/>
        </w:rPr>
        <w:drawing>
          <wp:inline distT="0" distB="0" distL="0" distR="0" wp14:anchorId="4FF45354" wp14:editId="6B2D9075">
            <wp:extent cx="5306460" cy="2838616"/>
            <wp:effectExtent l="0" t="0" r="889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ustom.png"/>
                    <pic:cNvPicPr/>
                  </pic:nvPicPr>
                  <pic:blipFill>
                    <a:blip r:embed="rId23">
                      <a:extLst>
                        <a:ext uri="{28A0092B-C50C-407E-A947-70E740481C1C}">
                          <a14:useLocalDpi xmlns:a14="http://schemas.microsoft.com/office/drawing/2010/main" val="0"/>
                        </a:ext>
                      </a:extLst>
                    </a:blip>
                    <a:stretch>
                      <a:fillRect/>
                    </a:stretch>
                  </pic:blipFill>
                  <pic:spPr>
                    <a:xfrm>
                      <a:off x="0" y="0"/>
                      <a:ext cx="5312391" cy="2841789"/>
                    </a:xfrm>
                    <a:prstGeom prst="rect">
                      <a:avLst/>
                    </a:prstGeom>
                  </pic:spPr>
                </pic:pic>
              </a:graphicData>
            </a:graphic>
          </wp:inline>
        </w:drawing>
      </w:r>
    </w:p>
    <w:p w14:paraId="0BB00D9B" w14:textId="77777777" w:rsidR="006652D9" w:rsidRPr="003B0BD3" w:rsidRDefault="006652D9" w:rsidP="006652D9">
      <w:r w:rsidRPr="003B0BD3">
        <w:t xml:space="preserve">L’élément </w:t>
      </w:r>
      <w:r w:rsidRPr="003B0BD3">
        <w:rPr>
          <w:b/>
          <w:i/>
        </w:rPr>
        <w:t>informationCustomer</w:t>
      </w:r>
      <w:r w:rsidRPr="003B0BD3">
        <w:t xml:space="preserve"> est fourni par le client en vue de s’identifier au niveau métier en fournissant son identification soit au niveau du réseau de la sécurité sociale, soit au niveau entreprise. Il peut contenir des références temporelles et métier.</w:t>
      </w:r>
    </w:p>
    <w:p w14:paraId="7C06995E" w14:textId="77777777" w:rsidR="006652D9" w:rsidRPr="003B0BD3" w:rsidRDefault="006652D9" w:rsidP="006652D9">
      <w:r w:rsidRPr="003B0BD3">
        <w:t xml:space="preserve">L’identification de l’institution est définie dans un message: </w:t>
      </w:r>
    </w:p>
    <w:p w14:paraId="2436B5D8" w14:textId="77777777" w:rsidR="006652D9" w:rsidRPr="003B0BD3" w:rsidRDefault="006652D9" w:rsidP="006652D9">
      <w:pPr>
        <w:pStyle w:val="ListParagraph"/>
        <w:numPr>
          <w:ilvl w:val="0"/>
          <w:numId w:val="2"/>
        </w:numPr>
      </w:pPr>
      <w:r w:rsidRPr="003B0BD3">
        <w:t>soit à l’aide de la combinaison secteur/institution pour les institutions au sein de la sécurité sociale</w:t>
      </w:r>
    </w:p>
    <w:p w14:paraId="61EADB56" w14:textId="77777777" w:rsidR="006652D9" w:rsidRPr="003B0BD3" w:rsidRDefault="006652D9" w:rsidP="006652D9">
      <w:pPr>
        <w:pStyle w:val="ListParagraph"/>
        <w:numPr>
          <w:ilvl w:val="0"/>
          <w:numId w:val="2"/>
        </w:numPr>
      </w:pPr>
      <w:r w:rsidRPr="003B0BD3">
        <w:t>soit à l’aide du numéro BCE pour les institutions ne faisant pas partie de la sécurité sociale ou encore pour les institutions pour lesquelles ce numéro BCE offre une valeur ajoutée en plus de l'utilisation du secteur/de l’institution</w:t>
      </w:r>
    </w:p>
    <w:p w14:paraId="09ED511B" w14:textId="77777777" w:rsidR="006652D9" w:rsidRPr="003B0BD3" w:rsidRDefault="006652D9" w:rsidP="006652D9">
      <w:pPr>
        <w:pStyle w:val="Heading4"/>
      </w:pPr>
      <w:bookmarkStart w:id="60" w:name="_Toc418684031"/>
      <w:bookmarkStart w:id="61" w:name="_Toc509994571"/>
      <w:bookmarkStart w:id="62" w:name="_Ref511049991"/>
      <w:bookmarkStart w:id="63" w:name="_Ref511050917"/>
      <w:bookmarkStart w:id="64" w:name="_Ref511051431"/>
      <w:bookmarkStart w:id="65" w:name="_Ref511051676"/>
      <w:bookmarkStart w:id="66" w:name="_Ref511051954"/>
      <w:bookmarkStart w:id="67" w:name="_Ref511052227"/>
      <w:bookmarkStart w:id="68" w:name="_Ref511052591"/>
      <w:bookmarkStart w:id="69" w:name="_Ref511052685"/>
      <w:bookmarkStart w:id="70" w:name="_Ref511052897"/>
      <w:bookmarkStart w:id="71" w:name="_Ref511053133"/>
      <w:r w:rsidRPr="003B0BD3">
        <w:lastRenderedPageBreak/>
        <w:t>Identification de la BCSS [</w:t>
      </w:r>
      <w:r w:rsidRPr="003B0BD3">
        <w:rPr>
          <w:rFonts w:ascii="Courier New" w:hAnsi="Courier New" w:cs="Courier New"/>
        </w:rPr>
        <w:t>informationCBSS</w:t>
      </w:r>
      <w:r w:rsidRPr="003B0BD3">
        <w:t>]</w:t>
      </w:r>
      <w:bookmarkEnd w:id="60"/>
      <w:bookmarkEnd w:id="61"/>
      <w:bookmarkEnd w:id="62"/>
      <w:bookmarkEnd w:id="63"/>
      <w:bookmarkEnd w:id="64"/>
      <w:bookmarkEnd w:id="65"/>
      <w:bookmarkEnd w:id="66"/>
      <w:bookmarkEnd w:id="67"/>
      <w:bookmarkEnd w:id="68"/>
      <w:bookmarkEnd w:id="69"/>
      <w:bookmarkEnd w:id="70"/>
      <w:bookmarkEnd w:id="71"/>
    </w:p>
    <w:p w14:paraId="704D2AA2" w14:textId="77777777" w:rsidR="006652D9" w:rsidRPr="003B0BD3" w:rsidRDefault="006652D9" w:rsidP="006652D9">
      <w:pPr>
        <w:jc w:val="center"/>
      </w:pPr>
      <w:r w:rsidRPr="003B0BD3">
        <w:rPr>
          <w:noProof/>
          <w:lang w:eastAsia="fr-BE"/>
        </w:rPr>
        <w:drawing>
          <wp:inline distT="0" distB="0" distL="0" distR="0" wp14:anchorId="4E0BDBA1" wp14:editId="37F58488">
            <wp:extent cx="3196424" cy="1514095"/>
            <wp:effectExtent l="0" t="0" r="4445"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BSS.png"/>
                    <pic:cNvPicPr/>
                  </pic:nvPicPr>
                  <pic:blipFill>
                    <a:blip r:embed="rId24">
                      <a:extLst>
                        <a:ext uri="{28A0092B-C50C-407E-A947-70E740481C1C}">
                          <a14:useLocalDpi xmlns:a14="http://schemas.microsoft.com/office/drawing/2010/main" val="0"/>
                        </a:ext>
                      </a:extLst>
                    </a:blip>
                    <a:stretch>
                      <a:fillRect/>
                    </a:stretch>
                  </pic:blipFill>
                  <pic:spPr>
                    <a:xfrm>
                      <a:off x="0" y="0"/>
                      <a:ext cx="3196468" cy="1514116"/>
                    </a:xfrm>
                    <a:prstGeom prst="rect">
                      <a:avLst/>
                    </a:prstGeom>
                  </pic:spPr>
                </pic:pic>
              </a:graphicData>
            </a:graphic>
          </wp:inline>
        </w:drawing>
      </w:r>
    </w:p>
    <w:p w14:paraId="5B698109" w14:textId="77777777" w:rsidR="006652D9" w:rsidRPr="003B0BD3" w:rsidRDefault="006652D9" w:rsidP="006652D9">
      <w:r w:rsidRPr="003B0BD3">
        <w:t xml:space="preserve">L’élément </w:t>
      </w:r>
      <w:r w:rsidRPr="003B0BD3">
        <w:rPr>
          <w:b/>
          <w:i/>
        </w:rPr>
        <w:t>informationCBSS</w:t>
      </w:r>
      <w:r w:rsidRPr="003B0BD3">
        <w:t>, facultatif en requête, est complété par la BCSS et dispose de diverses informations nécessaires au logging et au support.</w:t>
      </w:r>
    </w:p>
    <w:p w14:paraId="79881D98" w14:textId="77777777" w:rsidR="006652D9" w:rsidRPr="003B0BD3" w:rsidRDefault="006652D9" w:rsidP="006652D9">
      <w:pPr>
        <w:pStyle w:val="Heading4"/>
      </w:pPr>
      <w:bookmarkStart w:id="72" w:name="_Toc418684032"/>
      <w:bookmarkStart w:id="73" w:name="_Toc509994572"/>
      <w:bookmarkStart w:id="74" w:name="_Ref511050058"/>
      <w:bookmarkStart w:id="75" w:name="_Ref511050939"/>
      <w:bookmarkStart w:id="76" w:name="_Ref511051683"/>
      <w:bookmarkStart w:id="77" w:name="_Ref511051973"/>
      <w:bookmarkStart w:id="78" w:name="_Ref511052253"/>
      <w:bookmarkStart w:id="79" w:name="_Ref511052598"/>
      <w:bookmarkStart w:id="80" w:name="_Ref511052903"/>
      <w:bookmarkStart w:id="81" w:name="_Ref511053141"/>
      <w:r w:rsidRPr="003B0BD3">
        <w:t>Contexte légal de l’appel [</w:t>
      </w:r>
      <w:r w:rsidRPr="003B0BD3">
        <w:rPr>
          <w:rFonts w:ascii="Courier New" w:hAnsi="Courier New" w:cs="Courier New"/>
        </w:rPr>
        <w:t>legalContext</w:t>
      </w:r>
      <w:r w:rsidRPr="003B0BD3">
        <w:t>]</w:t>
      </w:r>
      <w:bookmarkEnd w:id="72"/>
      <w:bookmarkEnd w:id="73"/>
      <w:bookmarkEnd w:id="74"/>
      <w:bookmarkEnd w:id="75"/>
      <w:bookmarkEnd w:id="76"/>
      <w:bookmarkEnd w:id="77"/>
      <w:bookmarkEnd w:id="78"/>
      <w:bookmarkEnd w:id="79"/>
      <w:bookmarkEnd w:id="80"/>
      <w:bookmarkEnd w:id="81"/>
    </w:p>
    <w:p w14:paraId="75E43C90" w14:textId="577B2339" w:rsidR="006652D9" w:rsidRPr="00450B71" w:rsidRDefault="006652D9" w:rsidP="006652D9">
      <w:r w:rsidRPr="003B0BD3">
        <w:t xml:space="preserve">L’élément </w:t>
      </w:r>
      <w:r w:rsidRPr="003B0BD3">
        <w:rPr>
          <w:b/>
          <w:i/>
        </w:rPr>
        <w:t>legalContext</w:t>
      </w:r>
      <w:r w:rsidRPr="003B0BD3">
        <w:t xml:space="preserve"> permet de définir dans quel cadre légal est émise la requête.</w:t>
      </w:r>
      <w:r>
        <w:t xml:space="preserve"> </w:t>
      </w:r>
      <w:r w:rsidRPr="00450B71">
        <w:t>Il s’agit d’un string de maximum 64 caractères.</w:t>
      </w:r>
      <w:r w:rsidR="00CD33E5" w:rsidRPr="00450B71">
        <w:t xml:space="preserve"> Les contextes légaux autorisés pour le client seront spécifiés en annexe</w:t>
      </w:r>
      <w:r w:rsidRPr="00450B71">
        <w:t>.</w:t>
      </w:r>
    </w:p>
    <w:p w14:paraId="2AFC49EA" w14:textId="5BE46D70" w:rsidR="006652D9" w:rsidRDefault="00CD33E5" w:rsidP="006652D9">
      <w:pPr>
        <w:pStyle w:val="Heading4"/>
        <w:tabs>
          <w:tab w:val="clear" w:pos="1999"/>
          <w:tab w:val="num" w:pos="864"/>
        </w:tabs>
        <w:spacing w:before="0" w:after="200" w:line="276" w:lineRule="auto"/>
        <w:ind w:left="864" w:hanging="864"/>
        <w:contextualSpacing/>
      </w:pPr>
      <w:bookmarkStart w:id="82" w:name="_Toc520204270"/>
      <w:r>
        <w:t xml:space="preserve">Critère de la </w:t>
      </w:r>
      <w:r w:rsidR="001A38B5">
        <w:t>requête</w:t>
      </w:r>
      <w:r w:rsidR="006652D9">
        <w:t xml:space="preserve"> [</w:t>
      </w:r>
      <w:r w:rsidR="006652D9">
        <w:rPr>
          <w:rFonts w:ascii="Courier New" w:hAnsi="Courier New" w:cs="Courier New"/>
        </w:rPr>
        <w:t>criteria</w:t>
      </w:r>
      <w:r w:rsidR="006652D9">
        <w:t>]</w:t>
      </w:r>
      <w:bookmarkEnd w:id="82"/>
    </w:p>
    <w:p w14:paraId="253908D1" w14:textId="77777777" w:rsidR="001A38B5" w:rsidRDefault="001A38B5" w:rsidP="001A38B5">
      <w:bookmarkStart w:id="83" w:name="_Toc520204271"/>
      <w:bookmarkStart w:id="84" w:name="_Toc525886918"/>
      <w:r>
        <w:t>Cet élément est spécifique à toute opération et décrit les critères de la recherche. Notez que chaque requête doit indiquer les sources à consulter.</w:t>
      </w:r>
    </w:p>
    <w:p w14:paraId="3E2BD11B" w14:textId="45500FAD" w:rsidR="006652D9" w:rsidRDefault="006652D9" w:rsidP="006652D9">
      <w:pPr>
        <w:pStyle w:val="Heading3"/>
        <w:tabs>
          <w:tab w:val="num" w:pos="720"/>
        </w:tabs>
        <w:spacing w:before="240" w:after="0" w:line="276" w:lineRule="auto"/>
        <w:contextualSpacing/>
      </w:pPr>
      <w:r>
        <w:t>Réponse</w:t>
      </w:r>
      <w:bookmarkEnd w:id="83"/>
      <w:bookmarkEnd w:id="84"/>
    </w:p>
    <w:p w14:paraId="2B763471" w14:textId="6504A09A" w:rsidR="006E10E7" w:rsidRPr="006E10E7" w:rsidRDefault="006E10E7" w:rsidP="006E10E7">
      <w:r>
        <w:t>Chaque réponse suit la structure suivante :</w:t>
      </w:r>
    </w:p>
    <w:p w14:paraId="0A26458D" w14:textId="77777777" w:rsidR="006652D9" w:rsidRPr="00FB15C5" w:rsidRDefault="006652D9" w:rsidP="006652D9">
      <w:pPr>
        <w:jc w:val="center"/>
      </w:pPr>
      <w:r w:rsidRPr="00F56C6C">
        <w:rPr>
          <w:noProof/>
          <w:lang w:eastAsia="fr-BE"/>
        </w:rPr>
        <w:drawing>
          <wp:inline distT="0" distB="0" distL="0" distR="0" wp14:anchorId="29821587" wp14:editId="7E8095F6">
            <wp:extent cx="3057952" cy="3543795"/>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57952" cy="3543795"/>
                    </a:xfrm>
                    <a:prstGeom prst="rect">
                      <a:avLst/>
                    </a:prstGeom>
                  </pic:spPr>
                </pic:pic>
              </a:graphicData>
            </a:graphic>
          </wp:inline>
        </w:drawing>
      </w:r>
    </w:p>
    <w:p w14:paraId="7946E34C" w14:textId="388169B8" w:rsidR="006652D9" w:rsidRPr="006652D9" w:rsidRDefault="006E10E7" w:rsidP="006652D9">
      <w:pPr>
        <w:pStyle w:val="Heading4"/>
        <w:tabs>
          <w:tab w:val="clear" w:pos="1999"/>
          <w:tab w:val="num" w:pos="864"/>
        </w:tabs>
        <w:spacing w:before="0" w:after="200" w:line="276" w:lineRule="auto"/>
        <w:ind w:left="864" w:hanging="864"/>
        <w:contextualSpacing/>
        <w:rPr>
          <w:lang w:val="nl-BE"/>
        </w:rPr>
      </w:pPr>
      <w:bookmarkStart w:id="85" w:name="_Ref467571432"/>
      <w:bookmarkStart w:id="86" w:name="_Toc520204272"/>
      <w:r>
        <w:rPr>
          <w:lang w:val="nl-BE"/>
        </w:rPr>
        <w:lastRenderedPageBreak/>
        <w:t>Identification du client</w:t>
      </w:r>
      <w:r w:rsidR="006652D9" w:rsidRPr="006652D9">
        <w:rPr>
          <w:lang w:val="nl-BE"/>
        </w:rPr>
        <w:t xml:space="preserve"> [</w:t>
      </w:r>
      <w:r w:rsidR="006652D9" w:rsidRPr="006652D9">
        <w:rPr>
          <w:rFonts w:ascii="Courier New" w:hAnsi="Courier New"/>
          <w:lang w:val="nl-BE"/>
        </w:rPr>
        <w:t>informationCustomer</w:t>
      </w:r>
      <w:r w:rsidR="006652D9" w:rsidRPr="006652D9">
        <w:rPr>
          <w:lang w:val="nl-BE"/>
        </w:rPr>
        <w:t>]</w:t>
      </w:r>
      <w:bookmarkEnd w:id="85"/>
      <w:bookmarkEnd w:id="86"/>
    </w:p>
    <w:p w14:paraId="507AE84A" w14:textId="77777777" w:rsidR="001A38B5" w:rsidRPr="007509B2" w:rsidRDefault="001A38B5" w:rsidP="001A38B5">
      <w:bookmarkStart w:id="87" w:name="_Ref467571441"/>
      <w:bookmarkStart w:id="88" w:name="_Toc520204273"/>
      <w:r>
        <w:t>Est copiée de la requête.</w:t>
      </w:r>
    </w:p>
    <w:p w14:paraId="7CD3D110" w14:textId="2FE64BCE" w:rsidR="006652D9" w:rsidRDefault="001A38B5" w:rsidP="006652D9">
      <w:pPr>
        <w:pStyle w:val="Heading4"/>
        <w:tabs>
          <w:tab w:val="clear" w:pos="1999"/>
          <w:tab w:val="num" w:pos="864"/>
        </w:tabs>
        <w:spacing w:before="0" w:after="200" w:line="276" w:lineRule="auto"/>
        <w:ind w:left="864" w:hanging="864"/>
        <w:contextualSpacing/>
      </w:pPr>
      <w:r>
        <w:t>Identification de la BCSS</w:t>
      </w:r>
      <w:r w:rsidR="006652D9" w:rsidRPr="00CF2E1C">
        <w:t>[</w:t>
      </w:r>
      <w:r w:rsidR="006652D9" w:rsidRPr="00CF2E1C">
        <w:rPr>
          <w:rFonts w:ascii="Courier New" w:hAnsi="Courier New"/>
        </w:rPr>
        <w:t>information</w:t>
      </w:r>
      <w:r w:rsidR="006652D9">
        <w:rPr>
          <w:rFonts w:ascii="Courier New" w:hAnsi="Courier New"/>
        </w:rPr>
        <w:t>CBSS</w:t>
      </w:r>
      <w:r w:rsidR="006652D9" w:rsidRPr="00CF2E1C">
        <w:t>]</w:t>
      </w:r>
      <w:bookmarkEnd w:id="87"/>
      <w:bookmarkEnd w:id="88"/>
    </w:p>
    <w:p w14:paraId="65084959" w14:textId="77777777" w:rsidR="006652D9" w:rsidRPr="0089019C" w:rsidRDefault="006652D9" w:rsidP="006652D9">
      <w:pPr>
        <w:jc w:val="center"/>
      </w:pPr>
      <w:r>
        <w:rPr>
          <w:noProof/>
          <w:lang w:eastAsia="fr-BE"/>
        </w:rPr>
        <w:drawing>
          <wp:inline distT="0" distB="0" distL="0" distR="0" wp14:anchorId="2605E7DE" wp14:editId="4B9CFFE5">
            <wp:extent cx="2794958" cy="1279436"/>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7-09-12_13h24_48.jpg"/>
                    <pic:cNvPicPr/>
                  </pic:nvPicPr>
                  <pic:blipFill>
                    <a:blip r:embed="rId26">
                      <a:extLst>
                        <a:ext uri="{28A0092B-C50C-407E-A947-70E740481C1C}">
                          <a14:useLocalDpi xmlns:a14="http://schemas.microsoft.com/office/drawing/2010/main" val="0"/>
                        </a:ext>
                      </a:extLst>
                    </a:blip>
                    <a:stretch>
                      <a:fillRect/>
                    </a:stretch>
                  </pic:blipFill>
                  <pic:spPr>
                    <a:xfrm>
                      <a:off x="0" y="0"/>
                      <a:ext cx="2798136" cy="1280891"/>
                    </a:xfrm>
                    <a:prstGeom prst="rect">
                      <a:avLst/>
                    </a:prstGeom>
                  </pic:spPr>
                </pic:pic>
              </a:graphicData>
            </a:graphic>
          </wp:inline>
        </w:drawing>
      </w:r>
    </w:p>
    <w:p w14:paraId="2598A2D9" w14:textId="77777777" w:rsidR="001A38B5" w:rsidRDefault="001A38B5" w:rsidP="001A38B5">
      <w:bookmarkStart w:id="89" w:name="_Toc520204274"/>
      <w:r>
        <w:t xml:space="preserve">L’élément </w:t>
      </w:r>
      <w:r>
        <w:rPr>
          <w:b/>
          <w:i/>
        </w:rPr>
        <w:t>informationCBSS</w:t>
      </w:r>
      <w:r>
        <w:t>, facultatif dans la requête, est complété par la BCSS dans la réponse. Il contient diverses informations nécessaires au logging et au support.</w:t>
      </w:r>
    </w:p>
    <w:p w14:paraId="412E12DC" w14:textId="6CAAFEF6" w:rsidR="006652D9" w:rsidRDefault="001A38B5" w:rsidP="006652D9">
      <w:pPr>
        <w:pStyle w:val="Heading4"/>
        <w:tabs>
          <w:tab w:val="clear" w:pos="1999"/>
          <w:tab w:val="num" w:pos="864"/>
        </w:tabs>
        <w:spacing w:before="0" w:after="200" w:line="276" w:lineRule="auto"/>
        <w:ind w:left="864" w:hanging="864"/>
        <w:contextualSpacing/>
      </w:pPr>
      <w:r>
        <w:t>Cadre légal</w:t>
      </w:r>
      <w:r w:rsidR="006652D9">
        <w:t>[</w:t>
      </w:r>
      <w:r w:rsidR="006652D9" w:rsidRPr="00255A2B">
        <w:rPr>
          <w:rFonts w:ascii="Courier New" w:hAnsi="Courier New" w:cs="Courier New"/>
        </w:rPr>
        <w:t>legalContext</w:t>
      </w:r>
      <w:r w:rsidR="006652D9">
        <w:t>]</w:t>
      </w:r>
      <w:bookmarkEnd w:id="89"/>
    </w:p>
    <w:p w14:paraId="5883121C" w14:textId="77777777" w:rsidR="001A38B5" w:rsidRPr="007509B2" w:rsidRDefault="001A38B5" w:rsidP="001A38B5">
      <w:bookmarkStart w:id="90" w:name="_Toc520204275"/>
      <w:r>
        <w:t>Est copiée de la requête.</w:t>
      </w:r>
    </w:p>
    <w:p w14:paraId="6792CAC4" w14:textId="6B840317" w:rsidR="006652D9" w:rsidRPr="00447930" w:rsidRDefault="00447930" w:rsidP="006652D9">
      <w:pPr>
        <w:pStyle w:val="Heading4"/>
        <w:tabs>
          <w:tab w:val="clear" w:pos="1999"/>
          <w:tab w:val="num" w:pos="864"/>
        </w:tabs>
        <w:spacing w:before="0" w:after="200" w:line="276" w:lineRule="auto"/>
        <w:ind w:left="864" w:hanging="864"/>
        <w:contextualSpacing/>
      </w:pPr>
      <w:r w:rsidRPr="00447930">
        <w:t>Critères de la requête</w:t>
      </w:r>
      <w:r w:rsidR="006652D9" w:rsidRPr="00447930">
        <w:t xml:space="preserve"> [</w:t>
      </w:r>
      <w:r w:rsidR="006652D9" w:rsidRPr="00447930">
        <w:rPr>
          <w:rFonts w:ascii="Courier New" w:hAnsi="Courier New"/>
        </w:rPr>
        <w:t>criteria</w:t>
      </w:r>
      <w:r w:rsidR="006652D9" w:rsidRPr="00447930">
        <w:t>]</w:t>
      </w:r>
      <w:bookmarkEnd w:id="90"/>
    </w:p>
    <w:p w14:paraId="4172F161" w14:textId="77777777" w:rsidR="001A38B5" w:rsidRPr="007509B2" w:rsidRDefault="001A38B5" w:rsidP="001A38B5">
      <w:bookmarkStart w:id="91" w:name="_Toc520204276"/>
      <w:bookmarkStart w:id="92" w:name="_Ref525647480"/>
      <w:r>
        <w:t>Est copiée de la requête.</w:t>
      </w:r>
    </w:p>
    <w:p w14:paraId="5D88897D" w14:textId="32805A5D" w:rsidR="006652D9" w:rsidRDefault="00447930" w:rsidP="006652D9">
      <w:pPr>
        <w:pStyle w:val="Heading4"/>
        <w:tabs>
          <w:tab w:val="clear" w:pos="1999"/>
          <w:tab w:val="num" w:pos="864"/>
        </w:tabs>
        <w:spacing w:before="0" w:after="200" w:line="276" w:lineRule="auto"/>
        <w:ind w:left="864" w:hanging="864"/>
        <w:contextualSpacing/>
      </w:pPr>
      <w:r>
        <w:t>SSIN</w:t>
      </w:r>
      <w:r w:rsidR="006652D9" w:rsidRPr="0089019C">
        <w:t xml:space="preserve"> [</w:t>
      </w:r>
      <w:r w:rsidR="006652D9">
        <w:rPr>
          <w:rFonts w:ascii="Courier New" w:hAnsi="Courier New"/>
        </w:rPr>
        <w:t>ssin</w:t>
      </w:r>
      <w:r w:rsidR="006652D9" w:rsidRPr="0089019C">
        <w:t>]</w:t>
      </w:r>
      <w:bookmarkEnd w:id="91"/>
      <w:bookmarkEnd w:id="92"/>
    </w:p>
    <w:p w14:paraId="5A0F6167" w14:textId="6D640A76" w:rsidR="006652D9" w:rsidRDefault="00450B71" w:rsidP="006652D9">
      <w:pPr>
        <w:jc w:val="center"/>
      </w:pPr>
      <w:r w:rsidRPr="00450B71">
        <w:rPr>
          <w:noProof/>
          <w:lang w:eastAsia="fr-BE"/>
        </w:rPr>
        <w:drawing>
          <wp:inline distT="0" distB="0" distL="0" distR="0" wp14:anchorId="31F2447C" wp14:editId="363A0703">
            <wp:extent cx="4496427" cy="16385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96427" cy="1638529"/>
                    </a:xfrm>
                    <a:prstGeom prst="rect">
                      <a:avLst/>
                    </a:prstGeom>
                  </pic:spPr>
                </pic:pic>
              </a:graphicData>
            </a:graphic>
          </wp:inline>
        </w:drawing>
      </w:r>
    </w:p>
    <w:p w14:paraId="078C9CAF" w14:textId="09E95E55" w:rsidR="006E10E7" w:rsidRDefault="000E6A9A" w:rsidP="006E10E7">
      <w:r>
        <w:t>Si le NISS existe et est valide, cet élément se réfère au status du NISS du critère tel que validé par la BCSS</w:t>
      </w:r>
      <w:r w:rsidR="00CD0C95">
        <w:t>. Supposant que l’élément NISS du critère contient « A », alors l’élément NISS dans la réponse contient, selon les règles de ce service, les valeurs suivantes :</w:t>
      </w:r>
    </w:p>
    <w:p w14:paraId="76438971" w14:textId="0657856F" w:rsidR="00CD0C95" w:rsidRDefault="003F30C6" w:rsidP="003F30C6">
      <w:pPr>
        <w:pStyle w:val="ListParagraph"/>
        <w:numPr>
          <w:ilvl w:val="0"/>
          <w:numId w:val="11"/>
        </w:numPr>
      </w:pPr>
      <w:r>
        <w:t>Si A existe et est actif : &lt;ssin&gt;A&lt;/ssin&gt;</w:t>
      </w:r>
    </w:p>
    <w:p w14:paraId="2032FE7B" w14:textId="49AAF5D8" w:rsidR="003F30C6" w:rsidRPr="003F30C6" w:rsidRDefault="003F30C6" w:rsidP="003F30C6">
      <w:pPr>
        <w:pStyle w:val="ListParagraph"/>
        <w:numPr>
          <w:ilvl w:val="0"/>
          <w:numId w:val="11"/>
        </w:numPr>
      </w:pPr>
      <w:r>
        <w:t>Si A existe et est annulé :</w:t>
      </w:r>
      <w:r w:rsidRPr="003F30C6">
        <w:rPr>
          <w:rFonts w:ascii="Courier New" w:eastAsia="Times New Roman" w:hAnsi="Courier New" w:cs="Courier New"/>
          <w:sz w:val="20"/>
          <w:szCs w:val="20"/>
        </w:rPr>
        <w:t xml:space="preserve"> &lt;ssin </w:t>
      </w:r>
      <w:r w:rsidRPr="003F30C6">
        <w:rPr>
          <w:rStyle w:val="HTMLCode"/>
          <w:rFonts w:eastAsiaTheme="majorEastAsia"/>
        </w:rPr>
        <w:t>canceled="true"</w:t>
      </w:r>
      <w:r w:rsidRPr="003F30C6">
        <w:rPr>
          <w:rFonts w:ascii="Courier New" w:eastAsia="Times New Roman" w:hAnsi="Courier New" w:cs="Courier New"/>
          <w:sz w:val="20"/>
          <w:szCs w:val="20"/>
        </w:rPr>
        <w:t>&gt;A&lt;/ssin&gt;</w:t>
      </w:r>
    </w:p>
    <w:p w14:paraId="6E800DE5" w14:textId="0B9C0E91" w:rsidR="003F30C6" w:rsidRPr="003F30C6" w:rsidRDefault="003F30C6" w:rsidP="003F30C6">
      <w:pPr>
        <w:pStyle w:val="ListParagraph"/>
        <w:numPr>
          <w:ilvl w:val="0"/>
          <w:numId w:val="11"/>
        </w:numPr>
        <w:rPr>
          <w:rStyle w:val="HTMLCode"/>
          <w:rFonts w:asciiTheme="minorHAnsi" w:eastAsiaTheme="minorHAnsi" w:hAnsiTheme="minorHAnsi" w:cstheme="minorBidi"/>
          <w:sz w:val="22"/>
          <w:szCs w:val="22"/>
        </w:rPr>
      </w:pPr>
      <w:r>
        <w:t xml:space="preserve">Si A existe et est remplacé par B : </w:t>
      </w:r>
      <w:r w:rsidRPr="00450B71">
        <w:rPr>
          <w:rStyle w:val="HTMLCode"/>
          <w:rFonts w:eastAsiaTheme="majorEastAsia"/>
        </w:rPr>
        <w:t>&lt;ssin replace</w:t>
      </w:r>
      <w:r w:rsidR="00450B71">
        <w:rPr>
          <w:rStyle w:val="HTMLCode"/>
          <w:rFonts w:eastAsiaTheme="majorEastAsia"/>
        </w:rPr>
        <w:t>s</w:t>
      </w:r>
      <w:r w:rsidRPr="00450B71">
        <w:rPr>
          <w:rStyle w:val="HTMLCode"/>
          <w:rFonts w:eastAsiaTheme="majorEastAsia"/>
        </w:rPr>
        <w:t>="</w:t>
      </w:r>
      <w:r w:rsidR="00450B71">
        <w:rPr>
          <w:rStyle w:val="HTMLCode"/>
          <w:rFonts w:eastAsiaTheme="majorEastAsia"/>
        </w:rPr>
        <w:t>A</w:t>
      </w:r>
      <w:r w:rsidRPr="00450B71">
        <w:rPr>
          <w:rStyle w:val="HTMLCode"/>
          <w:rFonts w:eastAsiaTheme="majorEastAsia"/>
        </w:rPr>
        <w:t>"&gt;</w:t>
      </w:r>
      <w:r w:rsidR="00450B71">
        <w:rPr>
          <w:rStyle w:val="HTMLCode"/>
          <w:rFonts w:eastAsiaTheme="majorEastAsia"/>
        </w:rPr>
        <w:t>B</w:t>
      </w:r>
      <w:r w:rsidRPr="00450B71">
        <w:rPr>
          <w:rStyle w:val="HTMLCode"/>
          <w:rFonts w:eastAsiaTheme="majorEastAsia"/>
        </w:rPr>
        <w:t>&lt;/ssin&gt;</w:t>
      </w:r>
    </w:p>
    <w:p w14:paraId="10C52953" w14:textId="08D2F7CB" w:rsidR="003F30C6" w:rsidRPr="00450B71" w:rsidRDefault="003F30C6" w:rsidP="003F30C6">
      <w:pPr>
        <w:pStyle w:val="ListParagraph"/>
        <w:numPr>
          <w:ilvl w:val="0"/>
          <w:numId w:val="11"/>
        </w:numPr>
      </w:pPr>
      <w:r>
        <w:t xml:space="preserve">Si A existe et est remplacé par B, B étant annulé : </w:t>
      </w:r>
      <w:r w:rsidRPr="003F30C6">
        <w:rPr>
          <w:rStyle w:val="HTMLCode"/>
          <w:rFonts w:eastAsiaTheme="majorEastAsia"/>
        </w:rPr>
        <w:t>&lt;ssin replace</w:t>
      </w:r>
      <w:r w:rsidR="00450B71">
        <w:rPr>
          <w:rStyle w:val="HTMLCode"/>
          <w:rFonts w:eastAsiaTheme="majorEastAsia"/>
        </w:rPr>
        <w:t>s</w:t>
      </w:r>
      <w:r w:rsidRPr="003F30C6">
        <w:rPr>
          <w:rStyle w:val="HTMLCode"/>
          <w:rFonts w:eastAsiaTheme="majorEastAsia"/>
        </w:rPr>
        <w:t>="</w:t>
      </w:r>
      <w:r w:rsidR="00450B71">
        <w:rPr>
          <w:rStyle w:val="HTMLCode"/>
          <w:rFonts w:eastAsiaTheme="majorEastAsia"/>
        </w:rPr>
        <w:t>A</w:t>
      </w:r>
      <w:r w:rsidRPr="003F30C6">
        <w:rPr>
          <w:rStyle w:val="HTMLCode"/>
          <w:rFonts w:eastAsiaTheme="majorEastAsia"/>
        </w:rPr>
        <w:t>" canceled="true"&gt;</w:t>
      </w:r>
      <w:r w:rsidR="00450B71">
        <w:rPr>
          <w:rStyle w:val="HTMLCode"/>
          <w:rFonts w:eastAsiaTheme="majorEastAsia"/>
        </w:rPr>
        <w:t>B</w:t>
      </w:r>
      <w:r w:rsidRPr="003F30C6">
        <w:rPr>
          <w:rStyle w:val="HTMLCode"/>
          <w:rFonts w:eastAsiaTheme="majorEastAsia"/>
        </w:rPr>
        <w:t>&lt;/ssin&gt;</w:t>
      </w:r>
    </w:p>
    <w:p w14:paraId="3FC0AEBA" w14:textId="448812E1" w:rsidR="00E94D17" w:rsidRPr="00450B71" w:rsidRDefault="00065C62" w:rsidP="00065C62">
      <w:r w:rsidRPr="00450B71">
        <w:rPr>
          <w:u w:val="single"/>
        </w:rPr>
        <w:t>Remarque</w:t>
      </w:r>
      <w:r w:rsidRPr="00450B71">
        <w:t>: Le service ne se bloque pas sur un NISS annulé ou remplacé. Un NISS annulé/remplacé ne se remarque qu’à l’attribut canceled/replace</w:t>
      </w:r>
      <w:r w:rsidR="00450B71">
        <w:t>s</w:t>
      </w:r>
      <w:r w:rsidRPr="00450B71">
        <w:t xml:space="preserve">. Le </w:t>
      </w:r>
      <w:r w:rsidR="00450B71">
        <w:t>service utilise en cas de rempla</w:t>
      </w:r>
      <w:r w:rsidRPr="00450B71">
        <w:t xml:space="preserve">cement le NISS </w:t>
      </w:r>
      <w:r w:rsidR="00450B71">
        <w:t>remplaçant (B)</w:t>
      </w:r>
      <w:r w:rsidRPr="00450B71">
        <w:t xml:space="preserve"> pour récolter les données chez le fournisseur</w:t>
      </w:r>
      <w:r w:rsidR="006652D9" w:rsidRPr="00450B71">
        <w:t>.</w:t>
      </w:r>
    </w:p>
    <w:p w14:paraId="5B12F74A" w14:textId="3E8B662B" w:rsidR="006652D9" w:rsidRDefault="006652D9" w:rsidP="006652D9">
      <w:pPr>
        <w:pStyle w:val="Heading4"/>
      </w:pPr>
      <w:bookmarkStart w:id="93" w:name="_Toc509994579"/>
      <w:bookmarkStart w:id="94" w:name="_Ref522526314"/>
      <w:r>
        <w:lastRenderedPageBreak/>
        <w:t>Status de la réponse [status]</w:t>
      </w:r>
      <w:bookmarkEnd w:id="93"/>
      <w:bookmarkEnd w:id="94"/>
    </w:p>
    <w:p w14:paraId="2C6B0A19" w14:textId="0771C80D" w:rsidR="006652D9" w:rsidRPr="006652D9" w:rsidRDefault="006652D9" w:rsidP="006652D9">
      <w:pPr>
        <w:jc w:val="center"/>
      </w:pPr>
      <w:r>
        <w:rPr>
          <w:noProof/>
          <w:lang w:eastAsia="fr-BE"/>
        </w:rPr>
        <w:drawing>
          <wp:inline distT="0" distB="0" distL="0" distR="0" wp14:anchorId="33145086" wp14:editId="2D61E831">
            <wp:extent cx="3786996" cy="2335031"/>
            <wp:effectExtent l="0" t="0" r="4445"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7-09-12_13h27_10.jpg"/>
                    <pic:cNvPicPr/>
                  </pic:nvPicPr>
                  <pic:blipFill>
                    <a:blip r:embed="rId28">
                      <a:extLst>
                        <a:ext uri="{28A0092B-C50C-407E-A947-70E740481C1C}">
                          <a14:useLocalDpi xmlns:a14="http://schemas.microsoft.com/office/drawing/2010/main" val="0"/>
                        </a:ext>
                      </a:extLst>
                    </a:blip>
                    <a:stretch>
                      <a:fillRect/>
                    </a:stretch>
                  </pic:blipFill>
                  <pic:spPr>
                    <a:xfrm>
                      <a:off x="0" y="0"/>
                      <a:ext cx="3791261" cy="2337660"/>
                    </a:xfrm>
                    <a:prstGeom prst="rect">
                      <a:avLst/>
                    </a:prstGeom>
                  </pic:spPr>
                </pic:pic>
              </a:graphicData>
            </a:graphic>
          </wp:inline>
        </w:drawing>
      </w:r>
    </w:p>
    <w:p w14:paraId="01A5B8FD" w14:textId="77777777" w:rsidR="006652D9" w:rsidRPr="003B0BD3" w:rsidRDefault="006652D9" w:rsidP="006652D9">
      <w:r w:rsidRPr="003B0BD3">
        <w:t xml:space="preserve">L’élément </w:t>
      </w:r>
      <w:r w:rsidRPr="003B0BD3">
        <w:rPr>
          <w:b/>
          <w:i/>
        </w:rPr>
        <w:t xml:space="preserve">status </w:t>
      </w:r>
      <w:r w:rsidRPr="003B0BD3">
        <w:t>est présent dans chaque réponse de la BCSS et représente le statut global du traitement de la requête. Il est constitué des éléments :</w:t>
      </w:r>
    </w:p>
    <w:p w14:paraId="4DB67E74" w14:textId="77777777" w:rsidR="006652D9" w:rsidRPr="003B0BD3" w:rsidRDefault="006652D9" w:rsidP="006652D9">
      <w:pPr>
        <w:pStyle w:val="ListParagraph"/>
        <w:numPr>
          <w:ilvl w:val="0"/>
          <w:numId w:val="3"/>
        </w:numPr>
      </w:pPr>
      <w:r w:rsidRPr="003B0BD3">
        <w:rPr>
          <w:i/>
        </w:rPr>
        <w:t>value </w:t>
      </w:r>
      <w:r w:rsidRPr="003B0BD3">
        <w:t>: énumération donnant une indication générale sur le statut de la réponse. 3 valeurs sont possibles :</w:t>
      </w:r>
    </w:p>
    <w:tbl>
      <w:tblPr>
        <w:tblStyle w:val="BCSSTable"/>
        <w:tblW w:w="0" w:type="auto"/>
        <w:jc w:val="center"/>
        <w:tblLook w:val="04A0" w:firstRow="1" w:lastRow="0" w:firstColumn="1" w:lastColumn="0" w:noHBand="0" w:noVBand="1"/>
      </w:tblPr>
      <w:tblGrid>
        <w:gridCol w:w="2030"/>
        <w:gridCol w:w="4788"/>
      </w:tblGrid>
      <w:tr w:rsidR="006652D9" w:rsidRPr="003B0BD3" w14:paraId="5BD5935B" w14:textId="77777777" w:rsidTr="00DB15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0" w:type="dxa"/>
          </w:tcPr>
          <w:p w14:paraId="6D1DF8FD" w14:textId="77777777" w:rsidR="006652D9" w:rsidRPr="003B0BD3" w:rsidRDefault="006652D9" w:rsidP="006A2120">
            <w:pPr>
              <w:pStyle w:val="ListParagraph"/>
              <w:ind w:left="0"/>
            </w:pPr>
            <w:r w:rsidRPr="003B0BD3">
              <w:t>Valeur</w:t>
            </w:r>
          </w:p>
        </w:tc>
        <w:tc>
          <w:tcPr>
            <w:tcW w:w="4788" w:type="dxa"/>
          </w:tcPr>
          <w:p w14:paraId="31E5E6D7" w14:textId="77777777" w:rsidR="006652D9" w:rsidRPr="003B0BD3" w:rsidRDefault="006652D9" w:rsidP="006A2120">
            <w:pPr>
              <w:pStyle w:val="ListParagraph"/>
              <w:ind w:left="0"/>
              <w:cnfStyle w:val="100000000000" w:firstRow="1" w:lastRow="0" w:firstColumn="0" w:lastColumn="0" w:oddVBand="0" w:evenVBand="0" w:oddHBand="0" w:evenHBand="0" w:firstRowFirstColumn="0" w:firstRowLastColumn="0" w:lastRowFirstColumn="0" w:lastRowLastColumn="0"/>
            </w:pPr>
            <w:r w:rsidRPr="003B0BD3">
              <w:t>Description</w:t>
            </w:r>
          </w:p>
        </w:tc>
      </w:tr>
      <w:tr w:rsidR="006652D9" w:rsidRPr="003B0BD3" w14:paraId="08AFC944" w14:textId="77777777" w:rsidTr="00DB1581">
        <w:trPr>
          <w:jc w:val="center"/>
        </w:trPr>
        <w:tc>
          <w:tcPr>
            <w:cnfStyle w:val="001000000000" w:firstRow="0" w:lastRow="0" w:firstColumn="1" w:lastColumn="0" w:oddVBand="0" w:evenVBand="0" w:oddHBand="0" w:evenHBand="0" w:firstRowFirstColumn="0" w:firstRowLastColumn="0" w:lastRowFirstColumn="0" w:lastRowLastColumn="0"/>
            <w:tcW w:w="2030" w:type="dxa"/>
          </w:tcPr>
          <w:p w14:paraId="2B82EE50" w14:textId="77777777" w:rsidR="006652D9" w:rsidRPr="003B0BD3" w:rsidRDefault="006652D9" w:rsidP="006A2120">
            <w:pPr>
              <w:pStyle w:val="ListParagraph"/>
              <w:ind w:left="0"/>
            </w:pPr>
            <w:r w:rsidRPr="003B0BD3">
              <w:t>DATA_FOUND</w:t>
            </w:r>
          </w:p>
        </w:tc>
        <w:tc>
          <w:tcPr>
            <w:tcW w:w="4788" w:type="dxa"/>
          </w:tcPr>
          <w:p w14:paraId="58FD4E40" w14:textId="77777777" w:rsidR="006652D9" w:rsidRPr="003B0BD3" w:rsidRDefault="006652D9" w:rsidP="006A2120">
            <w:pPr>
              <w:pStyle w:val="Default"/>
              <w:cnfStyle w:val="000000000000" w:firstRow="0" w:lastRow="0" w:firstColumn="0" w:lastColumn="0" w:oddVBand="0" w:evenVBand="0" w:oddHBand="0" w:evenHBand="0" w:firstRowFirstColumn="0" w:firstRowLastColumn="0" w:lastRowFirstColumn="0" w:lastRowLastColumn="0"/>
            </w:pPr>
            <w:r w:rsidRPr="003B0BD3">
              <w:rPr>
                <w:sz w:val="22"/>
                <w:szCs w:val="22"/>
              </w:rPr>
              <w:t>Le traitement s’est déroulé avec succès.</w:t>
            </w:r>
          </w:p>
        </w:tc>
      </w:tr>
      <w:tr w:rsidR="006652D9" w:rsidRPr="003B0BD3" w14:paraId="60C02CEE" w14:textId="77777777" w:rsidTr="00DB1581">
        <w:trPr>
          <w:jc w:val="center"/>
        </w:trPr>
        <w:tc>
          <w:tcPr>
            <w:cnfStyle w:val="001000000000" w:firstRow="0" w:lastRow="0" w:firstColumn="1" w:lastColumn="0" w:oddVBand="0" w:evenVBand="0" w:oddHBand="0" w:evenHBand="0" w:firstRowFirstColumn="0" w:firstRowLastColumn="0" w:lastRowFirstColumn="0" w:lastRowLastColumn="0"/>
            <w:tcW w:w="2030" w:type="dxa"/>
          </w:tcPr>
          <w:p w14:paraId="5AC8EB47" w14:textId="77777777" w:rsidR="006652D9" w:rsidRPr="003B0BD3" w:rsidRDefault="006652D9" w:rsidP="006A2120">
            <w:pPr>
              <w:pStyle w:val="ListParagraph"/>
              <w:ind w:left="0"/>
            </w:pPr>
            <w:r w:rsidRPr="003B0BD3">
              <w:t>NO_DATA_FOUND</w:t>
            </w:r>
          </w:p>
        </w:tc>
        <w:tc>
          <w:tcPr>
            <w:tcW w:w="4788" w:type="dxa"/>
          </w:tcPr>
          <w:p w14:paraId="68F6D7C2" w14:textId="77777777" w:rsidR="006652D9" w:rsidRPr="003B0BD3" w:rsidRDefault="006652D9" w:rsidP="006A212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3B0BD3">
              <w:rPr>
                <w:rFonts w:ascii="Calibri" w:hAnsi="Calibri" w:cs="Calibri"/>
                <w:color w:val="000000"/>
              </w:rPr>
              <w:t xml:space="preserve">Le traitement s’est déroulé </w:t>
            </w:r>
            <w:r>
              <w:rPr>
                <w:rFonts w:ascii="Calibri" w:hAnsi="Calibri" w:cs="Calibri"/>
                <w:color w:val="000000"/>
              </w:rPr>
              <w:t>avec succès, mais avec warning ou données filtrées</w:t>
            </w:r>
          </w:p>
        </w:tc>
      </w:tr>
      <w:tr w:rsidR="006652D9" w:rsidRPr="003B0BD3" w14:paraId="0B0CEDF9" w14:textId="77777777" w:rsidTr="00DB1581">
        <w:trPr>
          <w:jc w:val="center"/>
        </w:trPr>
        <w:tc>
          <w:tcPr>
            <w:cnfStyle w:val="001000000000" w:firstRow="0" w:lastRow="0" w:firstColumn="1" w:lastColumn="0" w:oddVBand="0" w:evenVBand="0" w:oddHBand="0" w:evenHBand="0" w:firstRowFirstColumn="0" w:firstRowLastColumn="0" w:lastRowFirstColumn="0" w:lastRowLastColumn="0"/>
            <w:tcW w:w="2030" w:type="dxa"/>
          </w:tcPr>
          <w:p w14:paraId="47887F2D" w14:textId="77777777" w:rsidR="006652D9" w:rsidRPr="003B0BD3" w:rsidRDefault="006652D9" w:rsidP="006A2120">
            <w:pPr>
              <w:pStyle w:val="ListParagraph"/>
              <w:ind w:left="0"/>
            </w:pPr>
            <w:r w:rsidRPr="003B0BD3">
              <w:t>NO_RESULT</w:t>
            </w:r>
          </w:p>
        </w:tc>
        <w:tc>
          <w:tcPr>
            <w:tcW w:w="4788" w:type="dxa"/>
          </w:tcPr>
          <w:p w14:paraId="5A83BD95" w14:textId="77777777" w:rsidR="006652D9" w:rsidRPr="003B0BD3" w:rsidRDefault="006652D9" w:rsidP="006A212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3B0BD3">
              <w:rPr>
                <w:rFonts w:ascii="Calibri" w:hAnsi="Calibri" w:cs="Calibri"/>
                <w:color w:val="000000"/>
              </w:rPr>
              <w:t xml:space="preserve">Le traitement ne s’est pas déroulé avec succès. </w:t>
            </w:r>
            <w:r>
              <w:rPr>
                <w:rFonts w:ascii="Calibri" w:hAnsi="Calibri" w:cs="Calibri"/>
                <w:color w:val="000000"/>
              </w:rPr>
              <w:t>Erreur de validation au niveau backend, ou de la BCSS.</w:t>
            </w:r>
          </w:p>
        </w:tc>
      </w:tr>
    </w:tbl>
    <w:p w14:paraId="0A123211" w14:textId="37BFC287" w:rsidR="006652D9" w:rsidRPr="003B0BD3" w:rsidRDefault="006652D9" w:rsidP="006652D9">
      <w:pPr>
        <w:pStyle w:val="ListParagraph"/>
      </w:pPr>
    </w:p>
    <w:p w14:paraId="77176A06" w14:textId="77777777" w:rsidR="006652D9" w:rsidRPr="003B0BD3" w:rsidRDefault="006652D9" w:rsidP="006652D9">
      <w:pPr>
        <w:pStyle w:val="ListParagraph"/>
        <w:numPr>
          <w:ilvl w:val="0"/>
          <w:numId w:val="3"/>
        </w:numPr>
      </w:pPr>
      <w:r w:rsidRPr="003B0BD3">
        <w:rPr>
          <w:i/>
        </w:rPr>
        <w:t>code</w:t>
      </w:r>
      <w:r w:rsidRPr="003B0BD3">
        <w:t xml:space="preserve"> : plus précis que l’élément </w:t>
      </w:r>
      <w:r w:rsidRPr="003B0BD3">
        <w:rPr>
          <w:i/>
        </w:rPr>
        <w:t>value</w:t>
      </w:r>
      <w:r w:rsidRPr="003B0BD3">
        <w:t xml:space="preserve">, ce champ contient </w:t>
      </w:r>
      <w:r>
        <w:t>un code business</w:t>
      </w:r>
      <w:r w:rsidRPr="003B0BD3">
        <w:t xml:space="preserve"> propre au service.</w:t>
      </w:r>
    </w:p>
    <w:p w14:paraId="584B5CB1" w14:textId="77777777" w:rsidR="006652D9" w:rsidRPr="003B0BD3" w:rsidRDefault="006652D9" w:rsidP="006652D9">
      <w:pPr>
        <w:pStyle w:val="ListParagraph"/>
        <w:numPr>
          <w:ilvl w:val="0"/>
          <w:numId w:val="3"/>
        </w:numPr>
      </w:pPr>
      <w:r w:rsidRPr="003B0BD3">
        <w:rPr>
          <w:i/>
        </w:rPr>
        <w:t>description </w:t>
      </w:r>
      <w:r w:rsidRPr="003B0BD3">
        <w:t xml:space="preserve">: cet élément donne une explication sur la signification du champ </w:t>
      </w:r>
      <w:r w:rsidRPr="003B0BD3">
        <w:rPr>
          <w:i/>
        </w:rPr>
        <w:t>code</w:t>
      </w:r>
    </w:p>
    <w:p w14:paraId="5E2FDD86" w14:textId="4DFD566E" w:rsidR="006652D9" w:rsidRDefault="006652D9" w:rsidP="006652D9">
      <w:pPr>
        <w:pStyle w:val="ListParagraph"/>
        <w:numPr>
          <w:ilvl w:val="0"/>
          <w:numId w:val="3"/>
        </w:numPr>
      </w:pPr>
      <w:r w:rsidRPr="003B0BD3">
        <w:rPr>
          <w:i/>
        </w:rPr>
        <w:t>information </w:t>
      </w:r>
      <w:r w:rsidRPr="003B0BD3">
        <w:t>: cet élément est rempli dans le cas où davantage d’informations doivent être ajoutées dans le statut afin d’avoir une explication complémentaire</w:t>
      </w:r>
    </w:p>
    <w:p w14:paraId="0A25482C" w14:textId="3CC4D202" w:rsidR="006652D9" w:rsidRPr="00C1720E" w:rsidRDefault="00C1720E" w:rsidP="006652D9">
      <w:r>
        <w:t xml:space="preserve">Voir annexe pour les différentes valeurs possibles pour l’élément </w:t>
      </w:r>
      <w:r w:rsidRPr="00C1720E">
        <w:rPr>
          <w:i/>
        </w:rPr>
        <w:t>status</w:t>
      </w:r>
      <w:r w:rsidR="006652D9" w:rsidRPr="00450B71">
        <w:t>.</w:t>
      </w:r>
    </w:p>
    <w:p w14:paraId="2F4E7365" w14:textId="4748A739" w:rsidR="00652AD8" w:rsidRPr="00B26EC2" w:rsidRDefault="00033E4B" w:rsidP="007201B6">
      <w:pPr>
        <w:pStyle w:val="Heading2"/>
      </w:pPr>
      <w:bookmarkStart w:id="95" w:name="_Toc525886919"/>
      <w:r>
        <w:t>consultAllAttestations</w:t>
      </w:r>
      <w:bookmarkEnd w:id="95"/>
    </w:p>
    <w:p w14:paraId="6FADC4CD" w14:textId="587FB6FC" w:rsidR="00652AD8" w:rsidRPr="00652AD8" w:rsidRDefault="00652AD8" w:rsidP="00652AD8">
      <w:r w:rsidRPr="00652AD8">
        <w:t xml:space="preserve">Cette opération permet </w:t>
      </w:r>
      <w:r w:rsidR="00203DA1">
        <w:t>au client</w:t>
      </w:r>
      <w:r w:rsidR="00033E4B">
        <w:t xml:space="preserve"> d’obtenir la liste d’attestations de soins de santé pour une personne sur une période donnée</w:t>
      </w:r>
      <w:r>
        <w:t>.</w:t>
      </w:r>
    </w:p>
    <w:p w14:paraId="7863E7E0" w14:textId="77777777" w:rsidR="0089628C" w:rsidRDefault="0089628C" w:rsidP="0089628C">
      <w:pPr>
        <w:pStyle w:val="Heading3"/>
        <w:rPr>
          <w:lang w:val="en-US"/>
        </w:rPr>
      </w:pPr>
      <w:bookmarkStart w:id="96" w:name="_Ref511050757"/>
      <w:bookmarkStart w:id="97" w:name="_Toc525886920"/>
      <w:r>
        <w:rPr>
          <w:lang w:val="en-US"/>
        </w:rPr>
        <w:lastRenderedPageBreak/>
        <w:t>Requête</w:t>
      </w:r>
      <w:bookmarkEnd w:id="96"/>
      <w:bookmarkEnd w:id="97"/>
    </w:p>
    <w:p w14:paraId="4E96FDC6" w14:textId="5BC78669" w:rsidR="00450C01" w:rsidRDefault="00450C01" w:rsidP="0089628C">
      <w:pPr>
        <w:rPr>
          <w:lang w:val="en-US"/>
        </w:rPr>
      </w:pPr>
      <w:r>
        <w:rPr>
          <w:noProof/>
          <w:lang w:eastAsia="fr-BE"/>
        </w:rPr>
        <w:drawing>
          <wp:inline distT="0" distB="0" distL="0" distR="0" wp14:anchorId="573FC68A" wp14:editId="44B0834F">
            <wp:extent cx="5144770" cy="2926080"/>
            <wp:effectExtent l="0" t="0" r="0" b="7620"/>
            <wp:docPr id="4" name="Picture 4" descr="D:\projects\pension-care-attestation\trunk\doc\diagrams\consultAllAttestationsReq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cts\pension-care-attestation\trunk\doc\diagrams\consultAllAttestationsReques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4770" cy="2926080"/>
                    </a:xfrm>
                    <a:prstGeom prst="rect">
                      <a:avLst/>
                    </a:prstGeom>
                    <a:noFill/>
                    <a:ln>
                      <a:noFill/>
                    </a:ln>
                  </pic:spPr>
                </pic:pic>
              </a:graphicData>
            </a:graphic>
          </wp:inline>
        </w:drawing>
      </w:r>
    </w:p>
    <w:p w14:paraId="107C5512" w14:textId="77777777" w:rsidR="00F0432F" w:rsidRDefault="00F0432F" w:rsidP="0089628C">
      <w:pPr>
        <w:rPr>
          <w:lang w:val="en-US"/>
        </w:rPr>
      </w:pPr>
    </w:p>
    <w:tbl>
      <w:tblPr>
        <w:tblStyle w:val="BCSSTable"/>
        <w:tblW w:w="9721" w:type="dxa"/>
        <w:jc w:val="center"/>
        <w:tblLook w:val="04A0" w:firstRow="1" w:lastRow="0" w:firstColumn="1" w:lastColumn="0" w:noHBand="0" w:noVBand="1"/>
      </w:tblPr>
      <w:tblGrid>
        <w:gridCol w:w="2263"/>
        <w:gridCol w:w="7448"/>
        <w:gridCol w:w="10"/>
      </w:tblGrid>
      <w:tr w:rsidR="00F0432F" w:rsidRPr="0089019C" w14:paraId="781A24FC" w14:textId="77777777" w:rsidTr="00F0432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6558B5C9" w14:textId="77777777" w:rsidR="00F0432F" w:rsidRPr="0089019C" w:rsidRDefault="00F0432F" w:rsidP="006A2120">
            <w:r>
              <w:t>Élément</w:t>
            </w:r>
          </w:p>
        </w:tc>
        <w:tc>
          <w:tcPr>
            <w:tcW w:w="7458" w:type="dxa"/>
            <w:gridSpan w:val="2"/>
          </w:tcPr>
          <w:p w14:paraId="1742C8B2" w14:textId="77777777" w:rsidR="00F0432F" w:rsidRPr="0089019C" w:rsidRDefault="00F0432F" w:rsidP="006A2120">
            <w:pPr>
              <w:cnfStyle w:val="100000000000" w:firstRow="1" w:lastRow="0" w:firstColumn="0" w:lastColumn="0" w:oddVBand="0" w:evenVBand="0" w:oddHBand="0" w:evenHBand="0" w:firstRowFirstColumn="0" w:firstRowLastColumn="0" w:lastRowFirstColumn="0" w:lastRowLastColumn="0"/>
            </w:pPr>
            <w:r>
              <w:t>Description</w:t>
            </w:r>
          </w:p>
        </w:tc>
      </w:tr>
      <w:tr w:rsidR="00AA5F86" w:rsidRPr="0089019C" w14:paraId="1B3BC2A8" w14:textId="77777777" w:rsidTr="00F0432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2263" w:type="dxa"/>
          </w:tcPr>
          <w:p w14:paraId="6E9F8AB9" w14:textId="77777777" w:rsidR="00AA5F86" w:rsidRPr="00407989" w:rsidRDefault="00AA5F86" w:rsidP="005D618B">
            <w:r>
              <w:t>informationCustomer</w:t>
            </w:r>
          </w:p>
        </w:tc>
        <w:tc>
          <w:tcPr>
            <w:tcW w:w="7448" w:type="dxa"/>
          </w:tcPr>
          <w:p w14:paraId="7999C587" w14:textId="51427298" w:rsidR="00AA5F86" w:rsidRPr="0089019C" w:rsidRDefault="00AA5F86" w:rsidP="00450C01">
            <w:pPr>
              <w:pStyle w:val="NoSpacing"/>
              <w:cnfStyle w:val="000000000000" w:firstRow="0" w:lastRow="0" w:firstColumn="0" w:lastColumn="0" w:oddVBand="0" w:evenVBand="0" w:oddHBand="0" w:evenHBand="0" w:firstRowFirstColumn="0" w:firstRowLastColumn="0" w:lastRowFirstColumn="0" w:lastRowLastColumn="0"/>
            </w:pPr>
            <w:r>
              <w:t xml:space="preserve">Voir  </w:t>
            </w:r>
            <w:r w:rsidR="00505046">
              <w:fldChar w:fldCharType="begin"/>
            </w:r>
            <w:r w:rsidR="00505046">
              <w:instrText xml:space="preserve"> REF _Ref511049938 \r \h </w:instrText>
            </w:r>
            <w:r w:rsidR="00505046">
              <w:fldChar w:fldCharType="separate"/>
            </w:r>
            <w:r w:rsidR="00AB5F08">
              <w:t>6.1.1.1</w:t>
            </w:r>
            <w:r w:rsidR="00505046">
              <w:fldChar w:fldCharType="end"/>
            </w:r>
            <w:r w:rsidR="00450C01">
              <w:t xml:space="preserve">. </w:t>
            </w:r>
          </w:p>
        </w:tc>
      </w:tr>
      <w:tr w:rsidR="00AA5F86" w:rsidRPr="0089019C" w14:paraId="29F4C0C5" w14:textId="77777777" w:rsidTr="00F0432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2263" w:type="dxa"/>
          </w:tcPr>
          <w:p w14:paraId="5EA76F30" w14:textId="77777777" w:rsidR="00AA5F86" w:rsidRPr="00DF189C" w:rsidRDefault="00AA5F86" w:rsidP="005D618B">
            <w:r>
              <w:t>informationCBSS</w:t>
            </w:r>
          </w:p>
        </w:tc>
        <w:tc>
          <w:tcPr>
            <w:tcW w:w="7448" w:type="dxa"/>
          </w:tcPr>
          <w:p w14:paraId="58615B34" w14:textId="13CA17B2" w:rsidR="00AA5F86" w:rsidRPr="0089019C" w:rsidRDefault="00AA5F86" w:rsidP="00505046">
            <w:pPr>
              <w:pStyle w:val="NoSpacing"/>
              <w:cnfStyle w:val="000000000000" w:firstRow="0" w:lastRow="0" w:firstColumn="0" w:lastColumn="0" w:oddVBand="0" w:evenVBand="0" w:oddHBand="0" w:evenHBand="0" w:firstRowFirstColumn="0" w:firstRowLastColumn="0" w:lastRowFirstColumn="0" w:lastRowLastColumn="0"/>
            </w:pPr>
            <w:r>
              <w:t xml:space="preserve">Voir  </w:t>
            </w:r>
            <w:r w:rsidR="00505046">
              <w:fldChar w:fldCharType="begin"/>
            </w:r>
            <w:r w:rsidR="00505046">
              <w:instrText xml:space="preserve"> REF _Ref511049991 \r \h </w:instrText>
            </w:r>
            <w:r w:rsidR="00505046">
              <w:fldChar w:fldCharType="separate"/>
            </w:r>
            <w:r w:rsidR="008C6E28">
              <w:t>6.1</w:t>
            </w:r>
            <w:r w:rsidR="00D31BA7">
              <w:t>.1.2</w:t>
            </w:r>
            <w:r w:rsidR="00505046">
              <w:fldChar w:fldCharType="end"/>
            </w:r>
            <w:r>
              <w:t>. Ne doit pas être rempli par le client.</w:t>
            </w:r>
          </w:p>
        </w:tc>
      </w:tr>
      <w:tr w:rsidR="00AA5F86" w:rsidRPr="0089019C" w14:paraId="795E5988" w14:textId="77777777" w:rsidTr="00F0432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2263" w:type="dxa"/>
          </w:tcPr>
          <w:p w14:paraId="2D94081B" w14:textId="77777777" w:rsidR="00AA5F86" w:rsidRPr="00DF189C" w:rsidRDefault="00AA5F86" w:rsidP="005D618B">
            <w:pPr>
              <w:rPr>
                <w:b w:val="0"/>
              </w:rPr>
            </w:pPr>
            <w:r>
              <w:t>legalContext</w:t>
            </w:r>
          </w:p>
        </w:tc>
        <w:tc>
          <w:tcPr>
            <w:tcW w:w="7448" w:type="dxa"/>
          </w:tcPr>
          <w:p w14:paraId="2307B2AD" w14:textId="4860A2DA" w:rsidR="00AA5F86" w:rsidRPr="0089019C" w:rsidRDefault="00AA5F86" w:rsidP="00B10A83">
            <w:pPr>
              <w:pStyle w:val="NoSpacing"/>
              <w:cnfStyle w:val="000000000000" w:firstRow="0" w:lastRow="0" w:firstColumn="0" w:lastColumn="0" w:oddVBand="0" w:evenVBand="0" w:oddHBand="0" w:evenHBand="0" w:firstRowFirstColumn="0" w:firstRowLastColumn="0" w:lastRowFirstColumn="0" w:lastRowLastColumn="0"/>
            </w:pPr>
            <w:r>
              <w:t xml:space="preserve">Voir  </w:t>
            </w:r>
            <w:r w:rsidR="00B10A83">
              <w:fldChar w:fldCharType="begin"/>
            </w:r>
            <w:r w:rsidR="00B10A83">
              <w:instrText xml:space="preserve"> REF _Ref511050058 \r \h </w:instrText>
            </w:r>
            <w:r w:rsidR="00B10A83">
              <w:fldChar w:fldCharType="separate"/>
            </w:r>
            <w:r w:rsidR="00E22D51">
              <w:t>6.1</w:t>
            </w:r>
            <w:r w:rsidR="00450C01">
              <w:t>.1.3</w:t>
            </w:r>
            <w:r w:rsidR="00B10A83">
              <w:fldChar w:fldCharType="end"/>
            </w:r>
            <w:r>
              <w:t>. Doit être rempli par le client tel que précisé dans l’annexe par client.</w:t>
            </w:r>
          </w:p>
        </w:tc>
      </w:tr>
      <w:tr w:rsidR="00AA5F86" w:rsidRPr="00450C01" w14:paraId="23050041" w14:textId="77777777" w:rsidTr="00F0432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2263" w:type="dxa"/>
          </w:tcPr>
          <w:p w14:paraId="339DA992" w14:textId="06907016" w:rsidR="00AA5F86" w:rsidRDefault="00E22D51" w:rsidP="005D618B">
            <w:r>
              <w:t>criteria</w:t>
            </w:r>
          </w:p>
        </w:tc>
        <w:tc>
          <w:tcPr>
            <w:tcW w:w="7448" w:type="dxa"/>
          </w:tcPr>
          <w:p w14:paraId="427F26EC" w14:textId="287F43B3" w:rsidR="00AA5F86" w:rsidRPr="00450C01" w:rsidRDefault="00364654" w:rsidP="00E22D51">
            <w:pPr>
              <w:cnfStyle w:val="000000000000" w:firstRow="0" w:lastRow="0" w:firstColumn="0" w:lastColumn="0" w:oddVBand="0" w:evenVBand="0" w:oddHBand="0" w:evenHBand="0" w:firstRowFirstColumn="0" w:firstRowLastColumn="0" w:lastRowFirstColumn="0" w:lastRowLastColumn="0"/>
              <w:rPr>
                <w:lang w:val="en-US"/>
              </w:rPr>
            </w:pPr>
            <w:r>
              <w:t xml:space="preserve">Les </w:t>
            </w:r>
            <w:r w:rsidR="00A14811">
              <w:t>paramètres de la requête</w:t>
            </w:r>
            <w:r>
              <w:t xml:space="preserve">. </w:t>
            </w:r>
            <w:r w:rsidR="00A14811" w:rsidRPr="00450C01">
              <w:rPr>
                <w:lang w:val="en-US"/>
              </w:rPr>
              <w:t xml:space="preserve">Voir </w:t>
            </w:r>
            <w:r w:rsidR="00E22D51">
              <w:rPr>
                <w:lang w:val="en-US"/>
              </w:rPr>
              <w:fldChar w:fldCharType="begin"/>
            </w:r>
            <w:r w:rsidR="00E22D51">
              <w:rPr>
                <w:lang w:val="en-US"/>
              </w:rPr>
              <w:instrText xml:space="preserve"> REF _Ref522526266 \r \h </w:instrText>
            </w:r>
            <w:r w:rsidR="00E22D51">
              <w:rPr>
                <w:lang w:val="en-US"/>
              </w:rPr>
            </w:r>
            <w:r w:rsidR="00E22D51">
              <w:rPr>
                <w:lang w:val="en-US"/>
              </w:rPr>
              <w:fldChar w:fldCharType="separate"/>
            </w:r>
            <w:r w:rsidR="00AB5F08">
              <w:rPr>
                <w:lang w:val="en-US"/>
              </w:rPr>
              <w:t>6.2.1.1</w:t>
            </w:r>
            <w:r w:rsidR="00E22D51">
              <w:rPr>
                <w:lang w:val="en-US"/>
              </w:rPr>
              <w:fldChar w:fldCharType="end"/>
            </w:r>
          </w:p>
        </w:tc>
      </w:tr>
    </w:tbl>
    <w:p w14:paraId="7C09160D" w14:textId="34DD5253" w:rsidR="00F12EF7" w:rsidRDefault="00450C01" w:rsidP="00E71C6F">
      <w:pPr>
        <w:pStyle w:val="Heading4"/>
      </w:pPr>
      <w:bookmarkStart w:id="98" w:name="_Ref522526266"/>
      <w:r>
        <w:t>ConsultAllAttestationsCriteria</w:t>
      </w:r>
      <w:r w:rsidR="00A14811">
        <w:t>Type</w:t>
      </w:r>
      <w:bookmarkEnd w:id="98"/>
    </w:p>
    <w:p w14:paraId="7FD732EE" w14:textId="77777777" w:rsidR="00450C01" w:rsidRDefault="0025682B" w:rsidP="00F70A84">
      <w:pPr>
        <w:keepNext/>
      </w:pPr>
      <w:r>
        <w:t>Les critères de la requête.</w:t>
      </w:r>
      <w:r w:rsidR="00450C01">
        <w:t xml:space="preserve"> </w:t>
      </w:r>
    </w:p>
    <w:p w14:paraId="29F04596" w14:textId="14715ED0" w:rsidR="00F12EF7" w:rsidRPr="00450C01" w:rsidRDefault="00E94D17" w:rsidP="00E94D17">
      <w:pPr>
        <w:keepNext/>
        <w:jc w:val="center"/>
      </w:pPr>
      <w:r w:rsidRPr="00E94D17">
        <w:rPr>
          <w:noProof/>
          <w:lang w:eastAsia="fr-BE"/>
        </w:rPr>
        <w:drawing>
          <wp:inline distT="0" distB="0" distL="0" distR="0" wp14:anchorId="5C4F0663" wp14:editId="5EB4DFFA">
            <wp:extent cx="4887007" cy="1390844"/>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87007" cy="1390844"/>
                    </a:xfrm>
                    <a:prstGeom prst="rect">
                      <a:avLst/>
                    </a:prstGeom>
                  </pic:spPr>
                </pic:pic>
              </a:graphicData>
            </a:graphic>
          </wp:inline>
        </w:drawing>
      </w:r>
    </w:p>
    <w:tbl>
      <w:tblPr>
        <w:tblStyle w:val="BCSSTable"/>
        <w:tblW w:w="9721" w:type="dxa"/>
        <w:jc w:val="center"/>
        <w:tblLook w:val="04A0" w:firstRow="1" w:lastRow="0" w:firstColumn="1" w:lastColumn="0" w:noHBand="0" w:noVBand="1"/>
      </w:tblPr>
      <w:tblGrid>
        <w:gridCol w:w="2263"/>
        <w:gridCol w:w="7458"/>
      </w:tblGrid>
      <w:tr w:rsidR="00277049" w:rsidRPr="0089019C" w14:paraId="306D00EE" w14:textId="77777777" w:rsidTr="00F0432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72BF20A7" w14:textId="77777777" w:rsidR="00277049" w:rsidRPr="0089019C" w:rsidRDefault="00277049" w:rsidP="006A2120">
            <w:r>
              <w:t>Élément</w:t>
            </w:r>
          </w:p>
        </w:tc>
        <w:tc>
          <w:tcPr>
            <w:tcW w:w="7458" w:type="dxa"/>
          </w:tcPr>
          <w:p w14:paraId="2954AC91" w14:textId="77777777" w:rsidR="00277049" w:rsidRPr="0089019C" w:rsidRDefault="00277049" w:rsidP="006A2120">
            <w:pPr>
              <w:cnfStyle w:val="100000000000" w:firstRow="1" w:lastRow="0" w:firstColumn="0" w:lastColumn="0" w:oddVBand="0" w:evenVBand="0" w:oddHBand="0" w:evenHBand="0" w:firstRowFirstColumn="0" w:firstRowLastColumn="0" w:lastRowFirstColumn="0" w:lastRowLastColumn="0"/>
            </w:pPr>
            <w:r>
              <w:t>Description</w:t>
            </w:r>
          </w:p>
        </w:tc>
      </w:tr>
      <w:tr w:rsidR="00F12EF7" w:rsidRPr="0089019C" w14:paraId="33F06D7A" w14:textId="77777777" w:rsidTr="00F0432F">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32DF8098" w14:textId="32FFCA8C" w:rsidR="00F12EF7" w:rsidRPr="00407989" w:rsidRDefault="00E94D17" w:rsidP="005D618B">
            <w:r>
              <w:t>ssin</w:t>
            </w:r>
          </w:p>
        </w:tc>
        <w:tc>
          <w:tcPr>
            <w:tcW w:w="7458" w:type="dxa"/>
          </w:tcPr>
          <w:p w14:paraId="4355216F" w14:textId="653BEF82" w:rsidR="00F12EF7" w:rsidRPr="0089019C" w:rsidRDefault="00F12EF7" w:rsidP="00F03644">
            <w:pPr>
              <w:pStyle w:val="NoSpacing"/>
              <w:cnfStyle w:val="000000000000" w:firstRow="0" w:lastRow="0" w:firstColumn="0" w:lastColumn="0" w:oddVBand="0" w:evenVBand="0" w:oddHBand="0" w:evenHBand="0" w:firstRowFirstColumn="0" w:firstRowLastColumn="0" w:lastRowFirstColumn="0" w:lastRowLastColumn="0"/>
            </w:pPr>
            <w:r>
              <w:t>Numéro de l’identific</w:t>
            </w:r>
            <w:r w:rsidR="00F03644">
              <w:t>ation de la sécurité sociale de la personne recherchée</w:t>
            </w:r>
          </w:p>
        </w:tc>
      </w:tr>
      <w:tr w:rsidR="00BF37FA" w:rsidRPr="00BF37FA" w14:paraId="53CF0B8B" w14:textId="77777777" w:rsidTr="00F0432F">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19257A30" w14:textId="6A7452BC" w:rsidR="00BF37FA" w:rsidRDefault="00BF37FA" w:rsidP="00BF37FA">
            <w:r>
              <w:t>cursor</w:t>
            </w:r>
          </w:p>
        </w:tc>
        <w:tc>
          <w:tcPr>
            <w:tcW w:w="7458" w:type="dxa"/>
          </w:tcPr>
          <w:p w14:paraId="4DCD309E" w14:textId="497C0A41" w:rsidR="00BF37FA" w:rsidRPr="00BF37FA" w:rsidRDefault="00BF37FA" w:rsidP="00BF37FA">
            <w:pPr>
              <w:pStyle w:val="NoSpacing"/>
              <w:cnfStyle w:val="000000000000" w:firstRow="0" w:lastRow="0" w:firstColumn="0" w:lastColumn="0" w:oddVBand="0" w:evenVBand="0" w:oddHBand="0" w:evenHBand="0" w:firstRowFirstColumn="0" w:firstRowLastColumn="0" w:lastRowFirstColumn="0" w:lastRowLastColumn="0"/>
            </w:pPr>
            <w:r w:rsidRPr="00BF37FA">
              <w:t>Le curseur tel que décrit</w:t>
            </w:r>
            <w:r>
              <w:t xml:space="preserve"> en </w:t>
            </w:r>
            <w:r w:rsidR="0022078A">
              <w:fldChar w:fldCharType="begin"/>
            </w:r>
            <w:r w:rsidR="0022078A">
              <w:instrText xml:space="preserve"> REF _Ref525830019 \r \h </w:instrText>
            </w:r>
            <w:r w:rsidR="0022078A">
              <w:fldChar w:fldCharType="separate"/>
            </w:r>
            <w:r w:rsidR="0022078A">
              <w:t>5.2.4</w:t>
            </w:r>
            <w:r w:rsidR="0022078A">
              <w:fldChar w:fldCharType="end"/>
            </w:r>
          </w:p>
        </w:tc>
      </w:tr>
    </w:tbl>
    <w:p w14:paraId="5B833F3F" w14:textId="34E86052" w:rsidR="0089628C" w:rsidRDefault="0089628C" w:rsidP="0089628C">
      <w:pPr>
        <w:pStyle w:val="Heading3"/>
      </w:pPr>
      <w:bookmarkStart w:id="99" w:name="_Toc525886921"/>
      <w:r w:rsidRPr="00364654">
        <w:lastRenderedPageBreak/>
        <w:t>Réponse</w:t>
      </w:r>
      <w:bookmarkEnd w:id="99"/>
    </w:p>
    <w:p w14:paraId="5B3EF000" w14:textId="77777777" w:rsidR="00450C01" w:rsidRDefault="00450C01" w:rsidP="00E94D17">
      <w:pPr>
        <w:keepNext/>
      </w:pPr>
      <w:r w:rsidRPr="003B0BD3">
        <w:t xml:space="preserve">La réponse métier peut être négative ou positive. Le message réponse XML est identifiable par son nom d’opération suivi de </w:t>
      </w:r>
      <w:r w:rsidRPr="003B0BD3">
        <w:rPr>
          <w:i/>
        </w:rPr>
        <w:t>Response</w:t>
      </w:r>
      <w:r w:rsidRPr="003B0BD3">
        <w:t xml:space="preserve">. Il </w:t>
      </w:r>
      <w:r>
        <w:t>contient toujours les éléments présentés dans les sous-parties suivantes.</w:t>
      </w:r>
    </w:p>
    <w:p w14:paraId="338E2B73" w14:textId="5ABBC1D4" w:rsidR="0014338A" w:rsidRPr="00364654" w:rsidRDefault="00E94D17" w:rsidP="00AB5F08">
      <w:pPr>
        <w:jc w:val="center"/>
      </w:pPr>
      <w:r w:rsidRPr="00E94D17">
        <w:rPr>
          <w:noProof/>
          <w:lang w:eastAsia="fr-BE"/>
        </w:rPr>
        <w:drawing>
          <wp:inline distT="0" distB="0" distL="0" distR="0" wp14:anchorId="7B4283C2" wp14:editId="442E31ED">
            <wp:extent cx="4684807" cy="383857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01358" cy="3852137"/>
                    </a:xfrm>
                    <a:prstGeom prst="rect">
                      <a:avLst/>
                    </a:prstGeom>
                  </pic:spPr>
                </pic:pic>
              </a:graphicData>
            </a:graphic>
          </wp:inline>
        </w:drawing>
      </w:r>
    </w:p>
    <w:tbl>
      <w:tblPr>
        <w:tblStyle w:val="BCSSTable"/>
        <w:tblW w:w="9721" w:type="dxa"/>
        <w:jc w:val="center"/>
        <w:tblLook w:val="04A0" w:firstRow="1" w:lastRow="0" w:firstColumn="1" w:lastColumn="0" w:noHBand="0" w:noVBand="1"/>
      </w:tblPr>
      <w:tblGrid>
        <w:gridCol w:w="2263"/>
        <w:gridCol w:w="7458"/>
      </w:tblGrid>
      <w:tr w:rsidR="00277049" w:rsidRPr="0089019C" w14:paraId="6CFFBCA7" w14:textId="77777777" w:rsidTr="0027704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580D5BBB" w14:textId="77777777" w:rsidR="00277049" w:rsidRPr="0089019C" w:rsidRDefault="00277049" w:rsidP="006A2120">
            <w:r>
              <w:t>Élément</w:t>
            </w:r>
          </w:p>
        </w:tc>
        <w:tc>
          <w:tcPr>
            <w:tcW w:w="7458" w:type="dxa"/>
          </w:tcPr>
          <w:p w14:paraId="1384E988" w14:textId="77777777" w:rsidR="00277049" w:rsidRPr="0089019C" w:rsidRDefault="00277049" w:rsidP="006A2120">
            <w:pPr>
              <w:cnfStyle w:val="100000000000" w:firstRow="1" w:lastRow="0" w:firstColumn="0" w:lastColumn="0" w:oddVBand="0" w:evenVBand="0" w:oddHBand="0" w:evenHBand="0" w:firstRowFirstColumn="0" w:firstRowLastColumn="0" w:lastRowFirstColumn="0" w:lastRowLastColumn="0"/>
            </w:pPr>
            <w:r>
              <w:t>Description</w:t>
            </w:r>
          </w:p>
        </w:tc>
      </w:tr>
      <w:tr w:rsidR="00F12EF7" w:rsidRPr="0089019C" w14:paraId="5410C0C5" w14:textId="77777777" w:rsidTr="00277049">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5E533140" w14:textId="77777777" w:rsidR="00F12EF7" w:rsidRPr="00407989" w:rsidRDefault="00F12EF7" w:rsidP="005D618B">
            <w:r>
              <w:t>informationCustomer</w:t>
            </w:r>
          </w:p>
        </w:tc>
        <w:tc>
          <w:tcPr>
            <w:tcW w:w="7458" w:type="dxa"/>
          </w:tcPr>
          <w:p w14:paraId="389555FE" w14:textId="77777777" w:rsidR="00F12EF7" w:rsidRPr="007160AD" w:rsidRDefault="00F12EF7" w:rsidP="005D618B">
            <w:pPr>
              <w:cnfStyle w:val="000000000000" w:firstRow="0" w:lastRow="0" w:firstColumn="0" w:lastColumn="0" w:oddVBand="0" w:evenVBand="0" w:oddHBand="0" w:evenHBand="0" w:firstRowFirstColumn="0" w:firstRowLastColumn="0" w:lastRowFirstColumn="0" w:lastRowLastColumn="0"/>
            </w:pPr>
            <w:r>
              <w:t>Est copié de la requête.</w:t>
            </w:r>
          </w:p>
        </w:tc>
      </w:tr>
      <w:tr w:rsidR="00F12EF7" w:rsidRPr="0089019C" w14:paraId="16F39F30" w14:textId="77777777" w:rsidTr="00277049">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21C03B0E" w14:textId="77777777" w:rsidR="00F12EF7" w:rsidRPr="00DF189C" w:rsidRDefault="00F12EF7" w:rsidP="005D618B">
            <w:r>
              <w:t>informationCBSS</w:t>
            </w:r>
          </w:p>
        </w:tc>
        <w:tc>
          <w:tcPr>
            <w:tcW w:w="7458" w:type="dxa"/>
          </w:tcPr>
          <w:p w14:paraId="66A65ABB" w14:textId="4A8104EE" w:rsidR="00F12EF7" w:rsidRPr="007160AD" w:rsidRDefault="00450C01" w:rsidP="00B10A83">
            <w:pPr>
              <w:cnfStyle w:val="000000000000" w:firstRow="0" w:lastRow="0" w:firstColumn="0" w:lastColumn="0" w:oddVBand="0" w:evenVBand="0" w:oddHBand="0" w:evenHBand="0" w:firstRowFirstColumn="0" w:firstRowLastColumn="0" w:lastRowFirstColumn="0" w:lastRowLastColumn="0"/>
            </w:pPr>
            <w:r>
              <w:t>Fourniture du ticket de la transaction ainsi que des dates et heures de traitement.</w:t>
            </w:r>
            <w:r w:rsidR="00AB5F08">
              <w:t xml:space="preserve"> Voir </w:t>
            </w:r>
            <w:r w:rsidR="00AB5F08">
              <w:fldChar w:fldCharType="begin"/>
            </w:r>
            <w:r w:rsidR="00AB5F08">
              <w:instrText xml:space="preserve"> REF _Ref467571441 \r \h </w:instrText>
            </w:r>
            <w:r w:rsidR="00AB5F08">
              <w:fldChar w:fldCharType="separate"/>
            </w:r>
            <w:r w:rsidR="00AB5F08">
              <w:t>6.1.2.2</w:t>
            </w:r>
            <w:r w:rsidR="00AB5F08">
              <w:fldChar w:fldCharType="end"/>
            </w:r>
          </w:p>
        </w:tc>
      </w:tr>
      <w:tr w:rsidR="00F12EF7" w:rsidRPr="0089019C" w14:paraId="4F5FD8C3" w14:textId="77777777" w:rsidTr="00277049">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1B2EB374" w14:textId="77777777" w:rsidR="00F12EF7" w:rsidRPr="00DF189C" w:rsidRDefault="00F12EF7" w:rsidP="005D618B">
            <w:pPr>
              <w:rPr>
                <w:b w:val="0"/>
              </w:rPr>
            </w:pPr>
            <w:r>
              <w:t>legalContext</w:t>
            </w:r>
          </w:p>
        </w:tc>
        <w:tc>
          <w:tcPr>
            <w:tcW w:w="7458" w:type="dxa"/>
          </w:tcPr>
          <w:p w14:paraId="69A739C3" w14:textId="77777777" w:rsidR="00F12EF7" w:rsidRPr="007160AD" w:rsidRDefault="00F12EF7" w:rsidP="005D618B">
            <w:pPr>
              <w:cnfStyle w:val="000000000000" w:firstRow="0" w:lastRow="0" w:firstColumn="0" w:lastColumn="0" w:oddVBand="0" w:evenVBand="0" w:oddHBand="0" w:evenHBand="0" w:firstRowFirstColumn="0" w:firstRowLastColumn="0" w:lastRowFirstColumn="0" w:lastRowLastColumn="0"/>
            </w:pPr>
            <w:r>
              <w:t>Est copié de la requête.</w:t>
            </w:r>
          </w:p>
        </w:tc>
      </w:tr>
      <w:tr w:rsidR="00F12EF7" w:rsidRPr="0089019C" w14:paraId="636D803A" w14:textId="77777777" w:rsidTr="00277049">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2B0B9266" w14:textId="48C76CF3" w:rsidR="00F12EF7" w:rsidRPr="00407989" w:rsidRDefault="00450C01" w:rsidP="005D618B">
            <w:r>
              <w:t>criteria</w:t>
            </w:r>
          </w:p>
        </w:tc>
        <w:tc>
          <w:tcPr>
            <w:tcW w:w="7458" w:type="dxa"/>
          </w:tcPr>
          <w:p w14:paraId="75FC198F" w14:textId="77777777" w:rsidR="00F12EF7" w:rsidRPr="007160AD" w:rsidRDefault="00F12EF7" w:rsidP="005D618B">
            <w:pPr>
              <w:cnfStyle w:val="000000000000" w:firstRow="0" w:lastRow="0" w:firstColumn="0" w:lastColumn="0" w:oddVBand="0" w:evenVBand="0" w:oddHBand="0" w:evenHBand="0" w:firstRowFirstColumn="0" w:firstRowLastColumn="0" w:lastRowFirstColumn="0" w:lastRowLastColumn="0"/>
            </w:pPr>
            <w:r>
              <w:t>Est copié de la requête.</w:t>
            </w:r>
          </w:p>
        </w:tc>
      </w:tr>
      <w:tr w:rsidR="00F12EF7" w:rsidRPr="0089019C" w14:paraId="424C0B9B" w14:textId="77777777" w:rsidTr="00277049">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7ADD25E1" w14:textId="77777777" w:rsidR="00F12EF7" w:rsidRDefault="00F9223C" w:rsidP="005D618B">
            <w:r>
              <w:t>status</w:t>
            </w:r>
          </w:p>
        </w:tc>
        <w:tc>
          <w:tcPr>
            <w:tcW w:w="7458" w:type="dxa"/>
          </w:tcPr>
          <w:p w14:paraId="11032FC3" w14:textId="7D759D94" w:rsidR="00F12EF7" w:rsidRDefault="00450C01" w:rsidP="005D618B">
            <w:pPr>
              <w:cnfStyle w:val="000000000000" w:firstRow="0" w:lastRow="0" w:firstColumn="0" w:lastColumn="0" w:oddVBand="0" w:evenVBand="0" w:oddHBand="0" w:evenHBand="0" w:firstRowFirstColumn="0" w:firstRowLastColumn="0" w:lastRowFirstColumn="0" w:lastRowLastColumn="0"/>
            </w:pPr>
            <w:r>
              <w:t>Voir</w:t>
            </w:r>
            <w:r w:rsidR="00E60E94">
              <w:t xml:space="preserve"> </w:t>
            </w:r>
            <w:r w:rsidR="00E60E94">
              <w:fldChar w:fldCharType="begin"/>
            </w:r>
            <w:r w:rsidR="00E60E94">
              <w:instrText xml:space="preserve"> REF _Ref522526314 \r \h </w:instrText>
            </w:r>
            <w:r w:rsidR="00E60E94">
              <w:fldChar w:fldCharType="separate"/>
            </w:r>
            <w:r w:rsidR="00E60E94">
              <w:t>6.1.2.1</w:t>
            </w:r>
            <w:r w:rsidR="00E60E94">
              <w:fldChar w:fldCharType="end"/>
            </w:r>
          </w:p>
        </w:tc>
      </w:tr>
      <w:tr w:rsidR="00E94D17" w:rsidRPr="0089019C" w14:paraId="63BDF158" w14:textId="77777777" w:rsidTr="00277049">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753E4E2E" w14:textId="797252CB" w:rsidR="00E94D17" w:rsidRDefault="00E94D17" w:rsidP="006A2120">
            <w:r>
              <w:t>ssin</w:t>
            </w:r>
          </w:p>
        </w:tc>
        <w:tc>
          <w:tcPr>
            <w:tcW w:w="7458" w:type="dxa"/>
          </w:tcPr>
          <w:p w14:paraId="3B2A6052" w14:textId="1B39A4BA" w:rsidR="00E94D17" w:rsidRPr="00E94D17" w:rsidRDefault="00E94D17" w:rsidP="00E94D17">
            <w:pPr>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_Ref525647480 \r \h </w:instrText>
            </w:r>
            <w:r>
              <w:fldChar w:fldCharType="separate"/>
            </w:r>
            <w:r>
              <w:t>6.1.2.2</w:t>
            </w:r>
            <w:r>
              <w:fldChar w:fldCharType="end"/>
            </w:r>
          </w:p>
        </w:tc>
      </w:tr>
      <w:tr w:rsidR="00F9223C" w:rsidRPr="0089019C" w14:paraId="725D30B0" w14:textId="77777777" w:rsidTr="00277049">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3DC62F37" w14:textId="77777777" w:rsidR="00F9223C" w:rsidRDefault="00F9223C" w:rsidP="005D618B">
            <w:r>
              <w:t>result</w:t>
            </w:r>
          </w:p>
        </w:tc>
        <w:tc>
          <w:tcPr>
            <w:tcW w:w="7458" w:type="dxa"/>
          </w:tcPr>
          <w:p w14:paraId="5E3DAA3D" w14:textId="32CCE02D" w:rsidR="00F9223C" w:rsidRDefault="00F03644" w:rsidP="00E60E94">
            <w:pPr>
              <w:cnfStyle w:val="000000000000" w:firstRow="0" w:lastRow="0" w:firstColumn="0" w:lastColumn="0" w:oddVBand="0" w:evenVBand="0" w:oddHBand="0" w:evenHBand="0" w:firstRowFirstColumn="0" w:firstRowLastColumn="0" w:lastRowFirstColumn="0" w:lastRowLastColumn="0"/>
            </w:pPr>
            <w:r>
              <w:t xml:space="preserve">La liste d’attestations. </w:t>
            </w:r>
            <w:r w:rsidR="00F9223C">
              <w:t xml:space="preserve">Voir </w:t>
            </w:r>
            <w:r w:rsidR="00CD02F4">
              <w:fldChar w:fldCharType="begin"/>
            </w:r>
            <w:r w:rsidR="00CD02F4">
              <w:instrText xml:space="preserve"> REF _Ref524525806 \r \h </w:instrText>
            </w:r>
            <w:r w:rsidR="00CD02F4">
              <w:fldChar w:fldCharType="separate"/>
            </w:r>
            <w:r w:rsidR="00E94D17">
              <w:t>6.1.2.2</w:t>
            </w:r>
            <w:r w:rsidR="00CD02F4">
              <w:fldChar w:fldCharType="end"/>
            </w:r>
          </w:p>
          <w:p w14:paraId="3B21164E" w14:textId="77777777" w:rsidR="00450547" w:rsidRDefault="00450547" w:rsidP="00E60E94">
            <w:pPr>
              <w:cnfStyle w:val="000000000000" w:firstRow="0" w:lastRow="0" w:firstColumn="0" w:lastColumn="0" w:oddVBand="0" w:evenVBand="0" w:oddHBand="0" w:evenHBand="0" w:firstRowFirstColumn="0" w:firstRowLastColumn="0" w:lastRowFirstColumn="0" w:lastRowLastColumn="0"/>
            </w:pPr>
          </w:p>
          <w:p w14:paraId="46741421" w14:textId="77777777" w:rsidR="00047EBE" w:rsidRDefault="00D13318" w:rsidP="00047EBE">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rsidRPr="00450547">
              <w:t xml:space="preserve">Si pas d’attestation disponible, ce bloc sera absent et le </w:t>
            </w:r>
            <w:r w:rsidR="00047EBE" w:rsidRPr="00450547">
              <w:t>statut</w:t>
            </w:r>
            <w:r w:rsidRPr="00450547">
              <w:t xml:space="preserve"> renverra ‘NO_DATA_FOUND’ avec comme code MSG00100</w:t>
            </w:r>
            <w:r w:rsidR="00B35F62">
              <w:t>.</w:t>
            </w:r>
            <w:r w:rsidR="00047EBE">
              <w:t xml:space="preserve"> </w:t>
            </w:r>
          </w:p>
          <w:p w14:paraId="770E1589" w14:textId="720F3929" w:rsidR="00D13318" w:rsidRPr="00450547" w:rsidRDefault="00047EBE" w:rsidP="00E94D17">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Si la requête backend pour l’une des attestation échoue</w:t>
            </w:r>
            <w:r w:rsidR="00E94D17">
              <w:t xml:space="preserve"> un SOAP Fault sera envoyé</w:t>
            </w:r>
            <w:r>
              <w:t>.</w:t>
            </w:r>
          </w:p>
        </w:tc>
      </w:tr>
    </w:tbl>
    <w:p w14:paraId="59979A43" w14:textId="77777777" w:rsidR="00E94D17" w:rsidRDefault="00E94D17" w:rsidP="00E71C6F">
      <w:pPr>
        <w:pStyle w:val="Heading4"/>
      </w:pPr>
      <w:bookmarkStart w:id="100" w:name="_Ref524525806"/>
      <w:r>
        <w:lastRenderedPageBreak/>
        <w:t>ResultType [result]</w:t>
      </w:r>
    </w:p>
    <w:p w14:paraId="72C097F0" w14:textId="77777777" w:rsidR="00E94D17" w:rsidRDefault="00E94D17" w:rsidP="00E94D17">
      <w:r w:rsidRPr="00E94D17">
        <w:rPr>
          <w:noProof/>
          <w:lang w:eastAsia="fr-BE"/>
        </w:rPr>
        <w:drawing>
          <wp:inline distT="0" distB="0" distL="0" distR="0" wp14:anchorId="6B3118C8" wp14:editId="5590ADC9">
            <wp:extent cx="5639587" cy="221963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39587" cy="2219635"/>
                    </a:xfrm>
                    <a:prstGeom prst="rect">
                      <a:avLst/>
                    </a:prstGeom>
                  </pic:spPr>
                </pic:pic>
              </a:graphicData>
            </a:graphic>
          </wp:inline>
        </w:drawing>
      </w:r>
    </w:p>
    <w:tbl>
      <w:tblPr>
        <w:tblStyle w:val="BCSSTable"/>
        <w:tblW w:w="9721" w:type="dxa"/>
        <w:jc w:val="center"/>
        <w:tblLook w:val="04A0" w:firstRow="1" w:lastRow="0" w:firstColumn="1" w:lastColumn="0" w:noHBand="0" w:noVBand="1"/>
      </w:tblPr>
      <w:tblGrid>
        <w:gridCol w:w="2263"/>
        <w:gridCol w:w="7458"/>
      </w:tblGrid>
      <w:tr w:rsidR="00277049" w:rsidRPr="0089019C" w14:paraId="658A381B" w14:textId="77777777" w:rsidTr="0027704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1CEEAF19" w14:textId="77777777" w:rsidR="00277049" w:rsidRPr="0089019C" w:rsidRDefault="00277049" w:rsidP="006A2120">
            <w:r>
              <w:t>Élément</w:t>
            </w:r>
          </w:p>
        </w:tc>
        <w:tc>
          <w:tcPr>
            <w:tcW w:w="7458" w:type="dxa"/>
          </w:tcPr>
          <w:p w14:paraId="0BC0264E" w14:textId="77777777" w:rsidR="00277049" w:rsidRPr="0089019C" w:rsidRDefault="00277049" w:rsidP="006A2120">
            <w:pPr>
              <w:cnfStyle w:val="100000000000" w:firstRow="1" w:lastRow="0" w:firstColumn="0" w:lastColumn="0" w:oddVBand="0" w:evenVBand="0" w:oddHBand="0" w:evenHBand="0" w:firstRowFirstColumn="0" w:firstRowLastColumn="0" w:lastRowFirstColumn="0" w:lastRowLastColumn="0"/>
            </w:pPr>
            <w:r>
              <w:t>Description</w:t>
            </w:r>
          </w:p>
        </w:tc>
      </w:tr>
      <w:tr w:rsidR="00AB5F08" w:rsidRPr="0089019C" w14:paraId="1F9586E6" w14:textId="77777777" w:rsidTr="00277049">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695E0CE6" w14:textId="7D6880EA" w:rsidR="00AB5F08" w:rsidRPr="00407989" w:rsidRDefault="00AB5F08" w:rsidP="006A2120">
            <w:r>
              <w:t>attestations</w:t>
            </w:r>
          </w:p>
        </w:tc>
        <w:tc>
          <w:tcPr>
            <w:tcW w:w="7458" w:type="dxa"/>
          </w:tcPr>
          <w:p w14:paraId="5821B124" w14:textId="566BD619" w:rsidR="00AB5F08" w:rsidRPr="007160AD" w:rsidRDefault="00AB5F08" w:rsidP="006A2120">
            <w:pPr>
              <w:cnfStyle w:val="000000000000" w:firstRow="0" w:lastRow="0" w:firstColumn="0" w:lastColumn="0" w:oddVBand="0" w:evenVBand="0" w:oddHBand="0" w:evenHBand="0" w:firstRowFirstColumn="0" w:firstRowLastColumn="0" w:lastRowFirstColumn="0" w:lastRowLastColumn="0"/>
            </w:pPr>
            <w:r>
              <w:t>List of attestations.</w:t>
            </w:r>
          </w:p>
        </w:tc>
      </w:tr>
      <w:tr w:rsidR="00AB5F08" w:rsidRPr="0022078A" w14:paraId="4320919B" w14:textId="77777777" w:rsidTr="00277049">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4664F0B5" w14:textId="28DBC4E4" w:rsidR="00AB5F08" w:rsidRPr="00DF189C" w:rsidRDefault="00AB5F08" w:rsidP="006A2120">
            <w:r>
              <w:t>cursor</w:t>
            </w:r>
          </w:p>
        </w:tc>
        <w:tc>
          <w:tcPr>
            <w:tcW w:w="7458" w:type="dxa"/>
          </w:tcPr>
          <w:p w14:paraId="297330B6" w14:textId="3383BA0A" w:rsidR="00AB5F08" w:rsidRPr="0022078A" w:rsidRDefault="0022078A" w:rsidP="006A2120">
            <w:pPr>
              <w:cnfStyle w:val="000000000000" w:firstRow="0" w:lastRow="0" w:firstColumn="0" w:lastColumn="0" w:oddVBand="0" w:evenVBand="0" w:oddHBand="0" w:evenHBand="0" w:firstRowFirstColumn="0" w:firstRowLastColumn="0" w:lastRowFirstColumn="0" w:lastRowLastColumn="0"/>
            </w:pPr>
            <w:r w:rsidRPr="00BF37FA">
              <w:t>Le curseur tel que décrit</w:t>
            </w:r>
            <w:r>
              <w:t xml:space="preserve"> en </w:t>
            </w:r>
            <w:r>
              <w:fldChar w:fldCharType="begin"/>
            </w:r>
            <w:r>
              <w:instrText xml:space="preserve"> REF _Ref525830019 \r \h </w:instrText>
            </w:r>
            <w:r>
              <w:fldChar w:fldCharType="separate"/>
            </w:r>
            <w:r>
              <w:t>5.2.4</w:t>
            </w:r>
            <w:r>
              <w:fldChar w:fldCharType="end"/>
            </w:r>
          </w:p>
        </w:tc>
      </w:tr>
    </w:tbl>
    <w:p w14:paraId="7C21BCF4" w14:textId="039ED150" w:rsidR="00F9223C" w:rsidRPr="00F03644" w:rsidRDefault="00E0738E" w:rsidP="00E71C6F">
      <w:pPr>
        <w:pStyle w:val="Heading4"/>
      </w:pPr>
      <w:r>
        <w:t>AttestationDataType</w:t>
      </w:r>
      <w:bookmarkEnd w:id="100"/>
    </w:p>
    <w:p w14:paraId="355AE7EF" w14:textId="47E68CBB" w:rsidR="00F9223C" w:rsidRPr="00F03644" w:rsidRDefault="00AB5F08" w:rsidP="00AB5F08">
      <w:pPr>
        <w:jc w:val="center"/>
      </w:pPr>
      <w:r w:rsidRPr="00AB5F08">
        <w:rPr>
          <w:noProof/>
          <w:lang w:eastAsia="fr-BE"/>
        </w:rPr>
        <w:drawing>
          <wp:inline distT="0" distB="0" distL="0" distR="0" wp14:anchorId="72B1CAFB" wp14:editId="29C4F25A">
            <wp:extent cx="3962953" cy="1743318"/>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62953" cy="1743318"/>
                    </a:xfrm>
                    <a:prstGeom prst="rect">
                      <a:avLst/>
                    </a:prstGeom>
                  </pic:spPr>
                </pic:pic>
              </a:graphicData>
            </a:graphic>
          </wp:inline>
        </w:drawing>
      </w:r>
    </w:p>
    <w:tbl>
      <w:tblPr>
        <w:tblStyle w:val="BCSSTable"/>
        <w:tblW w:w="9716" w:type="dxa"/>
        <w:jc w:val="center"/>
        <w:tblLook w:val="04A0" w:firstRow="1" w:lastRow="0" w:firstColumn="1" w:lastColumn="0" w:noHBand="0" w:noVBand="1"/>
      </w:tblPr>
      <w:tblGrid>
        <w:gridCol w:w="2454"/>
        <w:gridCol w:w="7262"/>
      </w:tblGrid>
      <w:tr w:rsidR="00277049" w:rsidRPr="0089019C" w14:paraId="0D1103EF" w14:textId="77777777" w:rsidTr="0027704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4" w:type="dxa"/>
          </w:tcPr>
          <w:p w14:paraId="25238DFA" w14:textId="77777777" w:rsidR="00277049" w:rsidRPr="0089019C" w:rsidRDefault="00277049" w:rsidP="006A2120">
            <w:r>
              <w:t>Élément</w:t>
            </w:r>
          </w:p>
        </w:tc>
        <w:tc>
          <w:tcPr>
            <w:tcW w:w="7262" w:type="dxa"/>
          </w:tcPr>
          <w:p w14:paraId="600A7AAC" w14:textId="77777777" w:rsidR="00277049" w:rsidRPr="0089019C" w:rsidRDefault="00277049" w:rsidP="006A2120">
            <w:pPr>
              <w:cnfStyle w:val="100000000000" w:firstRow="1" w:lastRow="0" w:firstColumn="0" w:lastColumn="0" w:oddVBand="0" w:evenVBand="0" w:oddHBand="0" w:evenHBand="0" w:firstRowFirstColumn="0" w:firstRowLastColumn="0" w:lastRowFirstColumn="0" w:lastRowLastColumn="0"/>
            </w:pPr>
            <w:r>
              <w:t>Description</w:t>
            </w:r>
          </w:p>
        </w:tc>
      </w:tr>
      <w:tr w:rsidR="00F9223C" w:rsidRPr="0089019C" w14:paraId="08581384" w14:textId="77777777" w:rsidTr="00277049">
        <w:trPr>
          <w:jc w:val="center"/>
        </w:trPr>
        <w:tc>
          <w:tcPr>
            <w:cnfStyle w:val="001000000000" w:firstRow="0" w:lastRow="0" w:firstColumn="1" w:lastColumn="0" w:oddVBand="0" w:evenVBand="0" w:oddHBand="0" w:evenHBand="0" w:firstRowFirstColumn="0" w:firstRowLastColumn="0" w:lastRowFirstColumn="0" w:lastRowLastColumn="0"/>
            <w:tcW w:w="2454" w:type="dxa"/>
          </w:tcPr>
          <w:p w14:paraId="5DAC1598" w14:textId="5EEF0DFE" w:rsidR="00F9223C" w:rsidRPr="00407989" w:rsidRDefault="00714A0D" w:rsidP="005D618B">
            <w:r>
              <w:t>attestation</w:t>
            </w:r>
            <w:r w:rsidR="00AB5F08">
              <w:t>Identification</w:t>
            </w:r>
          </w:p>
        </w:tc>
        <w:tc>
          <w:tcPr>
            <w:tcW w:w="7262" w:type="dxa"/>
          </w:tcPr>
          <w:p w14:paraId="2DC56247" w14:textId="0F93BF33" w:rsidR="00F9223C" w:rsidRPr="007160AD" w:rsidRDefault="00F9223C" w:rsidP="006C5E05">
            <w:pPr>
              <w:cnfStyle w:val="000000000000" w:firstRow="0" w:lastRow="0" w:firstColumn="0" w:lastColumn="0" w:oddVBand="0" w:evenVBand="0" w:oddHBand="0" w:evenHBand="0" w:firstRowFirstColumn="0" w:firstRowLastColumn="0" w:lastRowFirstColumn="0" w:lastRowLastColumn="0"/>
            </w:pPr>
            <w:r>
              <w:t xml:space="preserve">Voir </w:t>
            </w:r>
            <w:r w:rsidR="006C5E05">
              <w:fldChar w:fldCharType="begin"/>
            </w:r>
            <w:r w:rsidR="006C5E05">
              <w:instrText xml:space="preserve"> REF _Ref522201906 \r \h </w:instrText>
            </w:r>
            <w:r w:rsidR="006C5E05">
              <w:fldChar w:fldCharType="separate"/>
            </w:r>
            <w:r w:rsidR="006C5E05">
              <w:t>6.2.2.2.1</w:t>
            </w:r>
            <w:r w:rsidR="006C5E05">
              <w:fldChar w:fldCharType="end"/>
            </w:r>
          </w:p>
        </w:tc>
      </w:tr>
      <w:tr w:rsidR="00F9223C" w:rsidRPr="0089019C" w14:paraId="2F7D069D" w14:textId="77777777" w:rsidTr="00277049">
        <w:trPr>
          <w:jc w:val="center"/>
        </w:trPr>
        <w:tc>
          <w:tcPr>
            <w:cnfStyle w:val="001000000000" w:firstRow="0" w:lastRow="0" w:firstColumn="1" w:lastColumn="0" w:oddVBand="0" w:evenVBand="0" w:oddHBand="0" w:evenHBand="0" w:firstRowFirstColumn="0" w:firstRowLastColumn="0" w:lastRowFirstColumn="0" w:lastRowLastColumn="0"/>
            <w:tcW w:w="2454" w:type="dxa"/>
          </w:tcPr>
          <w:p w14:paraId="35F15AA3" w14:textId="200FBB7D" w:rsidR="00F9223C" w:rsidRPr="00DF189C" w:rsidRDefault="00714A0D" w:rsidP="005D618B">
            <w:r>
              <w:t>pension</w:t>
            </w:r>
          </w:p>
        </w:tc>
        <w:tc>
          <w:tcPr>
            <w:tcW w:w="7262" w:type="dxa"/>
          </w:tcPr>
          <w:p w14:paraId="072EF516" w14:textId="753E30BD" w:rsidR="00F9223C" w:rsidRPr="007160AD" w:rsidRDefault="00D8709F" w:rsidP="00B10A83">
            <w:pPr>
              <w:cnfStyle w:val="000000000000" w:firstRow="0" w:lastRow="0" w:firstColumn="0" w:lastColumn="0" w:oddVBand="0" w:evenVBand="0" w:oddHBand="0" w:evenHBand="0" w:firstRowFirstColumn="0" w:firstRowLastColumn="0" w:lastRowFirstColumn="0" w:lastRowLastColumn="0"/>
            </w:pPr>
            <w:r>
              <w:t>Voir</w:t>
            </w:r>
            <w:r w:rsidR="001A5C9F">
              <w:t xml:space="preserve"> </w:t>
            </w:r>
            <w:r w:rsidR="001A5C9F">
              <w:fldChar w:fldCharType="begin"/>
            </w:r>
            <w:r w:rsidR="001A5C9F">
              <w:instrText xml:space="preserve"> REF _Ref522201912 \r \h </w:instrText>
            </w:r>
            <w:r w:rsidR="001A5C9F">
              <w:fldChar w:fldCharType="separate"/>
            </w:r>
            <w:r w:rsidR="00FB6C31">
              <w:t>6.2.2.2.2</w:t>
            </w:r>
            <w:r w:rsidR="001A5C9F">
              <w:fldChar w:fldCharType="end"/>
            </w:r>
          </w:p>
        </w:tc>
      </w:tr>
      <w:tr w:rsidR="00D8709F" w:rsidRPr="0089019C" w14:paraId="565D481B" w14:textId="77777777" w:rsidTr="00277049">
        <w:trPr>
          <w:jc w:val="center"/>
        </w:trPr>
        <w:tc>
          <w:tcPr>
            <w:cnfStyle w:val="001000000000" w:firstRow="0" w:lastRow="0" w:firstColumn="1" w:lastColumn="0" w:oddVBand="0" w:evenVBand="0" w:oddHBand="0" w:evenHBand="0" w:firstRowFirstColumn="0" w:firstRowLastColumn="0" w:lastRowFirstColumn="0" w:lastRowLastColumn="0"/>
            <w:tcW w:w="2454" w:type="dxa"/>
          </w:tcPr>
          <w:p w14:paraId="670D7AE3" w14:textId="649B255F" w:rsidR="00D8709F" w:rsidRDefault="00D8709F" w:rsidP="005D618B">
            <w:r>
              <w:t>attestationFollowUp</w:t>
            </w:r>
          </w:p>
        </w:tc>
        <w:tc>
          <w:tcPr>
            <w:tcW w:w="7262" w:type="dxa"/>
          </w:tcPr>
          <w:p w14:paraId="0B304896" w14:textId="6A50DCEE" w:rsidR="00D8709F" w:rsidRDefault="00D8709F" w:rsidP="006C5E05">
            <w:pPr>
              <w:cnfStyle w:val="000000000000" w:firstRow="0" w:lastRow="0" w:firstColumn="0" w:lastColumn="0" w:oddVBand="0" w:evenVBand="0" w:oddHBand="0" w:evenHBand="0" w:firstRowFirstColumn="0" w:firstRowLastColumn="0" w:lastRowFirstColumn="0" w:lastRowLastColumn="0"/>
            </w:pPr>
            <w:r>
              <w:t>Voir</w:t>
            </w:r>
            <w:r w:rsidR="001A5C9F">
              <w:t xml:space="preserve"> </w:t>
            </w:r>
            <w:r w:rsidR="006C5E05">
              <w:fldChar w:fldCharType="begin"/>
            </w:r>
            <w:r w:rsidR="006C5E05">
              <w:instrText xml:space="preserve"> REF _Ref522201922 \r \h </w:instrText>
            </w:r>
            <w:r w:rsidR="006C5E05">
              <w:fldChar w:fldCharType="separate"/>
            </w:r>
            <w:r w:rsidR="006C5E05">
              <w:t>6.2.2.2.3</w:t>
            </w:r>
            <w:r w:rsidR="006C5E05">
              <w:fldChar w:fldCharType="end"/>
            </w:r>
          </w:p>
        </w:tc>
      </w:tr>
    </w:tbl>
    <w:p w14:paraId="1AC4B23F" w14:textId="6991CFDD" w:rsidR="0010164D" w:rsidRDefault="005C15B3" w:rsidP="0010164D">
      <w:pPr>
        <w:pStyle w:val="Heading5"/>
      </w:pPr>
      <w:bookmarkStart w:id="101" w:name="_Ref522201906"/>
      <w:r>
        <w:lastRenderedPageBreak/>
        <w:t>Attestation</w:t>
      </w:r>
      <w:r w:rsidR="00AB5F08">
        <w:t>Identification</w:t>
      </w:r>
      <w:r>
        <w:t>Type</w:t>
      </w:r>
      <w:bookmarkEnd w:id="101"/>
    </w:p>
    <w:p w14:paraId="2687500D" w14:textId="3A09EF68" w:rsidR="00407CA5" w:rsidRPr="00407CA5" w:rsidRDefault="006547BE" w:rsidP="00407CA5">
      <w:r w:rsidRPr="006547BE">
        <w:rPr>
          <w:noProof/>
          <w:lang w:eastAsia="fr-BE"/>
        </w:rPr>
        <w:drawing>
          <wp:inline distT="0" distB="0" distL="0" distR="0" wp14:anchorId="2A324A90" wp14:editId="1623D89F">
            <wp:extent cx="5731510" cy="471043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4710430"/>
                    </a:xfrm>
                    <a:prstGeom prst="rect">
                      <a:avLst/>
                    </a:prstGeom>
                  </pic:spPr>
                </pic:pic>
              </a:graphicData>
            </a:graphic>
          </wp:inline>
        </w:drawing>
      </w:r>
    </w:p>
    <w:tbl>
      <w:tblPr>
        <w:tblStyle w:val="BCSSTable"/>
        <w:tblW w:w="9716" w:type="dxa"/>
        <w:jc w:val="center"/>
        <w:tblLook w:val="04A0" w:firstRow="1" w:lastRow="0" w:firstColumn="1" w:lastColumn="0" w:noHBand="0" w:noVBand="1"/>
      </w:tblPr>
      <w:tblGrid>
        <w:gridCol w:w="2827"/>
        <w:gridCol w:w="6889"/>
      </w:tblGrid>
      <w:tr w:rsidR="00277049" w:rsidRPr="0089019C" w14:paraId="5E9BC46E" w14:textId="77777777" w:rsidTr="0027704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7" w:type="dxa"/>
          </w:tcPr>
          <w:p w14:paraId="1B11B14A" w14:textId="77777777" w:rsidR="00277049" w:rsidRPr="0089019C" w:rsidRDefault="00277049" w:rsidP="006A2120">
            <w:r>
              <w:t>Élément</w:t>
            </w:r>
          </w:p>
        </w:tc>
        <w:tc>
          <w:tcPr>
            <w:tcW w:w="6889" w:type="dxa"/>
          </w:tcPr>
          <w:p w14:paraId="10CB3422" w14:textId="77777777" w:rsidR="00277049" w:rsidRPr="0089019C" w:rsidRDefault="00277049" w:rsidP="006A2120">
            <w:pPr>
              <w:cnfStyle w:val="100000000000" w:firstRow="1" w:lastRow="0" w:firstColumn="0" w:lastColumn="0" w:oddVBand="0" w:evenVBand="0" w:oddHBand="0" w:evenHBand="0" w:firstRowFirstColumn="0" w:firstRowLastColumn="0" w:lastRowFirstColumn="0" w:lastRowLastColumn="0"/>
            </w:pPr>
            <w:r>
              <w:t>Description</w:t>
            </w:r>
          </w:p>
        </w:tc>
      </w:tr>
      <w:tr w:rsidR="00941A29" w:rsidRPr="0089019C" w14:paraId="4729F2B6" w14:textId="77777777" w:rsidTr="00277049">
        <w:trPr>
          <w:jc w:val="center"/>
        </w:trPr>
        <w:tc>
          <w:tcPr>
            <w:cnfStyle w:val="001000000000" w:firstRow="0" w:lastRow="0" w:firstColumn="1" w:lastColumn="0" w:oddVBand="0" w:evenVBand="0" w:oddHBand="0" w:evenHBand="0" w:firstRowFirstColumn="0" w:firstRowLastColumn="0" w:lastRowFirstColumn="0" w:lastRowLastColumn="0"/>
            <w:tcW w:w="2827" w:type="dxa"/>
          </w:tcPr>
          <w:p w14:paraId="416BAB6F" w14:textId="7402BADB" w:rsidR="00941A29" w:rsidRPr="00407989" w:rsidRDefault="0003257E" w:rsidP="005D618B">
            <w:r>
              <w:t>attestationId</w:t>
            </w:r>
          </w:p>
        </w:tc>
        <w:tc>
          <w:tcPr>
            <w:tcW w:w="6889" w:type="dxa"/>
          </w:tcPr>
          <w:p w14:paraId="54598091" w14:textId="064D3CDC" w:rsidR="00941A29" w:rsidRDefault="00A00589" w:rsidP="005D618B">
            <w:pPr>
              <w:cnfStyle w:val="000000000000" w:firstRow="0" w:lastRow="0" w:firstColumn="0" w:lastColumn="0" w:oddVBand="0" w:evenVBand="0" w:oddHBand="0" w:evenHBand="0" w:firstRowFirstColumn="0" w:firstRowLastColumn="0" w:lastRowFirstColumn="0" w:lastRowLastColumn="0"/>
            </w:pPr>
            <w:r w:rsidRPr="00A00589">
              <w:rPr>
                <w:u w:val="single"/>
              </w:rPr>
              <w:t>Positions 1 &amp; 2 :</w:t>
            </w:r>
            <w:r>
              <w:t xml:space="preserve"> année de l’attestation</w:t>
            </w:r>
          </w:p>
          <w:p w14:paraId="5B2FA546" w14:textId="4D0A325C" w:rsidR="00A00589" w:rsidRDefault="00A00589" w:rsidP="005D618B">
            <w:pPr>
              <w:cnfStyle w:val="000000000000" w:firstRow="0" w:lastRow="0" w:firstColumn="0" w:lastColumn="0" w:oddVBand="0" w:evenVBand="0" w:oddHBand="0" w:evenHBand="0" w:firstRowFirstColumn="0" w:firstRowLastColumn="0" w:lastRowFirstColumn="0" w:lastRowLastColumn="0"/>
            </w:pPr>
            <w:r w:rsidRPr="00A00589">
              <w:rPr>
                <w:u w:val="single"/>
              </w:rPr>
              <w:t>Positions 3 à 5 :</w:t>
            </w:r>
            <w:r>
              <w:t xml:space="preserve"> institution envoyant le message (101 = ONP, 201= cadastre des pensions, 311 = INASTI)</w:t>
            </w:r>
          </w:p>
          <w:p w14:paraId="5A218E09" w14:textId="77777777" w:rsidR="00A00589" w:rsidRDefault="00A00589" w:rsidP="005D618B">
            <w:pPr>
              <w:cnfStyle w:val="000000000000" w:firstRow="0" w:lastRow="0" w:firstColumn="0" w:lastColumn="0" w:oddVBand="0" w:evenVBand="0" w:oddHBand="0" w:evenHBand="0" w:firstRowFirstColumn="0" w:firstRowLastColumn="0" w:lastRowFirstColumn="0" w:lastRowLastColumn="0"/>
            </w:pPr>
            <w:r w:rsidRPr="00A00589">
              <w:rPr>
                <w:u w:val="single"/>
              </w:rPr>
              <w:t>Positions 6 à 13 :</w:t>
            </w:r>
            <w:r>
              <w:t xml:space="preserve"> numéro de séquence connu de chaque institution envoyant le message</w:t>
            </w:r>
          </w:p>
          <w:p w14:paraId="5A9CA9C6" w14:textId="407BCD6F" w:rsidR="00A00589" w:rsidRPr="007160AD" w:rsidRDefault="00A00589" w:rsidP="00A00589">
            <w:pPr>
              <w:cnfStyle w:val="000000000000" w:firstRow="0" w:lastRow="0" w:firstColumn="0" w:lastColumn="0" w:oddVBand="0" w:evenVBand="0" w:oddHBand="0" w:evenHBand="0" w:firstRowFirstColumn="0" w:firstRowLastColumn="0" w:lastRowFirstColumn="0" w:lastRowLastColumn="0"/>
            </w:pPr>
            <w:r w:rsidRPr="00A00589">
              <w:rPr>
                <w:u w:val="single"/>
              </w:rPr>
              <w:t>Positions 14 et 5 :</w:t>
            </w:r>
            <w:r>
              <w:t xml:space="preserve"> checksum </w:t>
            </w:r>
          </w:p>
        </w:tc>
      </w:tr>
      <w:tr w:rsidR="00AB5F08" w:rsidRPr="0089019C" w14:paraId="7669F8BC" w14:textId="77777777" w:rsidTr="00277049">
        <w:trPr>
          <w:jc w:val="center"/>
        </w:trPr>
        <w:tc>
          <w:tcPr>
            <w:cnfStyle w:val="001000000000" w:firstRow="0" w:lastRow="0" w:firstColumn="1" w:lastColumn="0" w:oddVBand="0" w:evenVBand="0" w:oddHBand="0" w:evenHBand="0" w:firstRowFirstColumn="0" w:firstRowLastColumn="0" w:lastRowFirstColumn="0" w:lastRowLastColumn="0"/>
            <w:tcW w:w="2827" w:type="dxa"/>
          </w:tcPr>
          <w:p w14:paraId="422BEB82" w14:textId="77777777" w:rsidR="00AB5F08" w:rsidRPr="00DF189C" w:rsidRDefault="00AB5F08" w:rsidP="006A2120">
            <w:pPr>
              <w:rPr>
                <w:b w:val="0"/>
              </w:rPr>
            </w:pPr>
            <w:r>
              <w:t>correctedId</w:t>
            </w:r>
          </w:p>
        </w:tc>
        <w:tc>
          <w:tcPr>
            <w:tcW w:w="6889" w:type="dxa"/>
          </w:tcPr>
          <w:p w14:paraId="29F6A6CE" w14:textId="77777777" w:rsidR="00AB5F08" w:rsidRPr="007160AD" w:rsidRDefault="00AB5F08" w:rsidP="006A2120">
            <w:pPr>
              <w:cnfStyle w:val="000000000000" w:firstRow="0" w:lastRow="0" w:firstColumn="0" w:lastColumn="0" w:oddVBand="0" w:evenVBand="0" w:oddHBand="0" w:evenHBand="0" w:firstRowFirstColumn="0" w:firstRowLastColumn="0" w:lastRowFirstColumn="0" w:lastRowLastColumn="0"/>
            </w:pPr>
            <w:r>
              <w:t>L’ancienne ID en cas de correction</w:t>
            </w:r>
          </w:p>
        </w:tc>
      </w:tr>
      <w:tr w:rsidR="00941A29" w:rsidRPr="00351724" w14:paraId="1360EEF2" w14:textId="77777777" w:rsidTr="00277049">
        <w:trPr>
          <w:jc w:val="center"/>
        </w:trPr>
        <w:tc>
          <w:tcPr>
            <w:cnfStyle w:val="001000000000" w:firstRow="0" w:lastRow="0" w:firstColumn="1" w:lastColumn="0" w:oddVBand="0" w:evenVBand="0" w:oddHBand="0" w:evenHBand="0" w:firstRowFirstColumn="0" w:firstRowLastColumn="0" w:lastRowFirstColumn="0" w:lastRowLastColumn="0"/>
            <w:tcW w:w="2827" w:type="dxa"/>
          </w:tcPr>
          <w:p w14:paraId="2F510B88" w14:textId="74EDFD43" w:rsidR="00941A29" w:rsidRPr="00DF189C" w:rsidRDefault="00D8709F" w:rsidP="006D0E1F">
            <w:r>
              <w:t>attestation</w:t>
            </w:r>
            <w:r w:rsidR="006D0E1F">
              <w:t>Status</w:t>
            </w:r>
          </w:p>
        </w:tc>
        <w:tc>
          <w:tcPr>
            <w:tcW w:w="6889" w:type="dxa"/>
          </w:tcPr>
          <w:p w14:paraId="34A51D25" w14:textId="77777777" w:rsidR="00A00589" w:rsidRDefault="00351724" w:rsidP="00A00589">
            <w:pPr>
              <w:cnfStyle w:val="000000000000" w:firstRow="0" w:lastRow="0" w:firstColumn="0" w:lastColumn="0" w:oddVBand="0" w:evenVBand="0" w:oddHBand="0" w:evenHBand="0" w:firstRowFirstColumn="0" w:firstRowLastColumn="0" w:lastRowFirstColumn="0" w:lastRowLastColumn="0"/>
            </w:pPr>
            <w:r>
              <w:t>Valeurs possibles :</w:t>
            </w:r>
          </w:p>
          <w:p w14:paraId="3EB121C7" w14:textId="156899ED" w:rsidR="00351724" w:rsidRDefault="006D0E1F" w:rsidP="00351724">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CREATION</w:t>
            </w:r>
          </w:p>
          <w:p w14:paraId="70AA9147" w14:textId="022B05EE" w:rsidR="00351724" w:rsidRDefault="006D0E1F" w:rsidP="00351724">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MODIFICATION</w:t>
            </w:r>
          </w:p>
          <w:p w14:paraId="33D8CA81" w14:textId="6336F2D7" w:rsidR="00351724" w:rsidRDefault="00D76245" w:rsidP="00351724">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PAPER</w:t>
            </w:r>
            <w:r w:rsidR="00351724">
              <w:t>_</w:t>
            </w:r>
            <w:r>
              <w:t>DUPLICATE</w:t>
            </w:r>
          </w:p>
          <w:p w14:paraId="7841E294" w14:textId="37A9C725" w:rsidR="00351724" w:rsidRDefault="00D76245" w:rsidP="00351724">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CANCELLATION</w:t>
            </w:r>
          </w:p>
          <w:p w14:paraId="53342AF6" w14:textId="3CE0A1B7" w:rsidR="00351724" w:rsidRPr="00351724" w:rsidRDefault="00D76245" w:rsidP="00D76245">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DIGITAL</w:t>
            </w:r>
            <w:r w:rsidR="00351724">
              <w:t>_</w:t>
            </w:r>
            <w:r>
              <w:t>DUPLICATE</w:t>
            </w:r>
          </w:p>
        </w:tc>
      </w:tr>
      <w:tr w:rsidR="00CA6ABD" w:rsidRPr="0089019C" w14:paraId="443600CA" w14:textId="77777777" w:rsidTr="00277049">
        <w:trPr>
          <w:jc w:val="center"/>
        </w:trPr>
        <w:tc>
          <w:tcPr>
            <w:cnfStyle w:val="001000000000" w:firstRow="0" w:lastRow="0" w:firstColumn="1" w:lastColumn="0" w:oddVBand="0" w:evenVBand="0" w:oddHBand="0" w:evenHBand="0" w:firstRowFirstColumn="0" w:firstRowLastColumn="0" w:lastRowFirstColumn="0" w:lastRowLastColumn="0"/>
            <w:tcW w:w="2827" w:type="dxa"/>
          </w:tcPr>
          <w:p w14:paraId="3DF57644" w14:textId="59218019" w:rsidR="00CA6ABD" w:rsidRDefault="00CA6ABD" w:rsidP="005D618B">
            <w:r>
              <w:t>submittingInstitution</w:t>
            </w:r>
          </w:p>
        </w:tc>
        <w:tc>
          <w:tcPr>
            <w:tcW w:w="6889" w:type="dxa"/>
          </w:tcPr>
          <w:p w14:paraId="0CC6DDC2" w14:textId="1AB265BE" w:rsidR="00CA6ABD" w:rsidRDefault="006547BE" w:rsidP="00B10A83">
            <w:pPr>
              <w:cnfStyle w:val="000000000000" w:firstRow="0" w:lastRow="0" w:firstColumn="0" w:lastColumn="0" w:oddVBand="0" w:evenVBand="0" w:oddHBand="0" w:evenHBand="0" w:firstRowFirstColumn="0" w:firstRowLastColumn="0" w:lastRowFirstColumn="0" w:lastRowLastColumn="0"/>
            </w:pPr>
            <w:r>
              <w:t xml:space="preserve">Choix entre : </w:t>
            </w:r>
          </w:p>
        </w:tc>
      </w:tr>
      <w:tr w:rsidR="008A3578" w:rsidRPr="0089019C" w14:paraId="60A86E55" w14:textId="77777777" w:rsidTr="00277049">
        <w:trPr>
          <w:jc w:val="center"/>
        </w:trPr>
        <w:tc>
          <w:tcPr>
            <w:cnfStyle w:val="001000000000" w:firstRow="0" w:lastRow="0" w:firstColumn="1" w:lastColumn="0" w:oddVBand="0" w:evenVBand="0" w:oddHBand="0" w:evenHBand="0" w:firstRowFirstColumn="0" w:firstRowLastColumn="0" w:lastRowFirstColumn="0" w:lastRowLastColumn="0"/>
            <w:tcW w:w="2827" w:type="dxa"/>
          </w:tcPr>
          <w:p w14:paraId="21262E43" w14:textId="77777777" w:rsidR="008A3578" w:rsidRDefault="008A3578" w:rsidP="006A2120">
            <w:pPr>
              <w:ind w:left="720"/>
            </w:pPr>
            <w:r>
              <w:t>hdiOrganization</w:t>
            </w:r>
          </w:p>
        </w:tc>
        <w:tc>
          <w:tcPr>
            <w:tcW w:w="6889" w:type="dxa"/>
          </w:tcPr>
          <w:p w14:paraId="4B065A59" w14:textId="77777777" w:rsidR="008A3578" w:rsidRDefault="008A3578" w:rsidP="008A3578">
            <w:pPr>
              <w:cnfStyle w:val="000000000000" w:firstRow="0" w:lastRow="0" w:firstColumn="0" w:lastColumn="0" w:oddVBand="0" w:evenVBand="0" w:oddHBand="0" w:evenHBand="0" w:firstRowFirstColumn="0" w:firstRowLastColumn="0" w:lastRowFirstColumn="0" w:lastRowLastColumn="0"/>
            </w:pPr>
            <w:r>
              <w:t>Le code de l’émetteur :</w:t>
            </w:r>
          </w:p>
          <w:p w14:paraId="4DC4F71D" w14:textId="77777777" w:rsidR="008A3578" w:rsidRDefault="008A3578" w:rsidP="008A357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100001 pour l’ONP</w:t>
            </w:r>
          </w:p>
          <w:p w14:paraId="27493905" w14:textId="77777777" w:rsidR="00E50D66" w:rsidRDefault="008A3578" w:rsidP="008A357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100021 pour l’INASTI</w:t>
            </w:r>
          </w:p>
          <w:p w14:paraId="50C996BB" w14:textId="70C3EC32" w:rsidR="008A3578" w:rsidRPr="00E50D66" w:rsidRDefault="008A3578" w:rsidP="008A357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E50D66">
              <w:t>Pour le cadastre des pensions, le numéro AMI de l’institution octroyante</w:t>
            </w:r>
          </w:p>
        </w:tc>
      </w:tr>
      <w:tr w:rsidR="008A3578" w:rsidRPr="0089019C" w14:paraId="298A3F45" w14:textId="77777777" w:rsidTr="00277049">
        <w:trPr>
          <w:jc w:val="center"/>
        </w:trPr>
        <w:tc>
          <w:tcPr>
            <w:cnfStyle w:val="001000000000" w:firstRow="0" w:lastRow="0" w:firstColumn="1" w:lastColumn="0" w:oddVBand="0" w:evenVBand="0" w:oddHBand="0" w:evenHBand="0" w:firstRowFirstColumn="0" w:firstRowLastColumn="0" w:lastRowFirstColumn="0" w:lastRowLastColumn="0"/>
            <w:tcW w:w="2827" w:type="dxa"/>
          </w:tcPr>
          <w:p w14:paraId="426EAE06" w14:textId="36D658C5" w:rsidR="008A3578" w:rsidRDefault="008A3578" w:rsidP="008A3578">
            <w:pPr>
              <w:ind w:left="720"/>
            </w:pPr>
            <w:r>
              <w:lastRenderedPageBreak/>
              <w:t>enterpriseNumber</w:t>
            </w:r>
          </w:p>
        </w:tc>
        <w:tc>
          <w:tcPr>
            <w:tcW w:w="6889" w:type="dxa"/>
          </w:tcPr>
          <w:p w14:paraId="2B16ECE1" w14:textId="0ED3D4FB" w:rsidR="008A3578" w:rsidRDefault="008A3578" w:rsidP="00362050">
            <w:pPr>
              <w:cnfStyle w:val="000000000000" w:firstRow="0" w:lastRow="0" w:firstColumn="0" w:lastColumn="0" w:oddVBand="0" w:evenVBand="0" w:oddHBand="0" w:evenHBand="0" w:firstRowFirstColumn="0" w:firstRowLastColumn="0" w:lastRowFirstColumn="0" w:lastRowLastColumn="0"/>
            </w:pPr>
            <w:r>
              <w:t>Le numéro CBE de l’institution</w:t>
            </w:r>
            <w:r w:rsidR="00362050">
              <w:t xml:space="preserve"> s’il est présent dans le backend, sinon le hdiOrgan</w:t>
            </w:r>
            <w:r w:rsidR="00C1720E">
              <w:t>ization (voir</w:t>
            </w:r>
            <w:r w:rsidR="00362050">
              <w:t xml:space="preserve"> ci-dessus)</w:t>
            </w:r>
          </w:p>
        </w:tc>
      </w:tr>
      <w:tr w:rsidR="00991486" w:rsidRPr="0089019C" w14:paraId="2764B6B4" w14:textId="77777777" w:rsidTr="00277049">
        <w:trPr>
          <w:jc w:val="center"/>
        </w:trPr>
        <w:tc>
          <w:tcPr>
            <w:cnfStyle w:val="001000000000" w:firstRow="0" w:lastRow="0" w:firstColumn="1" w:lastColumn="0" w:oddVBand="0" w:evenVBand="0" w:oddHBand="0" w:evenHBand="0" w:firstRowFirstColumn="0" w:firstRowLastColumn="0" w:lastRowFirstColumn="0" w:lastRowLastColumn="0"/>
            <w:tcW w:w="2827" w:type="dxa"/>
          </w:tcPr>
          <w:p w14:paraId="3BF42ECF" w14:textId="18FEE342" w:rsidR="00991486" w:rsidRDefault="00D8709F" w:rsidP="005D618B">
            <w:r>
              <w:t>validityPeriod</w:t>
            </w:r>
          </w:p>
        </w:tc>
        <w:tc>
          <w:tcPr>
            <w:tcW w:w="6889" w:type="dxa"/>
          </w:tcPr>
          <w:p w14:paraId="21B4927E" w14:textId="654F4B86" w:rsidR="00991486" w:rsidRDefault="00D424C0" w:rsidP="00B10A83">
            <w:pPr>
              <w:cnfStyle w:val="000000000000" w:firstRow="0" w:lastRow="0" w:firstColumn="0" w:lastColumn="0" w:oddVBand="0" w:evenVBand="0" w:oddHBand="0" w:evenHBand="0" w:firstRowFirstColumn="0" w:firstRowLastColumn="0" w:lastRowFirstColumn="0" w:lastRowLastColumn="0"/>
            </w:pPr>
            <w:r>
              <w:t>La période de validité de l’attestation</w:t>
            </w:r>
          </w:p>
        </w:tc>
      </w:tr>
      <w:tr w:rsidR="00991486" w:rsidRPr="0089019C" w14:paraId="019C6752" w14:textId="77777777" w:rsidTr="00277049">
        <w:trPr>
          <w:jc w:val="center"/>
        </w:trPr>
        <w:tc>
          <w:tcPr>
            <w:cnfStyle w:val="001000000000" w:firstRow="0" w:lastRow="0" w:firstColumn="1" w:lastColumn="0" w:oddVBand="0" w:evenVBand="0" w:oddHBand="0" w:evenHBand="0" w:firstRowFirstColumn="0" w:firstRowLastColumn="0" w:lastRowFirstColumn="0" w:lastRowLastColumn="0"/>
            <w:tcW w:w="2827" w:type="dxa"/>
          </w:tcPr>
          <w:p w14:paraId="5DC1E371" w14:textId="22E08C97" w:rsidR="00991486" w:rsidRDefault="00D8709F" w:rsidP="00714A0D">
            <w:r>
              <w:t>holder</w:t>
            </w:r>
          </w:p>
        </w:tc>
        <w:tc>
          <w:tcPr>
            <w:tcW w:w="6889" w:type="dxa"/>
          </w:tcPr>
          <w:p w14:paraId="074E23C1" w14:textId="77777777" w:rsidR="00D424C0" w:rsidRDefault="005A55B4" w:rsidP="00D424C0">
            <w:pPr>
              <w:cnfStyle w:val="000000000000" w:firstRow="0" w:lastRow="0" w:firstColumn="0" w:lastColumn="0" w:oddVBand="0" w:evenVBand="0" w:oddHBand="0" w:evenHBand="0" w:firstRowFirstColumn="0" w:firstRowLastColumn="0" w:lastRowFirstColumn="0" w:lastRowLastColumn="0"/>
            </w:pPr>
            <w:r>
              <w:t>Valeurs possibles :</w:t>
            </w:r>
          </w:p>
          <w:p w14:paraId="49B1849F" w14:textId="7FDE2B5D" w:rsidR="005A55B4" w:rsidRDefault="00287D3D" w:rsidP="005A55B4">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DIGITAL</w:t>
            </w:r>
          </w:p>
          <w:p w14:paraId="1D261A43" w14:textId="32D55E94" w:rsidR="005A55B4" w:rsidRDefault="00287D3D" w:rsidP="005A55B4">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PAPER</w:t>
            </w:r>
          </w:p>
          <w:p w14:paraId="723F4DE6" w14:textId="552BE91B" w:rsidR="005A55B4" w:rsidRPr="005A55B4" w:rsidRDefault="00287D3D" w:rsidP="005C54C7">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RESENT</w:t>
            </w:r>
            <w:r w:rsidR="005A55B4">
              <w:t>_</w:t>
            </w:r>
            <w:r>
              <w:t>IN</w:t>
            </w:r>
            <w:r w:rsidR="005A55B4">
              <w:t>_</w:t>
            </w:r>
            <w:r w:rsidR="005C54C7">
              <w:t>DIGITAL</w:t>
            </w:r>
          </w:p>
        </w:tc>
      </w:tr>
      <w:tr w:rsidR="00724A0A" w:rsidRPr="0089019C" w14:paraId="6CEFFB31" w14:textId="77777777" w:rsidTr="00277049">
        <w:trPr>
          <w:jc w:val="center"/>
        </w:trPr>
        <w:tc>
          <w:tcPr>
            <w:cnfStyle w:val="001000000000" w:firstRow="0" w:lastRow="0" w:firstColumn="1" w:lastColumn="0" w:oddVBand="0" w:evenVBand="0" w:oddHBand="0" w:evenHBand="0" w:firstRowFirstColumn="0" w:firstRowLastColumn="0" w:lastRowFirstColumn="0" w:lastRowLastColumn="0"/>
            <w:tcW w:w="2827" w:type="dxa"/>
          </w:tcPr>
          <w:p w14:paraId="68346484" w14:textId="42D63139" w:rsidR="00724A0A" w:rsidRDefault="00D8709F" w:rsidP="00724A0A">
            <w:r>
              <w:t>language</w:t>
            </w:r>
          </w:p>
        </w:tc>
        <w:tc>
          <w:tcPr>
            <w:tcW w:w="6889" w:type="dxa"/>
          </w:tcPr>
          <w:p w14:paraId="490EFB07" w14:textId="4E5AE39F" w:rsidR="00724A0A" w:rsidRDefault="00901AD1" w:rsidP="00B10A83">
            <w:pPr>
              <w:cnfStyle w:val="000000000000" w:firstRow="0" w:lastRow="0" w:firstColumn="0" w:lastColumn="0" w:oddVBand="0" w:evenVBand="0" w:oddHBand="0" w:evenHBand="0" w:firstRowFirstColumn="0" w:firstRowLastColumn="0" w:lastRowFirstColumn="0" w:lastRowLastColumn="0"/>
            </w:pPr>
            <w:r>
              <w:t>FR_NL</w:t>
            </w:r>
            <w:r w:rsidR="00D424C0">
              <w:t> : Français / Néerlandais (les attestat</w:t>
            </w:r>
            <w:r w:rsidR="00277049">
              <w:t>ions papier étaient recto-verso</w:t>
            </w:r>
            <w:r w:rsidR="00D424C0">
              <w:t>)</w:t>
            </w:r>
          </w:p>
          <w:p w14:paraId="3D0110D8" w14:textId="1F77F7EF" w:rsidR="00D424C0" w:rsidRDefault="00901AD1" w:rsidP="00B10A83">
            <w:pPr>
              <w:cnfStyle w:val="000000000000" w:firstRow="0" w:lastRow="0" w:firstColumn="0" w:lastColumn="0" w:oddVBand="0" w:evenVBand="0" w:oddHBand="0" w:evenHBand="0" w:firstRowFirstColumn="0" w:firstRowLastColumn="0" w:lastRowFirstColumn="0" w:lastRowLastColumn="0"/>
            </w:pPr>
            <w:r>
              <w:t>DE</w:t>
            </w:r>
            <w:r w:rsidR="00D424C0">
              <w:t> : Allemand</w:t>
            </w:r>
          </w:p>
        </w:tc>
      </w:tr>
    </w:tbl>
    <w:p w14:paraId="0E62A141" w14:textId="57B1E11E" w:rsidR="00D424C0" w:rsidRDefault="005C15B3" w:rsidP="00D424C0">
      <w:pPr>
        <w:pStyle w:val="Heading5"/>
      </w:pPr>
      <w:bookmarkStart w:id="102" w:name="_Ref522201912"/>
      <w:r>
        <w:t>P</w:t>
      </w:r>
      <w:r w:rsidR="00D424C0">
        <w:t>ension</w:t>
      </w:r>
      <w:r>
        <w:t>Type</w:t>
      </w:r>
      <w:bookmarkEnd w:id="102"/>
    </w:p>
    <w:p w14:paraId="01C0C03D" w14:textId="79A3B847" w:rsidR="00D424C0" w:rsidRPr="00A15874" w:rsidRDefault="00FB6C31" w:rsidP="00277049">
      <w:pPr>
        <w:jc w:val="center"/>
      </w:pPr>
      <w:r w:rsidRPr="00FB6C31">
        <w:rPr>
          <w:noProof/>
          <w:lang w:eastAsia="fr-BE"/>
        </w:rPr>
        <w:drawing>
          <wp:inline distT="0" distB="0" distL="0" distR="0" wp14:anchorId="18E180A5" wp14:editId="2EEE9BF7">
            <wp:extent cx="5731510" cy="660971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6609715"/>
                    </a:xfrm>
                    <a:prstGeom prst="rect">
                      <a:avLst/>
                    </a:prstGeom>
                  </pic:spPr>
                </pic:pic>
              </a:graphicData>
            </a:graphic>
          </wp:inline>
        </w:drawing>
      </w:r>
    </w:p>
    <w:tbl>
      <w:tblPr>
        <w:tblStyle w:val="BCSSTable"/>
        <w:tblW w:w="9711" w:type="dxa"/>
        <w:jc w:val="center"/>
        <w:tblLook w:val="04A0" w:firstRow="1" w:lastRow="0" w:firstColumn="1" w:lastColumn="0" w:noHBand="0" w:noVBand="1"/>
      </w:tblPr>
      <w:tblGrid>
        <w:gridCol w:w="3442"/>
        <w:gridCol w:w="6269"/>
      </w:tblGrid>
      <w:tr w:rsidR="00D424C0" w:rsidRPr="0089019C" w14:paraId="6776798C" w14:textId="77777777" w:rsidTr="00050C8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42" w:type="dxa"/>
          </w:tcPr>
          <w:p w14:paraId="5A9B9D54" w14:textId="77777777" w:rsidR="00D424C0" w:rsidRPr="0089019C" w:rsidRDefault="00D424C0" w:rsidP="00CB617E">
            <w:r>
              <w:lastRenderedPageBreak/>
              <w:t>Élément</w:t>
            </w:r>
          </w:p>
        </w:tc>
        <w:tc>
          <w:tcPr>
            <w:tcW w:w="6269" w:type="dxa"/>
          </w:tcPr>
          <w:p w14:paraId="1EEF9010" w14:textId="77777777" w:rsidR="00D424C0" w:rsidRPr="0089019C" w:rsidRDefault="00D424C0" w:rsidP="00CB617E">
            <w:pPr>
              <w:cnfStyle w:val="100000000000" w:firstRow="1" w:lastRow="0" w:firstColumn="0" w:lastColumn="0" w:oddVBand="0" w:evenVBand="0" w:oddHBand="0" w:evenHBand="0" w:firstRowFirstColumn="0" w:firstRowLastColumn="0" w:lastRowFirstColumn="0" w:lastRowLastColumn="0"/>
            </w:pPr>
            <w:r>
              <w:t>Description</w:t>
            </w:r>
          </w:p>
        </w:tc>
      </w:tr>
      <w:tr w:rsidR="006F78AC" w:rsidRPr="0089019C" w14:paraId="34703713" w14:textId="77777777" w:rsidTr="006A2120">
        <w:trPr>
          <w:jc w:val="center"/>
        </w:trPr>
        <w:tc>
          <w:tcPr>
            <w:cnfStyle w:val="001000000000" w:firstRow="0" w:lastRow="0" w:firstColumn="1" w:lastColumn="0" w:oddVBand="0" w:evenVBand="0" w:oddHBand="0" w:evenHBand="0" w:firstRowFirstColumn="0" w:firstRowLastColumn="0" w:lastRowFirstColumn="0" w:lastRowLastColumn="0"/>
            <w:tcW w:w="3442" w:type="dxa"/>
          </w:tcPr>
          <w:p w14:paraId="2B8C77E7" w14:textId="77777777" w:rsidR="006F78AC" w:rsidRPr="00DF189C" w:rsidRDefault="006F78AC" w:rsidP="006A2120">
            <w:r>
              <w:t>advantageCode</w:t>
            </w:r>
          </w:p>
        </w:tc>
        <w:tc>
          <w:tcPr>
            <w:tcW w:w="6269" w:type="dxa"/>
          </w:tcPr>
          <w:p w14:paraId="46E0AD96" w14:textId="002379CF" w:rsidR="006F78AC" w:rsidRPr="007160AD" w:rsidRDefault="006F78AC" w:rsidP="006C5E05">
            <w:pPr>
              <w:cnfStyle w:val="000000000000" w:firstRow="0" w:lastRow="0" w:firstColumn="0" w:lastColumn="0" w:oddVBand="0" w:evenVBand="0" w:oddHBand="0" w:evenHBand="0" w:firstRowFirstColumn="0" w:firstRowLastColumn="0" w:lastRowFirstColumn="0" w:lastRowLastColumn="0"/>
            </w:pPr>
            <w:r>
              <w:t xml:space="preserve">Voir </w:t>
            </w:r>
            <w:r w:rsidR="006C5E05">
              <w:fldChar w:fldCharType="begin"/>
            </w:r>
            <w:r w:rsidR="006C5E05">
              <w:instrText xml:space="preserve"> REF _Ref523149542 \r \h </w:instrText>
            </w:r>
            <w:r w:rsidR="006C5E05">
              <w:fldChar w:fldCharType="separate"/>
            </w:r>
            <w:r w:rsidR="006C5E05">
              <w:t>8.4</w:t>
            </w:r>
            <w:r w:rsidR="006C5E05">
              <w:fldChar w:fldCharType="end"/>
            </w:r>
          </w:p>
        </w:tc>
      </w:tr>
      <w:tr w:rsidR="00D424C0" w:rsidRPr="0089019C" w14:paraId="6A3EBBE1" w14:textId="77777777" w:rsidTr="00050C82">
        <w:trPr>
          <w:jc w:val="center"/>
        </w:trPr>
        <w:tc>
          <w:tcPr>
            <w:cnfStyle w:val="001000000000" w:firstRow="0" w:lastRow="0" w:firstColumn="1" w:lastColumn="0" w:oddVBand="0" w:evenVBand="0" w:oddHBand="0" w:evenHBand="0" w:firstRowFirstColumn="0" w:firstRowLastColumn="0" w:lastRowFirstColumn="0" w:lastRowLastColumn="0"/>
            <w:tcW w:w="3442" w:type="dxa"/>
          </w:tcPr>
          <w:p w14:paraId="4721D17E" w14:textId="5F29237F" w:rsidR="00D424C0" w:rsidRPr="00407989" w:rsidRDefault="006F78AC" w:rsidP="00CB617E">
            <w:r>
              <w:t>p</w:t>
            </w:r>
            <w:r w:rsidR="00430436">
              <w:t>ensionIdentification</w:t>
            </w:r>
          </w:p>
        </w:tc>
        <w:tc>
          <w:tcPr>
            <w:tcW w:w="6269" w:type="dxa"/>
          </w:tcPr>
          <w:p w14:paraId="544B5D14" w14:textId="043B4CB8" w:rsidR="00D424C0" w:rsidRPr="00430436" w:rsidRDefault="00430436" w:rsidP="00CB617E">
            <w:pPr>
              <w:cnfStyle w:val="000000000000" w:firstRow="0" w:lastRow="0" w:firstColumn="0" w:lastColumn="0" w:oddVBand="0" w:evenVBand="0" w:oddHBand="0" w:evenHBand="0" w:firstRowFirstColumn="0" w:firstRowLastColumn="0" w:lastRowFirstColumn="0" w:lastRowLastColumn="0"/>
            </w:pPr>
            <w:r>
              <w:t>Numéro d’identification de la pension</w:t>
            </w:r>
          </w:p>
        </w:tc>
      </w:tr>
      <w:tr w:rsidR="00D424C0" w:rsidRPr="0089019C" w14:paraId="1E3B032D" w14:textId="77777777" w:rsidTr="00050C82">
        <w:trPr>
          <w:jc w:val="center"/>
        </w:trPr>
        <w:tc>
          <w:tcPr>
            <w:cnfStyle w:val="001000000000" w:firstRow="0" w:lastRow="0" w:firstColumn="1" w:lastColumn="0" w:oddVBand="0" w:evenVBand="0" w:oddHBand="0" w:evenHBand="0" w:firstRowFirstColumn="0" w:firstRowLastColumn="0" w:lastRowFirstColumn="0" w:lastRowLastColumn="0"/>
            <w:tcW w:w="3442" w:type="dxa"/>
          </w:tcPr>
          <w:p w14:paraId="756D49DB" w14:textId="5625610D" w:rsidR="00D424C0" w:rsidRPr="00DF189C" w:rsidRDefault="006F78AC" w:rsidP="00CB617E">
            <w:pPr>
              <w:rPr>
                <w:b w:val="0"/>
              </w:rPr>
            </w:pPr>
            <w:r>
              <w:t>hdi</w:t>
            </w:r>
            <w:r w:rsidR="00430436">
              <w:t>Code</w:t>
            </w:r>
          </w:p>
        </w:tc>
        <w:tc>
          <w:tcPr>
            <w:tcW w:w="6269" w:type="dxa"/>
          </w:tcPr>
          <w:p w14:paraId="7CB74766" w14:textId="378E7DB4" w:rsidR="00D424C0" w:rsidRPr="007160AD" w:rsidRDefault="00430436" w:rsidP="00CB617E">
            <w:pPr>
              <w:cnfStyle w:val="000000000000" w:firstRow="0" w:lastRow="0" w:firstColumn="0" w:lastColumn="0" w:oddVBand="0" w:evenVBand="0" w:oddHBand="0" w:evenHBand="0" w:firstRowFirstColumn="0" w:firstRowLastColumn="0" w:lastRowFirstColumn="0" w:lastRowLastColumn="0"/>
            </w:pPr>
            <w:r>
              <w:t>Le code AMI</w:t>
            </w:r>
          </w:p>
        </w:tc>
      </w:tr>
      <w:tr w:rsidR="00D424C0" w:rsidRPr="0089019C" w14:paraId="6842C261" w14:textId="77777777" w:rsidTr="00050C82">
        <w:trPr>
          <w:jc w:val="center"/>
        </w:trPr>
        <w:tc>
          <w:tcPr>
            <w:cnfStyle w:val="001000000000" w:firstRow="0" w:lastRow="0" w:firstColumn="1" w:lastColumn="0" w:oddVBand="0" w:evenVBand="0" w:oddHBand="0" w:evenHBand="0" w:firstRowFirstColumn="0" w:firstRowLastColumn="0" w:lastRowFirstColumn="0" w:lastRowLastColumn="0"/>
            <w:tcW w:w="3442" w:type="dxa"/>
          </w:tcPr>
          <w:p w14:paraId="58F59735" w14:textId="42693721" w:rsidR="00D424C0" w:rsidRDefault="006F78AC" w:rsidP="00CB617E">
            <w:r>
              <w:t>householdCategory</w:t>
            </w:r>
          </w:p>
        </w:tc>
        <w:tc>
          <w:tcPr>
            <w:tcW w:w="6269" w:type="dxa"/>
          </w:tcPr>
          <w:p w14:paraId="60B6BF7E" w14:textId="53474FE5" w:rsidR="00D424C0" w:rsidRDefault="00430436" w:rsidP="00CB617E">
            <w:pPr>
              <w:cnfStyle w:val="000000000000" w:firstRow="0" w:lastRow="0" w:firstColumn="0" w:lastColumn="0" w:oddVBand="0" w:evenVBand="0" w:oddHBand="0" w:evenHBand="0" w:firstRowFirstColumn="0" w:firstRowLastColumn="0" w:lastRowFirstColumn="0" w:lastRowLastColumn="0"/>
            </w:pPr>
            <w:r>
              <w:t>0 : Non déclaré</w:t>
            </w:r>
          </w:p>
          <w:p w14:paraId="3C9D7E3B" w14:textId="0B56F257" w:rsidR="00D424C0" w:rsidRDefault="002B2799" w:rsidP="00430436">
            <w:pPr>
              <w:cnfStyle w:val="000000000000" w:firstRow="0" w:lastRow="0" w:firstColumn="0" w:lastColumn="0" w:oddVBand="0" w:evenVBand="0" w:oddHBand="0" w:evenHBand="0" w:firstRowFirstColumn="0" w:firstRowLastColumn="0" w:lastRowFirstColumn="0" w:lastRowLastColumn="0"/>
            </w:pPr>
            <w:r>
              <w:t>1</w:t>
            </w:r>
            <w:r w:rsidR="00430436">
              <w:t> : Pension de ménage</w:t>
            </w:r>
          </w:p>
          <w:p w14:paraId="4F576ECE" w14:textId="4B248B98" w:rsidR="002B2799" w:rsidRPr="00430436" w:rsidRDefault="002B2799" w:rsidP="00430436">
            <w:pPr>
              <w:cnfStyle w:val="000000000000" w:firstRow="0" w:lastRow="0" w:firstColumn="0" w:lastColumn="0" w:oddVBand="0" w:evenVBand="0" w:oddHBand="0" w:evenHBand="0" w:firstRowFirstColumn="0" w:firstRowLastColumn="0" w:lastRowFirstColumn="0" w:lastRowLastColumn="0"/>
            </w:pPr>
            <w:r>
              <w:t>2 : Pension isolée</w:t>
            </w:r>
          </w:p>
        </w:tc>
      </w:tr>
      <w:tr w:rsidR="00D424C0" w:rsidRPr="0089019C" w14:paraId="6FEF324E" w14:textId="77777777" w:rsidTr="00050C82">
        <w:trPr>
          <w:jc w:val="center"/>
        </w:trPr>
        <w:tc>
          <w:tcPr>
            <w:cnfStyle w:val="001000000000" w:firstRow="0" w:lastRow="0" w:firstColumn="1" w:lastColumn="0" w:oddVBand="0" w:evenVBand="0" w:oddHBand="0" w:evenHBand="0" w:firstRowFirstColumn="0" w:firstRowLastColumn="0" w:lastRowFirstColumn="0" w:lastRowLastColumn="0"/>
            <w:tcW w:w="3442" w:type="dxa"/>
          </w:tcPr>
          <w:p w14:paraId="6427F281" w14:textId="4B241280" w:rsidR="00D424C0" w:rsidRDefault="00430436" w:rsidP="00CB617E">
            <w:r>
              <w:t>pensionSuspensionRemovalReason</w:t>
            </w:r>
          </w:p>
        </w:tc>
        <w:tc>
          <w:tcPr>
            <w:tcW w:w="6269" w:type="dxa"/>
          </w:tcPr>
          <w:p w14:paraId="185E50DB" w14:textId="77777777" w:rsidR="00D424C0" w:rsidRDefault="00430436" w:rsidP="00CB617E">
            <w:pPr>
              <w:cnfStyle w:val="000000000000" w:firstRow="0" w:lastRow="0" w:firstColumn="0" w:lastColumn="0" w:oddVBand="0" w:evenVBand="0" w:oddHBand="0" w:evenHBand="0" w:firstRowFirstColumn="0" w:firstRowLastColumn="0" w:lastRowFirstColumn="0" w:lastRowLastColumn="0"/>
            </w:pPr>
            <w:r>
              <w:t>0 : aucun code 20 ou 25</w:t>
            </w:r>
          </w:p>
          <w:p w14:paraId="698D654E" w14:textId="77777777" w:rsidR="00430436" w:rsidRDefault="00430436" w:rsidP="00CB617E">
            <w:pPr>
              <w:cnfStyle w:val="000000000000" w:firstRow="0" w:lastRow="0" w:firstColumn="0" w:lastColumn="0" w:oddVBand="0" w:evenVBand="0" w:oddHBand="0" w:evenHBand="0" w:firstRowFirstColumn="0" w:firstRowLastColumn="0" w:lastRowFirstColumn="0" w:lastRowLastColumn="0"/>
            </w:pPr>
            <w:r>
              <w:t>1 : Remariage</w:t>
            </w:r>
          </w:p>
          <w:p w14:paraId="4824E2B0" w14:textId="77777777" w:rsidR="00430436" w:rsidRDefault="00430436" w:rsidP="00CB617E">
            <w:pPr>
              <w:cnfStyle w:val="000000000000" w:firstRow="0" w:lastRow="0" w:firstColumn="0" w:lastColumn="0" w:oddVBand="0" w:evenVBand="0" w:oddHBand="0" w:evenHBand="0" w:firstRowFirstColumn="0" w:firstRowLastColumn="0" w:lastRowFirstColumn="0" w:lastRowLastColumn="0"/>
            </w:pPr>
            <w:r>
              <w:t>2 : Tarif familial avantageux</w:t>
            </w:r>
          </w:p>
          <w:p w14:paraId="7D782419" w14:textId="77777777" w:rsidR="00430436" w:rsidRDefault="00430436" w:rsidP="00CB617E">
            <w:pPr>
              <w:cnfStyle w:val="000000000000" w:firstRow="0" w:lastRow="0" w:firstColumn="0" w:lastColumn="0" w:oddVBand="0" w:evenVBand="0" w:oddHBand="0" w:evenHBand="0" w:firstRowFirstColumn="0" w:firstRowLastColumn="0" w:lastRowFirstColumn="0" w:lastRowLastColumn="0"/>
            </w:pPr>
            <w:r>
              <w:t>3 : Apposition d’une activité non-autorisée</w:t>
            </w:r>
          </w:p>
          <w:p w14:paraId="04413649" w14:textId="77777777" w:rsidR="00430436" w:rsidRDefault="00430436" w:rsidP="00CB617E">
            <w:pPr>
              <w:cnfStyle w:val="000000000000" w:firstRow="0" w:lastRow="0" w:firstColumn="0" w:lastColumn="0" w:oddVBand="0" w:evenVBand="0" w:oddHBand="0" w:evenHBand="0" w:firstRowFirstColumn="0" w:firstRowLastColumn="0" w:lastRowFirstColumn="0" w:lastRowLastColumn="0"/>
            </w:pPr>
            <w:r>
              <w:t>4 :</w:t>
            </w:r>
            <w:r w:rsidR="006D7474">
              <w:t xml:space="preserve"> Veu(f/ve) – 45 ans sans enfants dûs</w:t>
            </w:r>
          </w:p>
          <w:p w14:paraId="2FAE328D" w14:textId="25EA5505" w:rsidR="006D7474" w:rsidRDefault="006D7474" w:rsidP="00CB617E">
            <w:pPr>
              <w:cnfStyle w:val="000000000000" w:firstRow="0" w:lastRow="0" w:firstColumn="0" w:lastColumn="0" w:oddVBand="0" w:evenVBand="0" w:oddHBand="0" w:evenHBand="0" w:firstRowFirstColumn="0" w:firstRowLastColumn="0" w:lastRowFirstColumn="0" w:lastRowLastColumn="0"/>
            </w:pPr>
            <w:r>
              <w:t>5 : Peine de prison</w:t>
            </w:r>
          </w:p>
          <w:p w14:paraId="4A6CE633" w14:textId="77777777" w:rsidR="006D7474" w:rsidRDefault="006D7474" w:rsidP="00CB617E">
            <w:pPr>
              <w:cnfStyle w:val="000000000000" w:firstRow="0" w:lastRow="0" w:firstColumn="0" w:lastColumn="0" w:oddVBand="0" w:evenVBand="0" w:oddHBand="0" w:evenHBand="0" w:firstRowFirstColumn="0" w:firstRowLastColumn="0" w:lastRowFirstColumn="0" w:lastRowLastColumn="0"/>
            </w:pPr>
            <w:r>
              <w:t>6 : Allocation</w:t>
            </w:r>
          </w:p>
          <w:p w14:paraId="6B8F34F3" w14:textId="6CFF830D" w:rsidR="006D7474" w:rsidRDefault="006D7474" w:rsidP="00CB617E">
            <w:pPr>
              <w:cnfStyle w:val="000000000000" w:firstRow="0" w:lastRow="0" w:firstColumn="0" w:lastColumn="0" w:oddVBand="0" w:evenVBand="0" w:oddHBand="0" w:evenHBand="0" w:firstRowFirstColumn="0" w:firstRowLastColumn="0" w:lastRowFirstColumn="0" w:lastRowLastColumn="0"/>
            </w:pPr>
            <w:r>
              <w:t>7 : autre</w:t>
            </w:r>
          </w:p>
        </w:tc>
      </w:tr>
      <w:tr w:rsidR="00D424C0" w:rsidRPr="0089019C" w14:paraId="04BE5987" w14:textId="77777777" w:rsidTr="00050C82">
        <w:trPr>
          <w:jc w:val="center"/>
        </w:trPr>
        <w:tc>
          <w:tcPr>
            <w:cnfStyle w:val="001000000000" w:firstRow="0" w:lastRow="0" w:firstColumn="1" w:lastColumn="0" w:oddVBand="0" w:evenVBand="0" w:oddHBand="0" w:evenHBand="0" w:firstRowFirstColumn="0" w:firstRowLastColumn="0" w:lastRowFirstColumn="0" w:lastRowLastColumn="0"/>
            <w:tcW w:w="3442" w:type="dxa"/>
          </w:tcPr>
          <w:p w14:paraId="4669C70F" w14:textId="17135055" w:rsidR="00D424C0" w:rsidRPr="00AF1D82" w:rsidRDefault="006F78AC" w:rsidP="003B2A1F">
            <w:pPr>
              <w:rPr>
                <w:lang w:val="en-US"/>
              </w:rPr>
            </w:pPr>
            <w:r>
              <w:rPr>
                <w:lang w:val="en-US"/>
              </w:rPr>
              <w:t>zhdi</w:t>
            </w:r>
            <w:r w:rsidR="00050C82" w:rsidRPr="00E05D63">
              <w:rPr>
                <w:lang w:val="en-US"/>
              </w:rPr>
              <w:t>RightOpeningRefusalReason</w:t>
            </w:r>
            <w:r w:rsidR="00BB6BE6" w:rsidRPr="00E05D63">
              <w:rPr>
                <w:lang w:val="en-US"/>
              </w:rPr>
              <w:t xml:space="preserve"> </w:t>
            </w:r>
          </w:p>
        </w:tc>
        <w:tc>
          <w:tcPr>
            <w:tcW w:w="6269" w:type="dxa"/>
          </w:tcPr>
          <w:p w14:paraId="63065381" w14:textId="5FF93AD2" w:rsidR="00D76245" w:rsidRPr="00EF0E2D" w:rsidRDefault="00E05D63" w:rsidP="006C5E05">
            <w:pPr>
              <w:cnfStyle w:val="000000000000" w:firstRow="0" w:lastRow="0" w:firstColumn="0" w:lastColumn="0" w:oddVBand="0" w:evenVBand="0" w:oddHBand="0" w:evenHBand="0" w:firstRowFirstColumn="0" w:firstRowLastColumn="0" w:lastRowFirstColumn="0" w:lastRowLastColumn="0"/>
            </w:pPr>
            <w:r w:rsidRPr="00EF0E2D">
              <w:t xml:space="preserve">Voir annexe </w:t>
            </w:r>
            <w:r w:rsidR="006C5E05">
              <w:fldChar w:fldCharType="begin"/>
            </w:r>
            <w:r w:rsidR="006C5E05">
              <w:instrText xml:space="preserve"> REF _Ref523148589 \r \h </w:instrText>
            </w:r>
            <w:r w:rsidR="006C5E05">
              <w:fldChar w:fldCharType="separate"/>
            </w:r>
            <w:r w:rsidR="006C5E05">
              <w:t>8.3</w:t>
            </w:r>
            <w:r w:rsidR="006C5E05">
              <w:fldChar w:fldCharType="end"/>
            </w:r>
          </w:p>
        </w:tc>
      </w:tr>
      <w:tr w:rsidR="006F78AC" w:rsidRPr="0089019C" w14:paraId="63C53316" w14:textId="77777777" w:rsidTr="006F78AC">
        <w:tblPrEx>
          <w:jc w:val="left"/>
        </w:tblPrEx>
        <w:tc>
          <w:tcPr>
            <w:cnfStyle w:val="001000000000" w:firstRow="0" w:lastRow="0" w:firstColumn="1" w:lastColumn="0" w:oddVBand="0" w:evenVBand="0" w:oddHBand="0" w:evenHBand="0" w:firstRowFirstColumn="0" w:firstRowLastColumn="0" w:lastRowFirstColumn="0" w:lastRowLastColumn="0"/>
            <w:tcW w:w="3442" w:type="dxa"/>
          </w:tcPr>
          <w:p w14:paraId="05C85FD2" w14:textId="77777777" w:rsidR="006F78AC" w:rsidRPr="00407989" w:rsidRDefault="006F78AC" w:rsidP="006A2120">
            <w:r>
              <w:t>mixedCareer</w:t>
            </w:r>
          </w:p>
        </w:tc>
        <w:tc>
          <w:tcPr>
            <w:tcW w:w="6269" w:type="dxa"/>
          </w:tcPr>
          <w:p w14:paraId="7310BA3A" w14:textId="77777777" w:rsidR="006F78AC" w:rsidRPr="00050C82" w:rsidRDefault="006F78AC" w:rsidP="006A2120">
            <w:pPr>
              <w:cnfStyle w:val="000000000000" w:firstRow="0" w:lastRow="0" w:firstColumn="0" w:lastColumn="0" w:oddVBand="0" w:evenVBand="0" w:oddHBand="0" w:evenHBand="0" w:firstRowFirstColumn="0" w:firstRowLastColumn="0" w:lastRowFirstColumn="0" w:lastRowLastColumn="0"/>
            </w:pPr>
            <w:r w:rsidRPr="00050C82">
              <w:t xml:space="preserve">Booléen indiquant son existence ou non. Seulement Valable pour les indépendants </w:t>
            </w:r>
          </w:p>
        </w:tc>
      </w:tr>
      <w:tr w:rsidR="006F78AC" w:rsidRPr="0089019C" w14:paraId="084F0864" w14:textId="77777777" w:rsidTr="006F78AC">
        <w:tblPrEx>
          <w:jc w:val="left"/>
        </w:tblPrEx>
        <w:tc>
          <w:tcPr>
            <w:cnfStyle w:val="001000000000" w:firstRow="0" w:lastRow="0" w:firstColumn="1" w:lastColumn="0" w:oddVBand="0" w:evenVBand="0" w:oddHBand="0" w:evenHBand="0" w:firstRowFirstColumn="0" w:firstRowLastColumn="0" w:lastRowFirstColumn="0" w:lastRowLastColumn="0"/>
            <w:tcW w:w="3442" w:type="dxa"/>
          </w:tcPr>
          <w:p w14:paraId="1F45C21D" w14:textId="77777777" w:rsidR="006F78AC" w:rsidRPr="00DF189C" w:rsidRDefault="006F78AC" w:rsidP="006A2120">
            <w:r>
              <w:t>activityCode</w:t>
            </w:r>
          </w:p>
        </w:tc>
        <w:tc>
          <w:tcPr>
            <w:tcW w:w="6269" w:type="dxa"/>
          </w:tcPr>
          <w:p w14:paraId="52349452" w14:textId="77777777" w:rsidR="006F78AC" w:rsidRDefault="006F78AC" w:rsidP="006A2120">
            <w:pPr>
              <w:cnfStyle w:val="000000000000" w:firstRow="0" w:lastRow="0" w:firstColumn="0" w:lastColumn="0" w:oddVBand="0" w:evenVBand="0" w:oddHBand="0" w:evenHBand="0" w:firstRowFirstColumn="0" w:firstRowLastColumn="0" w:lastRowFirstColumn="0" w:lastRowLastColumn="0"/>
            </w:pPr>
            <w:r>
              <w:t xml:space="preserve">0 : Plus d’activité </w:t>
            </w:r>
          </w:p>
          <w:p w14:paraId="462AFA0F" w14:textId="77777777" w:rsidR="006F78AC" w:rsidRDefault="006F78AC" w:rsidP="006A2120">
            <w:pPr>
              <w:cnfStyle w:val="000000000000" w:firstRow="0" w:lastRow="0" w:firstColumn="0" w:lastColumn="0" w:oddVBand="0" w:evenVBand="0" w:oddHBand="0" w:evenHBand="0" w:firstRowFirstColumn="0" w:firstRowLastColumn="0" w:lastRowFirstColumn="0" w:lastRowLastColumn="0"/>
            </w:pPr>
            <w:r>
              <w:t>1 : Activité autorisée</w:t>
            </w:r>
          </w:p>
          <w:p w14:paraId="79C7FD58" w14:textId="77777777" w:rsidR="006F78AC" w:rsidRPr="007160AD" w:rsidRDefault="006F78AC" w:rsidP="006A2120">
            <w:pPr>
              <w:cnfStyle w:val="000000000000" w:firstRow="0" w:lastRow="0" w:firstColumn="0" w:lastColumn="0" w:oddVBand="0" w:evenVBand="0" w:oddHBand="0" w:evenHBand="0" w:firstRowFirstColumn="0" w:firstRowLastColumn="0" w:lastRowFirstColumn="0" w:lastRowLastColumn="0"/>
            </w:pPr>
            <w:r>
              <w:t>2 : Activité non-autorisée</w:t>
            </w:r>
          </w:p>
        </w:tc>
      </w:tr>
      <w:tr w:rsidR="006F78AC" w:rsidRPr="0089019C" w14:paraId="262755EF" w14:textId="77777777" w:rsidTr="006F78AC">
        <w:tblPrEx>
          <w:jc w:val="left"/>
        </w:tblPrEx>
        <w:tc>
          <w:tcPr>
            <w:cnfStyle w:val="001000000000" w:firstRow="0" w:lastRow="0" w:firstColumn="1" w:lastColumn="0" w:oddVBand="0" w:evenVBand="0" w:oddHBand="0" w:evenHBand="0" w:firstRowFirstColumn="0" w:firstRowLastColumn="0" w:lastRowFirstColumn="0" w:lastRowLastColumn="0"/>
            <w:tcW w:w="3442" w:type="dxa"/>
          </w:tcPr>
          <w:p w14:paraId="5B019BB3" w14:textId="77777777" w:rsidR="006F78AC" w:rsidRPr="00DF189C" w:rsidRDefault="006F78AC" w:rsidP="006A2120">
            <w:pPr>
              <w:rPr>
                <w:b w:val="0"/>
              </w:rPr>
            </w:pPr>
            <w:r>
              <w:t>activityStopDate</w:t>
            </w:r>
          </w:p>
        </w:tc>
        <w:tc>
          <w:tcPr>
            <w:tcW w:w="6269" w:type="dxa"/>
          </w:tcPr>
          <w:p w14:paraId="67BF04C8" w14:textId="77777777" w:rsidR="006F78AC" w:rsidRPr="007160AD" w:rsidRDefault="006F78AC" w:rsidP="006A2120">
            <w:pPr>
              <w:cnfStyle w:val="000000000000" w:firstRow="0" w:lastRow="0" w:firstColumn="0" w:lastColumn="0" w:oddVBand="0" w:evenVBand="0" w:oddHBand="0" w:evenHBand="0" w:firstRowFirstColumn="0" w:firstRowLastColumn="0" w:lastRowFirstColumn="0" w:lastRowLastColumn="0"/>
            </w:pPr>
            <w:r>
              <w:t>Date de fin d’activité (si code 0 ci-dessus)</w:t>
            </w:r>
          </w:p>
        </w:tc>
      </w:tr>
      <w:tr w:rsidR="006F78AC" w:rsidRPr="0089019C" w14:paraId="116D7CDB" w14:textId="77777777" w:rsidTr="006F78AC">
        <w:tblPrEx>
          <w:jc w:val="left"/>
        </w:tblPrEx>
        <w:tc>
          <w:tcPr>
            <w:cnfStyle w:val="001000000000" w:firstRow="0" w:lastRow="0" w:firstColumn="1" w:lastColumn="0" w:oddVBand="0" w:evenVBand="0" w:oddHBand="0" w:evenHBand="0" w:firstRowFirstColumn="0" w:firstRowLastColumn="0" w:lastRowFirstColumn="0" w:lastRowLastColumn="0"/>
            <w:tcW w:w="3442" w:type="dxa"/>
          </w:tcPr>
          <w:p w14:paraId="4E186D2B" w14:textId="77777777" w:rsidR="006F78AC" w:rsidRDefault="006F78AC" w:rsidP="006A2120">
            <w:r>
              <w:t>mixedCareerAbroad</w:t>
            </w:r>
          </w:p>
        </w:tc>
        <w:tc>
          <w:tcPr>
            <w:tcW w:w="6269" w:type="dxa"/>
          </w:tcPr>
          <w:p w14:paraId="1A20DF11" w14:textId="77777777" w:rsidR="006F78AC" w:rsidRDefault="006F78AC" w:rsidP="006A2120">
            <w:pPr>
              <w:cnfStyle w:val="000000000000" w:firstRow="0" w:lastRow="0" w:firstColumn="0" w:lastColumn="0" w:oddVBand="0" w:evenVBand="0" w:oddHBand="0" w:evenHBand="0" w:firstRowFirstColumn="0" w:firstRowLastColumn="0" w:lastRowFirstColumn="0" w:lastRowLastColumn="0"/>
            </w:pPr>
            <w:r>
              <w:t>Liste en cas de carrière à l’étranger.</w:t>
            </w:r>
          </w:p>
          <w:p w14:paraId="7A1A5DD9" w14:textId="77777777" w:rsidR="006F78AC" w:rsidRPr="006437C8" w:rsidRDefault="006F78AC" w:rsidP="006A2120">
            <w:pPr>
              <w:cnfStyle w:val="000000000000" w:firstRow="0" w:lastRow="0" w:firstColumn="0" w:lastColumn="0" w:oddVBand="0" w:evenVBand="0" w:oddHBand="0" w:evenHBand="0" w:firstRowFirstColumn="0" w:firstRowLastColumn="0" w:lastRowFirstColumn="0" w:lastRowLastColumn="0"/>
              <w:rPr>
                <w:b/>
              </w:rPr>
            </w:pPr>
            <w:r>
              <w:rPr>
                <w:b/>
              </w:rPr>
              <w:t xml:space="preserve">countryCode </w:t>
            </w:r>
            <w:r w:rsidRPr="006437C8">
              <w:t xml:space="preserve">est le code </w:t>
            </w:r>
            <w:r>
              <w:t>INS</w:t>
            </w:r>
            <w:r w:rsidRPr="006437C8">
              <w:t xml:space="preserve"> du pays</w:t>
            </w:r>
          </w:p>
          <w:p w14:paraId="608F4365" w14:textId="77777777" w:rsidR="006F78AC" w:rsidRDefault="006F78AC" w:rsidP="006A2120">
            <w:pPr>
              <w:cnfStyle w:val="000000000000" w:firstRow="0" w:lastRow="0" w:firstColumn="0" w:lastColumn="0" w:oddVBand="0" w:evenVBand="0" w:oddHBand="0" w:evenHBand="0" w:firstRowFirstColumn="0" w:firstRowLastColumn="0" w:lastRowFirstColumn="0" w:lastRowLastColumn="0"/>
            </w:pPr>
            <w:r>
              <w:rPr>
                <w:b/>
              </w:rPr>
              <w:t>duration</w:t>
            </w:r>
            <w:r>
              <w:t xml:space="preserve"> est formé comme suit :</w:t>
            </w:r>
          </w:p>
          <w:p w14:paraId="73195361" w14:textId="77777777" w:rsidR="006F78AC" w:rsidRDefault="006F78AC" w:rsidP="006A2120">
            <w:pPr>
              <w:cnfStyle w:val="000000000000" w:firstRow="0" w:lastRow="0" w:firstColumn="0" w:lastColumn="0" w:oddVBand="0" w:evenVBand="0" w:oddHBand="0" w:evenHBand="0" w:firstRowFirstColumn="0" w:firstRowLastColumn="0" w:lastRowFirstColumn="0" w:lastRowLastColumn="0"/>
            </w:pPr>
            <w:r w:rsidRPr="00050C82">
              <w:rPr>
                <w:u w:val="single"/>
              </w:rPr>
              <w:t>Positions 1 &amp; 2</w:t>
            </w:r>
            <w:r>
              <w:t> : le nombre d’années</w:t>
            </w:r>
          </w:p>
          <w:p w14:paraId="2DA09A57" w14:textId="77777777" w:rsidR="006F78AC" w:rsidRDefault="006F78AC" w:rsidP="006A2120">
            <w:pPr>
              <w:cnfStyle w:val="000000000000" w:firstRow="0" w:lastRow="0" w:firstColumn="0" w:lastColumn="0" w:oddVBand="0" w:evenVBand="0" w:oddHBand="0" w:evenHBand="0" w:firstRowFirstColumn="0" w:firstRowLastColumn="0" w:lastRowFirstColumn="0" w:lastRowLastColumn="0"/>
            </w:pPr>
            <w:r w:rsidRPr="00050C82">
              <w:rPr>
                <w:u w:val="single"/>
              </w:rPr>
              <w:t>Positions 3 &amp; 4</w:t>
            </w:r>
            <w:r>
              <w:t> : le nombre de mois</w:t>
            </w:r>
          </w:p>
          <w:p w14:paraId="054DB6E1" w14:textId="77777777" w:rsidR="006F78AC" w:rsidRPr="00050C82" w:rsidRDefault="006F78AC" w:rsidP="006A2120">
            <w:pPr>
              <w:cnfStyle w:val="000000000000" w:firstRow="0" w:lastRow="0" w:firstColumn="0" w:lastColumn="0" w:oddVBand="0" w:evenVBand="0" w:oddHBand="0" w:evenHBand="0" w:firstRowFirstColumn="0" w:firstRowLastColumn="0" w:lastRowFirstColumn="0" w:lastRowLastColumn="0"/>
            </w:pPr>
            <w:r w:rsidRPr="00050C82">
              <w:rPr>
                <w:u w:val="single"/>
              </w:rPr>
              <w:t>Positions 5 &amp; 6</w:t>
            </w:r>
            <w:r>
              <w:t> : le nombre de jours</w:t>
            </w:r>
          </w:p>
        </w:tc>
      </w:tr>
    </w:tbl>
    <w:p w14:paraId="0A0F2BD4" w14:textId="6E16B7AE" w:rsidR="00050C82" w:rsidRDefault="005C15B3" w:rsidP="00050C82">
      <w:pPr>
        <w:pStyle w:val="Heading5"/>
      </w:pPr>
      <w:bookmarkStart w:id="103" w:name="_Ref522201922"/>
      <w:r>
        <w:t>AttestionFollowUpType</w:t>
      </w:r>
      <w:bookmarkEnd w:id="103"/>
    </w:p>
    <w:p w14:paraId="422969A9" w14:textId="3162028C" w:rsidR="00050C82" w:rsidRDefault="00FB6C31" w:rsidP="00FB6C31">
      <w:pPr>
        <w:jc w:val="center"/>
      </w:pPr>
      <w:r w:rsidRPr="00FB6C31">
        <w:rPr>
          <w:noProof/>
          <w:lang w:eastAsia="fr-BE"/>
        </w:rPr>
        <w:drawing>
          <wp:inline distT="0" distB="0" distL="0" distR="0" wp14:anchorId="1808882F" wp14:editId="1A5D25F4">
            <wp:extent cx="3858163" cy="1562318"/>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58163" cy="1562318"/>
                    </a:xfrm>
                    <a:prstGeom prst="rect">
                      <a:avLst/>
                    </a:prstGeom>
                  </pic:spPr>
                </pic:pic>
              </a:graphicData>
            </a:graphic>
          </wp:inline>
        </w:drawing>
      </w:r>
    </w:p>
    <w:tbl>
      <w:tblPr>
        <w:tblStyle w:val="BCSSTable"/>
        <w:tblW w:w="9711" w:type="dxa"/>
        <w:jc w:val="center"/>
        <w:tblLook w:val="04A0" w:firstRow="1" w:lastRow="0" w:firstColumn="1" w:lastColumn="0" w:noHBand="0" w:noVBand="1"/>
      </w:tblPr>
      <w:tblGrid>
        <w:gridCol w:w="2622"/>
        <w:gridCol w:w="7089"/>
      </w:tblGrid>
      <w:tr w:rsidR="007221EF" w:rsidRPr="0089019C" w14:paraId="2B7BF047" w14:textId="77777777" w:rsidTr="007221E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2" w:type="dxa"/>
          </w:tcPr>
          <w:p w14:paraId="63E13F1B" w14:textId="77777777" w:rsidR="007221EF" w:rsidRPr="0089019C" w:rsidRDefault="007221EF" w:rsidP="00636878">
            <w:r>
              <w:t>Élément</w:t>
            </w:r>
          </w:p>
        </w:tc>
        <w:tc>
          <w:tcPr>
            <w:tcW w:w="7089" w:type="dxa"/>
          </w:tcPr>
          <w:p w14:paraId="533ECE44" w14:textId="77777777" w:rsidR="007221EF" w:rsidRPr="0089019C" w:rsidRDefault="007221EF" w:rsidP="00636878">
            <w:pPr>
              <w:cnfStyle w:val="100000000000" w:firstRow="1" w:lastRow="0" w:firstColumn="0" w:lastColumn="0" w:oddVBand="0" w:evenVBand="0" w:oddHBand="0" w:evenHBand="0" w:firstRowFirstColumn="0" w:firstRowLastColumn="0" w:lastRowFirstColumn="0" w:lastRowLastColumn="0"/>
            </w:pPr>
            <w:r>
              <w:t>Description</w:t>
            </w:r>
          </w:p>
        </w:tc>
      </w:tr>
      <w:tr w:rsidR="007221EF" w:rsidRPr="0089019C" w14:paraId="423000E5" w14:textId="77777777" w:rsidTr="007221EF">
        <w:trPr>
          <w:jc w:val="center"/>
        </w:trPr>
        <w:tc>
          <w:tcPr>
            <w:cnfStyle w:val="001000000000" w:firstRow="0" w:lastRow="0" w:firstColumn="1" w:lastColumn="0" w:oddVBand="0" w:evenVBand="0" w:oddHBand="0" w:evenHBand="0" w:firstRowFirstColumn="0" w:firstRowLastColumn="0" w:lastRowFirstColumn="0" w:lastRowLastColumn="0"/>
            <w:tcW w:w="2622" w:type="dxa"/>
          </w:tcPr>
          <w:p w14:paraId="4CBDAB02" w14:textId="5D8DEC0E" w:rsidR="007221EF" w:rsidRPr="00407989" w:rsidRDefault="00FB6C31" w:rsidP="00636878">
            <w:r>
              <w:t>source</w:t>
            </w:r>
          </w:p>
        </w:tc>
        <w:tc>
          <w:tcPr>
            <w:tcW w:w="7089" w:type="dxa"/>
          </w:tcPr>
          <w:p w14:paraId="368C4664" w14:textId="77777777" w:rsidR="007221EF" w:rsidRDefault="007221EF" w:rsidP="00636878">
            <w:pPr>
              <w:cnfStyle w:val="000000000000" w:firstRow="0" w:lastRow="0" w:firstColumn="0" w:lastColumn="0" w:oddVBand="0" w:evenVBand="0" w:oddHBand="0" w:evenHBand="0" w:firstRowFirstColumn="0" w:firstRowLastColumn="0" w:lastRowFirstColumn="0" w:lastRowLastColumn="0"/>
            </w:pPr>
            <w:r>
              <w:t>Peut valoir :</w:t>
            </w:r>
          </w:p>
          <w:p w14:paraId="123DA3DC" w14:textId="77777777" w:rsidR="007221EF" w:rsidRDefault="007221EF" w:rsidP="007221EF">
            <w:pPr>
              <w:pStyle w:val="ListParagraph"/>
              <w:numPr>
                <w:ilvl w:val="0"/>
                <w:numId w:val="32"/>
              </w:numPr>
              <w:cnfStyle w:val="000000000000" w:firstRow="0" w:lastRow="0" w:firstColumn="0" w:lastColumn="0" w:oddVBand="0" w:evenVBand="0" w:oddHBand="0" w:evenHBand="0" w:firstRowFirstColumn="0" w:firstRowLastColumn="0" w:lastRowFirstColumn="0" w:lastRowLastColumn="0"/>
            </w:pPr>
            <w:r>
              <w:t>CBSS</w:t>
            </w:r>
          </w:p>
          <w:p w14:paraId="38D7C413" w14:textId="77777777" w:rsidR="007221EF" w:rsidRDefault="007221EF" w:rsidP="007221EF">
            <w:pPr>
              <w:pStyle w:val="ListParagraph"/>
              <w:numPr>
                <w:ilvl w:val="0"/>
                <w:numId w:val="32"/>
              </w:numPr>
              <w:cnfStyle w:val="000000000000" w:firstRow="0" w:lastRow="0" w:firstColumn="0" w:lastColumn="0" w:oddVBand="0" w:evenVBand="0" w:oddHBand="0" w:evenHBand="0" w:firstRowFirstColumn="0" w:firstRowLastColumn="0" w:lastRowFirstColumn="0" w:lastRowLastColumn="0"/>
            </w:pPr>
            <w:r>
              <w:t>NICCIN</w:t>
            </w:r>
          </w:p>
          <w:p w14:paraId="421FD970" w14:textId="77777777" w:rsidR="007221EF" w:rsidRDefault="007221EF" w:rsidP="007221EF">
            <w:pPr>
              <w:pStyle w:val="ListParagraph"/>
              <w:numPr>
                <w:ilvl w:val="0"/>
                <w:numId w:val="32"/>
              </w:numPr>
              <w:cnfStyle w:val="000000000000" w:firstRow="0" w:lastRow="0" w:firstColumn="0" w:lastColumn="0" w:oddVBand="0" w:evenVBand="0" w:oddHBand="0" w:evenHBand="0" w:firstRowFirstColumn="0" w:firstRowLastColumn="0" w:lastRowFirstColumn="0" w:lastRowLastColumn="0"/>
            </w:pPr>
            <w:r>
              <w:t>R101</w:t>
            </w:r>
          </w:p>
          <w:p w14:paraId="2356560D" w14:textId="6476D970" w:rsidR="007221EF" w:rsidRPr="007221EF" w:rsidRDefault="007221EF" w:rsidP="007221EF">
            <w:pPr>
              <w:pStyle w:val="ListParagraph"/>
              <w:numPr>
                <w:ilvl w:val="0"/>
                <w:numId w:val="32"/>
              </w:numPr>
              <w:cnfStyle w:val="000000000000" w:firstRow="0" w:lastRow="0" w:firstColumn="0" w:lastColumn="0" w:oddVBand="0" w:evenVBand="0" w:oddHBand="0" w:evenHBand="0" w:firstRowFirstColumn="0" w:firstRowLastColumn="0" w:lastRowFirstColumn="0" w:lastRowLastColumn="0"/>
            </w:pPr>
            <w:r>
              <w:t>P101</w:t>
            </w:r>
          </w:p>
        </w:tc>
      </w:tr>
      <w:tr w:rsidR="007221EF" w:rsidRPr="0089019C" w14:paraId="2DEFC58A" w14:textId="77777777" w:rsidTr="007221EF">
        <w:trPr>
          <w:jc w:val="center"/>
        </w:trPr>
        <w:tc>
          <w:tcPr>
            <w:cnfStyle w:val="001000000000" w:firstRow="0" w:lastRow="0" w:firstColumn="1" w:lastColumn="0" w:oddVBand="0" w:evenVBand="0" w:oddHBand="0" w:evenHBand="0" w:firstRowFirstColumn="0" w:firstRowLastColumn="0" w:lastRowFirstColumn="0" w:lastRowLastColumn="0"/>
            <w:tcW w:w="2622" w:type="dxa"/>
          </w:tcPr>
          <w:p w14:paraId="469F38AB" w14:textId="3E13F9F5" w:rsidR="007221EF" w:rsidRPr="00DF189C" w:rsidRDefault="00EA63B5" w:rsidP="00636878">
            <w:r>
              <w:t>returnCode</w:t>
            </w:r>
          </w:p>
        </w:tc>
        <w:tc>
          <w:tcPr>
            <w:tcW w:w="7089" w:type="dxa"/>
          </w:tcPr>
          <w:p w14:paraId="40C057A9" w14:textId="11A05A23" w:rsidR="007221EF" w:rsidRPr="007160AD" w:rsidRDefault="00EA63B5" w:rsidP="00636878">
            <w:pPr>
              <w:cnfStyle w:val="000000000000" w:firstRow="0" w:lastRow="0" w:firstColumn="0" w:lastColumn="0" w:oddVBand="0" w:evenVBand="0" w:oddHBand="0" w:evenHBand="0" w:firstRowFirstColumn="0" w:firstRowLastColumn="0" w:lastRowFirstColumn="0" w:lastRowLastColumn="0"/>
            </w:pPr>
            <w:r>
              <w:t xml:space="preserve">Le code </w:t>
            </w:r>
            <w:r w:rsidR="00127052">
              <w:t xml:space="preserve">d’erreur </w:t>
            </w:r>
            <w:r>
              <w:t>de retour de l’institution</w:t>
            </w:r>
            <w:r w:rsidR="00127052">
              <w:t xml:space="preserve">. Voir </w:t>
            </w:r>
            <w:r w:rsidR="00127052">
              <w:fldChar w:fldCharType="begin"/>
            </w:r>
            <w:r w:rsidR="00127052">
              <w:instrText xml:space="preserve"> REF _Ref524335878 \r \h </w:instrText>
            </w:r>
            <w:r w:rsidR="00127052">
              <w:fldChar w:fldCharType="separate"/>
            </w:r>
            <w:r w:rsidR="00127052">
              <w:t>8.4</w:t>
            </w:r>
            <w:r w:rsidR="00127052">
              <w:fldChar w:fldCharType="end"/>
            </w:r>
          </w:p>
        </w:tc>
      </w:tr>
      <w:tr w:rsidR="00EA63B5" w:rsidRPr="0089019C" w14:paraId="12FE4505" w14:textId="77777777" w:rsidTr="007221EF">
        <w:trPr>
          <w:jc w:val="center"/>
        </w:trPr>
        <w:tc>
          <w:tcPr>
            <w:cnfStyle w:val="001000000000" w:firstRow="0" w:lastRow="0" w:firstColumn="1" w:lastColumn="0" w:oddVBand="0" w:evenVBand="0" w:oddHBand="0" w:evenHBand="0" w:firstRowFirstColumn="0" w:firstRowLastColumn="0" w:lastRowFirstColumn="0" w:lastRowLastColumn="0"/>
            <w:tcW w:w="2622" w:type="dxa"/>
          </w:tcPr>
          <w:p w14:paraId="04AE6AD3" w14:textId="13858803" w:rsidR="00EA63B5" w:rsidRDefault="00FB6C31" w:rsidP="00636878">
            <w:r>
              <w:t>d</w:t>
            </w:r>
            <w:r w:rsidR="00EA63B5">
              <w:t>ate</w:t>
            </w:r>
          </w:p>
        </w:tc>
        <w:tc>
          <w:tcPr>
            <w:tcW w:w="7089" w:type="dxa"/>
          </w:tcPr>
          <w:p w14:paraId="3244C31F" w14:textId="588E74A7" w:rsidR="00EA63B5" w:rsidRDefault="00EA63B5" w:rsidP="00636878">
            <w:pPr>
              <w:cnfStyle w:val="000000000000" w:firstRow="0" w:lastRow="0" w:firstColumn="0" w:lastColumn="0" w:oddVBand="0" w:evenVBand="0" w:oddHBand="0" w:evenHBand="0" w:firstRowFirstColumn="0" w:firstRowLastColumn="0" w:lastRowFirstColumn="0" w:lastRowLastColumn="0"/>
            </w:pPr>
            <w:r>
              <w:t>La date correspondante</w:t>
            </w:r>
          </w:p>
        </w:tc>
      </w:tr>
    </w:tbl>
    <w:p w14:paraId="013CE48F" w14:textId="77777777" w:rsidR="0014338A" w:rsidRDefault="0014338A" w:rsidP="0014338A">
      <w:pPr>
        <w:pStyle w:val="Heading3"/>
      </w:pPr>
      <w:bookmarkStart w:id="104" w:name="_Toc525886922"/>
      <w:bookmarkStart w:id="105" w:name="_Toc315702425"/>
      <w:r>
        <w:lastRenderedPageBreak/>
        <w:t>Fault</w:t>
      </w:r>
      <w:bookmarkEnd w:id="104"/>
    </w:p>
    <w:p w14:paraId="1818E970" w14:textId="77777777" w:rsidR="0014338A" w:rsidRDefault="0014338A" w:rsidP="0014338A">
      <w:r w:rsidRPr="003B0BD3">
        <w:t xml:space="preserve">La réponse en cas d’exception </w:t>
      </w:r>
      <w:bookmarkStart w:id="106" w:name="_Toc418684034"/>
      <w:bookmarkEnd w:id="105"/>
      <w:r>
        <w:t>Un SoapFault est utilisé dans le cas d’une erreur technique. Les codes et descriptions figurent en annexe:</w:t>
      </w:r>
    </w:p>
    <w:p w14:paraId="0EC03CF7" w14:textId="77777777" w:rsidR="0014338A" w:rsidRPr="00BF37FA" w:rsidRDefault="0014338A" w:rsidP="0014338A">
      <w:pPr>
        <w:pStyle w:val="HTMLPreformatted"/>
        <w:rPr>
          <w:rStyle w:val="coderay"/>
          <w:rFonts w:eastAsiaTheme="majorEastAsia"/>
        </w:rPr>
      </w:pPr>
      <w:r w:rsidRPr="00BF37FA">
        <w:rPr>
          <w:rStyle w:val="tag"/>
        </w:rPr>
        <w:t>&lt;soapenv:Envelope</w:t>
      </w:r>
      <w:r w:rsidRPr="00BF37FA">
        <w:rPr>
          <w:rStyle w:val="coderay"/>
        </w:rPr>
        <w:t xml:space="preserve"> </w:t>
      </w:r>
      <w:r w:rsidRPr="00BF37FA">
        <w:rPr>
          <w:rStyle w:val="attribute-name"/>
        </w:rPr>
        <w:t>xmlns:soapenv</w:t>
      </w:r>
      <w:r w:rsidRPr="00BF37FA">
        <w:rPr>
          <w:rStyle w:val="coderay"/>
        </w:rPr>
        <w:t>=</w:t>
      </w:r>
      <w:r w:rsidRPr="00BF37FA">
        <w:rPr>
          <w:rStyle w:val="delimiter"/>
        </w:rPr>
        <w:t>"</w:t>
      </w:r>
      <w:r w:rsidRPr="00BF37FA">
        <w:rPr>
          <w:rStyle w:val="content"/>
        </w:rPr>
        <w:t>http://schemas.xmlsoap.org/soap/envelope/</w:t>
      </w:r>
      <w:r w:rsidRPr="00BF37FA">
        <w:rPr>
          <w:rStyle w:val="delimiter"/>
        </w:rPr>
        <w:t>"</w:t>
      </w:r>
      <w:r w:rsidRPr="00BF37FA">
        <w:rPr>
          <w:rStyle w:val="tag"/>
        </w:rPr>
        <w:t>&gt;</w:t>
      </w:r>
    </w:p>
    <w:p w14:paraId="7FEF9573" w14:textId="77777777" w:rsidR="0014338A" w:rsidRPr="00CF1339" w:rsidRDefault="0014338A" w:rsidP="0014338A">
      <w:pPr>
        <w:pStyle w:val="HTMLPreformatted"/>
        <w:rPr>
          <w:rStyle w:val="coderay"/>
          <w:rFonts w:eastAsiaTheme="majorEastAsia"/>
          <w:lang w:val="en-US"/>
        </w:rPr>
      </w:pPr>
      <w:r w:rsidRPr="00BF37FA">
        <w:rPr>
          <w:rStyle w:val="coderay"/>
        </w:rPr>
        <w:t xml:space="preserve">    </w:t>
      </w:r>
      <w:r w:rsidRPr="00CF1339">
        <w:rPr>
          <w:rStyle w:val="tag"/>
          <w:lang w:val="en-US"/>
        </w:rPr>
        <w:t>&lt;soapenv:Body&gt;</w:t>
      </w:r>
    </w:p>
    <w:p w14:paraId="25454A70" w14:textId="77777777" w:rsidR="0014338A" w:rsidRPr="00A02205" w:rsidRDefault="0014338A" w:rsidP="0014338A">
      <w:pPr>
        <w:pStyle w:val="HTMLPreformatted"/>
        <w:rPr>
          <w:rStyle w:val="coderay"/>
          <w:rFonts w:eastAsiaTheme="majorEastAsia"/>
          <w:lang w:val="en-US"/>
        </w:rPr>
      </w:pPr>
      <w:r w:rsidRPr="00CF1339">
        <w:rPr>
          <w:rStyle w:val="coderay"/>
          <w:lang w:val="en-US"/>
        </w:rPr>
        <w:t xml:space="preserve">        </w:t>
      </w:r>
      <w:r w:rsidRPr="00A02205">
        <w:rPr>
          <w:rStyle w:val="tag"/>
          <w:lang w:val="en-US"/>
        </w:rPr>
        <w:t>&lt;soapenv:Fault&gt;</w:t>
      </w:r>
    </w:p>
    <w:p w14:paraId="6E456AE6" w14:textId="77777777" w:rsidR="0014338A" w:rsidRPr="00A02205" w:rsidRDefault="0014338A" w:rsidP="0014338A">
      <w:pPr>
        <w:pStyle w:val="HTMLPreformatted"/>
        <w:rPr>
          <w:rStyle w:val="coderay"/>
          <w:rFonts w:eastAsiaTheme="majorEastAsia"/>
          <w:lang w:val="en-US"/>
        </w:rPr>
      </w:pPr>
      <w:r w:rsidRPr="00A02205">
        <w:rPr>
          <w:rStyle w:val="coderay"/>
          <w:lang w:val="en-US"/>
        </w:rPr>
        <w:t xml:space="preserve">            </w:t>
      </w:r>
      <w:r w:rsidRPr="00A02205">
        <w:rPr>
          <w:rStyle w:val="tag"/>
          <w:lang w:val="en-US"/>
        </w:rPr>
        <w:t>&lt;faultcode&gt;</w:t>
      </w:r>
      <w:r w:rsidRPr="00A02205">
        <w:rPr>
          <w:rStyle w:val="Emphasis"/>
          <w:b/>
          <w:bCs/>
          <w:lang w:val="en-US"/>
        </w:rPr>
        <w:t>[faultCode]</w:t>
      </w:r>
      <w:r w:rsidRPr="00A02205">
        <w:rPr>
          <w:rStyle w:val="tag"/>
          <w:lang w:val="en-US"/>
        </w:rPr>
        <w:t>&lt;/faultcode&gt;</w:t>
      </w:r>
    </w:p>
    <w:p w14:paraId="7822ECF1" w14:textId="77777777" w:rsidR="0014338A" w:rsidRPr="00CF1339" w:rsidRDefault="0014338A" w:rsidP="0014338A">
      <w:pPr>
        <w:pStyle w:val="HTMLPreformatted"/>
        <w:rPr>
          <w:rStyle w:val="coderay"/>
          <w:rFonts w:eastAsiaTheme="majorEastAsia"/>
          <w:lang w:val="en-US"/>
        </w:rPr>
      </w:pPr>
      <w:r w:rsidRPr="00A02205">
        <w:rPr>
          <w:rStyle w:val="coderay"/>
          <w:lang w:val="en-US"/>
        </w:rPr>
        <w:t xml:space="preserve">            </w:t>
      </w:r>
      <w:r w:rsidRPr="00CF1339">
        <w:rPr>
          <w:rStyle w:val="tag"/>
          <w:lang w:val="en-US"/>
        </w:rPr>
        <w:t>&lt;faultstring&gt;</w:t>
      </w:r>
      <w:r w:rsidRPr="00CF1339">
        <w:rPr>
          <w:rStyle w:val="Emphasis"/>
          <w:b/>
          <w:bCs/>
          <w:lang w:val="en-US"/>
        </w:rPr>
        <w:t>[</w:t>
      </w:r>
      <w:r w:rsidRPr="00CF1339">
        <w:rPr>
          <w:rStyle w:val="tag"/>
          <w:b/>
          <w:i/>
          <w:lang w:val="en-US"/>
        </w:rPr>
        <w:t>faultstring</w:t>
      </w:r>
      <w:r w:rsidRPr="00CF1339">
        <w:rPr>
          <w:rStyle w:val="Emphasis"/>
          <w:b/>
          <w:bCs/>
          <w:lang w:val="en-US"/>
        </w:rPr>
        <w:t>]</w:t>
      </w:r>
      <w:r w:rsidRPr="00CF1339">
        <w:rPr>
          <w:rStyle w:val="tag"/>
          <w:lang w:val="en-US"/>
        </w:rPr>
        <w:t>&lt;/faultstring&gt;</w:t>
      </w:r>
    </w:p>
    <w:p w14:paraId="6EE8CF43" w14:textId="77777777" w:rsidR="0014338A" w:rsidRPr="00CF1339" w:rsidRDefault="0014338A" w:rsidP="0014338A">
      <w:pPr>
        <w:pStyle w:val="HTMLPreformatted"/>
        <w:rPr>
          <w:rStyle w:val="coderay"/>
          <w:rFonts w:eastAsiaTheme="majorEastAsia"/>
          <w:lang w:val="en-US"/>
        </w:rPr>
      </w:pPr>
      <w:r w:rsidRPr="00CF1339">
        <w:rPr>
          <w:rStyle w:val="coderay"/>
          <w:lang w:val="en-US"/>
        </w:rPr>
        <w:t xml:space="preserve">            </w:t>
      </w:r>
      <w:r w:rsidRPr="00CF1339">
        <w:rPr>
          <w:rStyle w:val="tag"/>
          <w:lang w:val="en-US"/>
        </w:rPr>
        <w:t>&lt;faultactor&gt;</w:t>
      </w:r>
      <w:r w:rsidRPr="00CF1339">
        <w:rPr>
          <w:rStyle w:val="coderay"/>
          <w:b/>
          <w:lang w:val="en-US"/>
        </w:rPr>
        <w:t>http://www.ksz-bcss.fgov.be</w:t>
      </w:r>
      <w:r w:rsidRPr="00CF1339">
        <w:rPr>
          <w:rStyle w:val="tag"/>
          <w:lang w:val="en-US"/>
        </w:rPr>
        <w:t>&lt;/faultactor&gt;</w:t>
      </w:r>
    </w:p>
    <w:p w14:paraId="746424F6" w14:textId="77777777" w:rsidR="0014338A" w:rsidRPr="00426DB6" w:rsidRDefault="0014338A" w:rsidP="0014338A">
      <w:pPr>
        <w:pStyle w:val="HTMLPreformatted"/>
        <w:rPr>
          <w:rStyle w:val="coderay"/>
          <w:rFonts w:eastAsiaTheme="majorEastAsia"/>
          <w:lang w:val="en-US"/>
        </w:rPr>
      </w:pPr>
      <w:r w:rsidRPr="00CF1339">
        <w:rPr>
          <w:rStyle w:val="coderay"/>
          <w:lang w:val="en-US"/>
        </w:rPr>
        <w:t xml:space="preserve">            </w:t>
      </w:r>
      <w:r w:rsidRPr="00426DB6">
        <w:rPr>
          <w:rStyle w:val="tag"/>
          <w:lang w:val="en-US"/>
        </w:rPr>
        <w:t>&lt;detail&gt;</w:t>
      </w:r>
    </w:p>
    <w:p w14:paraId="40EAF9A9" w14:textId="553E6037" w:rsidR="0014338A" w:rsidRPr="00426DB6" w:rsidRDefault="0014338A" w:rsidP="0014338A">
      <w:pPr>
        <w:pStyle w:val="HTMLPreformatted"/>
        <w:rPr>
          <w:lang w:val="en-US"/>
        </w:rPr>
      </w:pPr>
      <w:r w:rsidRPr="00426DB6">
        <w:rPr>
          <w:rStyle w:val="coderay"/>
          <w:lang w:val="en-US"/>
        </w:rPr>
        <w:t xml:space="preserve">                </w:t>
      </w:r>
      <w:r w:rsidRPr="00426DB6">
        <w:rPr>
          <w:rStyle w:val="tag"/>
          <w:lang w:val="en-US"/>
        </w:rPr>
        <w:t>&lt;ses:[</w:t>
      </w:r>
      <w:r w:rsidRPr="00426DB6">
        <w:rPr>
          <w:rStyle w:val="tag"/>
          <w:i/>
          <w:lang w:val="en-US"/>
        </w:rPr>
        <w:t>OPERATION</w:t>
      </w:r>
      <w:r w:rsidRPr="00426DB6">
        <w:rPr>
          <w:rStyle w:val="tag"/>
          <w:lang w:val="en-US"/>
        </w:rPr>
        <w:t>]Fault</w:t>
      </w:r>
      <w:r w:rsidRPr="00426DB6">
        <w:rPr>
          <w:rStyle w:val="coderay"/>
          <w:lang w:val="en-US"/>
        </w:rPr>
        <w:t xml:space="preserve"> </w:t>
      </w:r>
      <w:r w:rsidRPr="00426DB6">
        <w:rPr>
          <w:rStyle w:val="attribute-name"/>
          <w:lang w:val="en-US"/>
        </w:rPr>
        <w:t>xmlns:ses</w:t>
      </w:r>
      <w:r w:rsidRPr="00426DB6">
        <w:rPr>
          <w:rStyle w:val="coderay"/>
          <w:lang w:val="en-US"/>
        </w:rPr>
        <w:t>=</w:t>
      </w:r>
      <w:r w:rsidRPr="00426DB6">
        <w:rPr>
          <w:rStyle w:val="delimiter"/>
          <w:lang w:val="en-US"/>
        </w:rPr>
        <w:t>"</w:t>
      </w:r>
      <w:r w:rsidRPr="00426DB6">
        <w:rPr>
          <w:rStyle w:val="content"/>
          <w:lang w:val="en-US"/>
        </w:rPr>
        <w:t>http://kszbcss.fgov.be/intf/</w:t>
      </w:r>
      <w:r>
        <w:rPr>
          <w:rStyle w:val="content"/>
          <w:lang w:val="en-US"/>
        </w:rPr>
        <w:t>PensionCareService</w:t>
      </w:r>
      <w:r w:rsidRPr="00426DB6">
        <w:rPr>
          <w:rStyle w:val="content"/>
          <w:lang w:val="en-US"/>
        </w:rPr>
        <w:t>/v1</w:t>
      </w:r>
      <w:r w:rsidRPr="00426DB6">
        <w:rPr>
          <w:rStyle w:val="delimiter"/>
          <w:lang w:val="en-US"/>
        </w:rPr>
        <w:t>"</w:t>
      </w:r>
      <w:r>
        <w:rPr>
          <w:rStyle w:val="tag"/>
          <w:lang w:val="en-US"/>
        </w:rPr>
        <w:t>&gt;</w:t>
      </w:r>
    </w:p>
    <w:p w14:paraId="1178B1D2" w14:textId="77777777" w:rsidR="0014338A" w:rsidRPr="00426DB6" w:rsidRDefault="0014338A" w:rsidP="0014338A">
      <w:pPr>
        <w:pStyle w:val="HTMLPreformatted"/>
        <w:rPr>
          <w:rStyle w:val="coderay"/>
          <w:rFonts w:eastAsiaTheme="majorEastAsia"/>
          <w:lang w:val="en-US"/>
        </w:rPr>
      </w:pPr>
      <w:r w:rsidRPr="00426DB6">
        <w:rPr>
          <w:rStyle w:val="coderay"/>
          <w:lang w:val="en-US"/>
        </w:rPr>
        <w:t xml:space="preserve">                </w:t>
      </w:r>
      <w:r w:rsidRPr="00426DB6">
        <w:rPr>
          <w:rStyle w:val="tag"/>
          <w:lang w:val="en-US"/>
        </w:rPr>
        <w:t>&lt;/ses:[</w:t>
      </w:r>
      <w:r w:rsidRPr="00426DB6">
        <w:rPr>
          <w:rStyle w:val="tag"/>
          <w:i/>
          <w:lang w:val="en-US"/>
        </w:rPr>
        <w:t>OPERATION</w:t>
      </w:r>
      <w:r w:rsidRPr="00426DB6">
        <w:rPr>
          <w:rStyle w:val="tag"/>
          <w:lang w:val="en-US"/>
        </w:rPr>
        <w:t>]Fault&gt;</w:t>
      </w:r>
    </w:p>
    <w:p w14:paraId="5E4A8E91" w14:textId="77777777" w:rsidR="0014338A" w:rsidRPr="00CF1339" w:rsidRDefault="0014338A" w:rsidP="0014338A">
      <w:pPr>
        <w:pStyle w:val="HTMLPreformatted"/>
        <w:rPr>
          <w:rStyle w:val="coderay"/>
          <w:rFonts w:eastAsiaTheme="majorEastAsia"/>
          <w:lang w:val="en-US"/>
        </w:rPr>
      </w:pPr>
      <w:r w:rsidRPr="00426DB6">
        <w:rPr>
          <w:rStyle w:val="coderay"/>
          <w:lang w:val="en-US"/>
        </w:rPr>
        <w:t xml:space="preserve">            </w:t>
      </w:r>
      <w:r w:rsidRPr="00CF1339">
        <w:rPr>
          <w:rStyle w:val="tag"/>
          <w:lang w:val="en-US"/>
        </w:rPr>
        <w:t>&lt;/detail&gt;</w:t>
      </w:r>
    </w:p>
    <w:p w14:paraId="6D4C433D" w14:textId="77777777" w:rsidR="0014338A" w:rsidRPr="00CF1339" w:rsidRDefault="0014338A" w:rsidP="0014338A">
      <w:pPr>
        <w:pStyle w:val="HTMLPreformatted"/>
        <w:rPr>
          <w:rStyle w:val="coderay"/>
          <w:rFonts w:eastAsiaTheme="majorEastAsia"/>
          <w:lang w:val="en-US"/>
        </w:rPr>
      </w:pPr>
      <w:r w:rsidRPr="00CF1339">
        <w:rPr>
          <w:rStyle w:val="coderay"/>
          <w:lang w:val="en-US"/>
        </w:rPr>
        <w:t xml:space="preserve">        </w:t>
      </w:r>
      <w:r w:rsidRPr="00CF1339">
        <w:rPr>
          <w:rStyle w:val="tag"/>
          <w:lang w:val="en-US"/>
        </w:rPr>
        <w:t>&lt;/soapenv:Fault&gt;</w:t>
      </w:r>
    </w:p>
    <w:p w14:paraId="21BC70F3" w14:textId="77777777" w:rsidR="0014338A" w:rsidRPr="00CF1339" w:rsidRDefault="0014338A" w:rsidP="0014338A">
      <w:pPr>
        <w:pStyle w:val="HTMLPreformatted"/>
        <w:rPr>
          <w:rStyle w:val="coderay"/>
          <w:rFonts w:eastAsiaTheme="majorEastAsia"/>
          <w:lang w:val="en-US"/>
        </w:rPr>
      </w:pPr>
      <w:r w:rsidRPr="00CF1339">
        <w:rPr>
          <w:rStyle w:val="coderay"/>
          <w:lang w:val="en-US"/>
        </w:rPr>
        <w:t xml:space="preserve">    </w:t>
      </w:r>
      <w:r w:rsidRPr="00CF1339">
        <w:rPr>
          <w:rStyle w:val="tag"/>
          <w:lang w:val="en-US"/>
        </w:rPr>
        <w:t>&lt;/soapenv:Body&gt;</w:t>
      </w:r>
    </w:p>
    <w:p w14:paraId="5545E26F" w14:textId="77777777" w:rsidR="0014338A" w:rsidRPr="006F4528" w:rsidRDefault="0014338A" w:rsidP="0014338A">
      <w:pPr>
        <w:pStyle w:val="HTMLPreformatted"/>
        <w:rPr>
          <w:rStyle w:val="tag"/>
          <w:lang w:val="en-US"/>
        </w:rPr>
      </w:pPr>
      <w:r w:rsidRPr="006F4528">
        <w:rPr>
          <w:rStyle w:val="tag"/>
          <w:lang w:val="en-US"/>
        </w:rPr>
        <w:t>&lt;/soapenv:Envelope&gt;</w:t>
      </w:r>
    </w:p>
    <w:p w14:paraId="750C9317" w14:textId="77777777" w:rsidR="0014338A" w:rsidRPr="006F4528" w:rsidRDefault="0014338A" w:rsidP="0014338A">
      <w:pPr>
        <w:pStyle w:val="HTMLPreformatted"/>
        <w:rPr>
          <w:i/>
          <w:lang w:val="en-US"/>
        </w:rPr>
      </w:pPr>
      <w:r w:rsidRPr="006F4528">
        <w:rPr>
          <w:lang w:val="en-US"/>
        </w:rPr>
        <w:t xml:space="preserve"> </w:t>
      </w:r>
    </w:p>
    <w:tbl>
      <w:tblPr>
        <w:tblStyle w:val="BCSSTable"/>
        <w:tblW w:w="9498" w:type="dxa"/>
        <w:tblInd w:w="108" w:type="dxa"/>
        <w:tblLook w:val="04A0" w:firstRow="1" w:lastRow="0" w:firstColumn="1" w:lastColumn="0" w:noHBand="0" w:noVBand="1"/>
      </w:tblPr>
      <w:tblGrid>
        <w:gridCol w:w="1560"/>
        <w:gridCol w:w="7938"/>
      </w:tblGrid>
      <w:tr w:rsidR="0014338A" w:rsidRPr="00BF7AB6" w14:paraId="2A25020E" w14:textId="77777777" w:rsidTr="00636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E73C03B" w14:textId="77777777" w:rsidR="0014338A" w:rsidRPr="00BF7AB6" w:rsidRDefault="0014338A" w:rsidP="00636878">
            <w:pPr>
              <w:rPr>
                <w:sz w:val="20"/>
              </w:rPr>
            </w:pPr>
            <w:r>
              <w:rPr>
                <w:sz w:val="20"/>
              </w:rPr>
              <w:t>element</w:t>
            </w:r>
          </w:p>
        </w:tc>
        <w:tc>
          <w:tcPr>
            <w:tcW w:w="7938" w:type="dxa"/>
          </w:tcPr>
          <w:p w14:paraId="39A28069" w14:textId="77777777" w:rsidR="0014338A" w:rsidRPr="00BF7AB6" w:rsidRDefault="0014338A" w:rsidP="00636878">
            <w:pPr>
              <w:cnfStyle w:val="100000000000" w:firstRow="1" w:lastRow="0" w:firstColumn="0" w:lastColumn="0" w:oddVBand="0" w:evenVBand="0" w:oddHBand="0" w:evenHBand="0" w:firstRowFirstColumn="0" w:firstRowLastColumn="0" w:lastRowFirstColumn="0" w:lastRowLastColumn="0"/>
              <w:rPr>
                <w:sz w:val="20"/>
              </w:rPr>
            </w:pPr>
            <w:r>
              <w:rPr>
                <w:sz w:val="20"/>
              </w:rPr>
              <w:t>values</w:t>
            </w:r>
          </w:p>
        </w:tc>
      </w:tr>
      <w:tr w:rsidR="0014338A" w:rsidRPr="00194B0D" w14:paraId="237C3397" w14:textId="77777777" w:rsidTr="00636878">
        <w:tc>
          <w:tcPr>
            <w:cnfStyle w:val="001000000000" w:firstRow="0" w:lastRow="0" w:firstColumn="1" w:lastColumn="0" w:oddVBand="0" w:evenVBand="0" w:oddHBand="0" w:evenHBand="0" w:firstRowFirstColumn="0" w:firstRowLastColumn="0" w:lastRowFirstColumn="0" w:lastRowLastColumn="0"/>
            <w:tcW w:w="1560" w:type="dxa"/>
          </w:tcPr>
          <w:p w14:paraId="68CC989E" w14:textId="77777777" w:rsidR="0014338A" w:rsidRPr="00BF7AB6" w:rsidRDefault="0014338A" w:rsidP="00636878">
            <w:pPr>
              <w:rPr>
                <w:rFonts w:cs="Courier New"/>
                <w:b w:val="0"/>
                <w:sz w:val="20"/>
              </w:rPr>
            </w:pPr>
            <w:r>
              <w:rPr>
                <w:sz w:val="20"/>
              </w:rPr>
              <w:t>&lt;faultCode&gt;</w:t>
            </w:r>
          </w:p>
        </w:tc>
        <w:tc>
          <w:tcPr>
            <w:tcW w:w="7938" w:type="dxa"/>
          </w:tcPr>
          <w:p w14:paraId="0C07D4D2" w14:textId="77777777" w:rsidR="0014338A" w:rsidRPr="00BF7AB6" w:rsidRDefault="0014338A" w:rsidP="00636878">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rPr>
            </w:pPr>
            <w:r>
              <w:rPr>
                <w:rFonts w:ascii="Courier New" w:hAnsi="Courier New"/>
                <w:sz w:val="20"/>
              </w:rPr>
              <w:t>Origine de l'erreur: [soapenv:Client,soapenv:Server]</w:t>
            </w:r>
          </w:p>
        </w:tc>
      </w:tr>
      <w:tr w:rsidR="0014338A" w:rsidRPr="004905F7" w14:paraId="43AB44C5" w14:textId="77777777" w:rsidTr="00636878">
        <w:tc>
          <w:tcPr>
            <w:cnfStyle w:val="001000000000" w:firstRow="0" w:lastRow="0" w:firstColumn="1" w:lastColumn="0" w:oddVBand="0" w:evenVBand="0" w:oddHBand="0" w:evenHBand="0" w:firstRowFirstColumn="0" w:firstRowLastColumn="0" w:lastRowFirstColumn="0" w:lastRowLastColumn="0"/>
            <w:tcW w:w="1560" w:type="dxa"/>
          </w:tcPr>
          <w:p w14:paraId="6ED3DD47" w14:textId="77777777" w:rsidR="0014338A" w:rsidRPr="00BF7AB6" w:rsidRDefault="0014338A" w:rsidP="00636878">
            <w:pPr>
              <w:rPr>
                <w:rFonts w:cs="Courier New"/>
                <w:b w:val="0"/>
                <w:sz w:val="20"/>
              </w:rPr>
            </w:pPr>
            <w:r>
              <w:rPr>
                <w:sz w:val="20"/>
              </w:rPr>
              <w:t>&lt;faultString&gt;</w:t>
            </w:r>
          </w:p>
        </w:tc>
        <w:tc>
          <w:tcPr>
            <w:tcW w:w="7938" w:type="dxa"/>
          </w:tcPr>
          <w:p w14:paraId="50DCDA30" w14:textId="77777777" w:rsidR="0014338A" w:rsidRPr="00BF7AB6" w:rsidRDefault="0014338A" w:rsidP="00636878">
            <w:pPr>
              <w:pStyle w:val="HTMLPreformatted"/>
              <w:cnfStyle w:val="000000000000" w:firstRow="0" w:lastRow="0" w:firstColumn="0" w:lastColumn="0" w:oddVBand="0" w:evenVBand="0" w:oddHBand="0" w:evenHBand="0" w:firstRowFirstColumn="0" w:firstRowLastColumn="0" w:lastRowFirstColumn="0" w:lastRowLastColumn="0"/>
            </w:pPr>
            <w:r>
              <w:rPr>
                <w:rStyle w:val="coderay"/>
              </w:rPr>
              <w:t>Description de l’erreur, voir annexe.</w:t>
            </w:r>
          </w:p>
        </w:tc>
      </w:tr>
      <w:tr w:rsidR="0014338A" w:rsidRPr="00407989" w14:paraId="0FB93A44" w14:textId="77777777" w:rsidTr="00636878">
        <w:tc>
          <w:tcPr>
            <w:cnfStyle w:val="001000000000" w:firstRow="0" w:lastRow="0" w:firstColumn="1" w:lastColumn="0" w:oddVBand="0" w:evenVBand="0" w:oddHBand="0" w:evenHBand="0" w:firstRowFirstColumn="0" w:firstRowLastColumn="0" w:lastRowFirstColumn="0" w:lastRowLastColumn="0"/>
            <w:tcW w:w="1560" w:type="dxa"/>
          </w:tcPr>
          <w:p w14:paraId="1C7A1189" w14:textId="77777777" w:rsidR="0014338A" w:rsidRPr="00BF7AB6" w:rsidRDefault="0014338A" w:rsidP="00636878">
            <w:pPr>
              <w:rPr>
                <w:rFonts w:cs="Courier New"/>
                <w:b w:val="0"/>
                <w:sz w:val="20"/>
              </w:rPr>
            </w:pPr>
            <w:r>
              <w:rPr>
                <w:sz w:val="20"/>
              </w:rPr>
              <w:t>&lt;faultActor&gt;</w:t>
            </w:r>
          </w:p>
        </w:tc>
        <w:tc>
          <w:tcPr>
            <w:tcW w:w="7938" w:type="dxa"/>
          </w:tcPr>
          <w:p w14:paraId="11FF71B0" w14:textId="77777777" w:rsidR="0014338A" w:rsidRPr="00BF7AB6" w:rsidRDefault="002A298E" w:rsidP="00636878">
            <w:pPr>
              <w:pStyle w:val="HTMLPreformatted"/>
              <w:cnfStyle w:val="000000000000" w:firstRow="0" w:lastRow="0" w:firstColumn="0" w:lastColumn="0" w:oddVBand="0" w:evenVBand="0" w:oddHBand="0" w:evenHBand="0" w:firstRowFirstColumn="0" w:firstRowLastColumn="0" w:lastRowFirstColumn="0" w:lastRowLastColumn="0"/>
            </w:pPr>
            <w:hyperlink r:id="rId37" w:history="1">
              <w:r w:rsidR="0014338A">
                <w:rPr>
                  <w:rStyle w:val="Hyperlink"/>
                </w:rPr>
                <w:t>http://www.ksz-bcss.fgov.be</w:t>
              </w:r>
            </w:hyperlink>
          </w:p>
        </w:tc>
      </w:tr>
      <w:tr w:rsidR="0014338A" w:rsidRPr="00407989" w14:paraId="6753C39F" w14:textId="77777777" w:rsidTr="00636878">
        <w:tc>
          <w:tcPr>
            <w:cnfStyle w:val="001000000000" w:firstRow="0" w:lastRow="0" w:firstColumn="1" w:lastColumn="0" w:oddVBand="0" w:evenVBand="0" w:oddHBand="0" w:evenHBand="0" w:firstRowFirstColumn="0" w:firstRowLastColumn="0" w:lastRowFirstColumn="0" w:lastRowLastColumn="0"/>
            <w:tcW w:w="1560" w:type="dxa"/>
          </w:tcPr>
          <w:p w14:paraId="4FFD0790" w14:textId="77777777" w:rsidR="0014338A" w:rsidRPr="00BF7AB6" w:rsidRDefault="0014338A" w:rsidP="00636878">
            <w:pPr>
              <w:rPr>
                <w:b w:val="0"/>
                <w:sz w:val="20"/>
              </w:rPr>
            </w:pPr>
            <w:r>
              <w:rPr>
                <w:sz w:val="20"/>
              </w:rPr>
              <w:t>&lt;detail&gt;</w:t>
            </w:r>
          </w:p>
        </w:tc>
        <w:tc>
          <w:tcPr>
            <w:tcW w:w="7938" w:type="dxa"/>
          </w:tcPr>
          <w:p w14:paraId="3917F661" w14:textId="77777777" w:rsidR="0014338A" w:rsidRPr="00BF7AB6" w:rsidRDefault="0014338A" w:rsidP="00636878">
            <w:pPr>
              <w:pStyle w:val="HTMLPreformatted"/>
              <w:cnfStyle w:val="000000000000" w:firstRow="0" w:lastRow="0" w:firstColumn="0" w:lastColumn="0" w:oddVBand="0" w:evenVBand="0" w:oddHBand="0" w:evenHBand="0" w:firstRowFirstColumn="0" w:firstRowLastColumn="0" w:lastRowFirstColumn="0" w:lastRowLastColumn="0"/>
              <w:rPr>
                <w:rStyle w:val="coderay"/>
              </w:rPr>
            </w:pPr>
            <w:r>
              <w:rPr>
                <w:rStyle w:val="coderay"/>
              </w:rPr>
              <w:t>cbssFault tel que précisé ci-dessous</w:t>
            </w:r>
          </w:p>
        </w:tc>
      </w:tr>
    </w:tbl>
    <w:p w14:paraId="1384A98B" w14:textId="77777777" w:rsidR="0014338A" w:rsidRDefault="0014338A" w:rsidP="0014338A">
      <w:pPr>
        <w:keepNext/>
        <w:spacing w:before="240"/>
        <w:jc w:val="left"/>
      </w:pPr>
      <w:r>
        <w:t>Le bloc détails contient les éléments suivants:</w:t>
      </w:r>
    </w:p>
    <w:p w14:paraId="6368F9DC" w14:textId="77777777" w:rsidR="0014338A" w:rsidRPr="00407989" w:rsidRDefault="0014338A" w:rsidP="0014338A">
      <w:pPr>
        <w:jc w:val="center"/>
      </w:pPr>
      <w:r>
        <w:rPr>
          <w:noProof/>
          <w:lang w:eastAsia="fr-BE"/>
        </w:rPr>
        <w:drawing>
          <wp:inline distT="0" distB="0" distL="0" distR="0" wp14:anchorId="2965D03B" wp14:editId="41F231EA">
            <wp:extent cx="4146345" cy="3593990"/>
            <wp:effectExtent l="0" t="0" r="6985" b="698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146345" cy="3593990"/>
                    </a:xfrm>
                    <a:prstGeom prst="rect">
                      <a:avLst/>
                    </a:prstGeom>
                  </pic:spPr>
                </pic:pic>
              </a:graphicData>
            </a:graphic>
          </wp:inline>
        </w:drawing>
      </w:r>
    </w:p>
    <w:tbl>
      <w:tblPr>
        <w:tblStyle w:val="BCSSTable"/>
        <w:tblW w:w="0" w:type="auto"/>
        <w:tblLook w:val="04A0" w:firstRow="1" w:lastRow="0" w:firstColumn="1" w:lastColumn="0" w:noHBand="0" w:noVBand="1"/>
      </w:tblPr>
      <w:tblGrid>
        <w:gridCol w:w="2658"/>
        <w:gridCol w:w="6348"/>
      </w:tblGrid>
      <w:tr w:rsidR="0014338A" w14:paraId="74DD4756" w14:textId="77777777" w:rsidTr="00636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4D4647E2" w14:textId="77777777" w:rsidR="0014338A" w:rsidRDefault="0014338A" w:rsidP="00636878">
            <w:r>
              <w:t>Élément</w:t>
            </w:r>
          </w:p>
        </w:tc>
        <w:tc>
          <w:tcPr>
            <w:tcW w:w="6764" w:type="dxa"/>
          </w:tcPr>
          <w:p w14:paraId="1C409693" w14:textId="77777777" w:rsidR="0014338A" w:rsidRDefault="0014338A" w:rsidP="00636878">
            <w:pPr>
              <w:jc w:val="left"/>
              <w:cnfStyle w:val="100000000000" w:firstRow="1" w:lastRow="0" w:firstColumn="0" w:lastColumn="0" w:oddVBand="0" w:evenVBand="0" w:oddHBand="0" w:evenHBand="0" w:firstRowFirstColumn="0" w:firstRowLastColumn="0" w:lastRowFirstColumn="0" w:lastRowLastColumn="0"/>
            </w:pPr>
            <w:r>
              <w:t>Description</w:t>
            </w:r>
          </w:p>
        </w:tc>
      </w:tr>
      <w:tr w:rsidR="0014338A" w14:paraId="5CED76FF" w14:textId="77777777" w:rsidTr="00636878">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6806A873" w14:textId="77777777" w:rsidR="0014338A" w:rsidRPr="002A5C0C" w:rsidRDefault="0014338A" w:rsidP="00636878">
            <w:pPr>
              <w:jc w:val="left"/>
            </w:pPr>
            <w:r w:rsidRPr="002A5C0C">
              <w:t>informationCustomer</w:t>
            </w:r>
          </w:p>
        </w:tc>
        <w:tc>
          <w:tcPr>
            <w:tcW w:w="6764" w:type="dxa"/>
            <w:vAlign w:val="center"/>
          </w:tcPr>
          <w:p w14:paraId="62792781" w14:textId="77777777" w:rsidR="0014338A" w:rsidRPr="007D2EF3" w:rsidRDefault="0014338A" w:rsidP="00636878">
            <w:pPr>
              <w:cnfStyle w:val="000000000000" w:firstRow="0" w:lastRow="0" w:firstColumn="0" w:lastColumn="0" w:oddVBand="0" w:evenVBand="0" w:oddHBand="0" w:evenHBand="0" w:firstRowFirstColumn="0" w:firstRowLastColumn="0" w:lastRowFirstColumn="0" w:lastRowLastColumn="0"/>
            </w:pPr>
            <w:r>
              <w:t>Copié de la requête</w:t>
            </w:r>
          </w:p>
        </w:tc>
      </w:tr>
      <w:tr w:rsidR="0014338A" w14:paraId="7DCF1B65" w14:textId="77777777" w:rsidTr="00636878">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1CFB0D80" w14:textId="77777777" w:rsidR="0014338A" w:rsidRPr="002A5C0C" w:rsidRDefault="0014338A" w:rsidP="00636878">
            <w:pPr>
              <w:jc w:val="left"/>
            </w:pPr>
            <w:r w:rsidRPr="002A5C0C">
              <w:t>informationCBSS</w:t>
            </w:r>
          </w:p>
        </w:tc>
        <w:tc>
          <w:tcPr>
            <w:tcW w:w="6764" w:type="dxa"/>
            <w:vAlign w:val="center"/>
          </w:tcPr>
          <w:p w14:paraId="66419A73" w14:textId="77777777" w:rsidR="0014338A" w:rsidRPr="007D2EF3" w:rsidRDefault="0014338A" w:rsidP="00636878">
            <w:pPr>
              <w:cnfStyle w:val="000000000000" w:firstRow="0" w:lastRow="0" w:firstColumn="0" w:lastColumn="0" w:oddVBand="0" w:evenVBand="0" w:oddHBand="0" w:evenHBand="0" w:firstRowFirstColumn="0" w:firstRowLastColumn="0" w:lastRowFirstColumn="0" w:lastRowLastColumn="0"/>
            </w:pPr>
            <w:r>
              <w:t>Complété par la BCSS</w:t>
            </w:r>
          </w:p>
        </w:tc>
      </w:tr>
      <w:tr w:rsidR="0014338A" w14:paraId="1F1E46F6" w14:textId="77777777" w:rsidTr="00636878">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0D5AE7EF" w14:textId="77777777" w:rsidR="0014338A" w:rsidRPr="002A5C0C" w:rsidRDefault="0014338A" w:rsidP="00636878">
            <w:pPr>
              <w:jc w:val="left"/>
            </w:pPr>
            <w:r w:rsidRPr="002A5C0C">
              <w:lastRenderedPageBreak/>
              <w:t>detail/severity</w:t>
            </w:r>
          </w:p>
        </w:tc>
        <w:tc>
          <w:tcPr>
            <w:tcW w:w="6764" w:type="dxa"/>
            <w:vAlign w:val="center"/>
          </w:tcPr>
          <w:p w14:paraId="73806136" w14:textId="77777777" w:rsidR="0014338A" w:rsidRPr="007D2EF3" w:rsidRDefault="0014338A" w:rsidP="00636878">
            <w:pPr>
              <w:cnfStyle w:val="000000000000" w:firstRow="0" w:lastRow="0" w:firstColumn="0" w:lastColumn="0" w:oddVBand="0" w:evenVBand="0" w:oddHBand="0" w:evenHBand="0" w:firstRowFirstColumn="0" w:firstRowLastColumn="0" w:lastRowFirstColumn="0" w:lastRowLastColumn="0"/>
            </w:pPr>
            <w:r>
              <w:t xml:space="preserve">Une constante indiquant la sévérité du problème. </w:t>
            </w:r>
            <w:r w:rsidRPr="00CF1339">
              <w:rPr>
                <w:lang w:val="en-US"/>
              </w:rPr>
              <w:t xml:space="preserve">Valeurs possibles : INFO, WARNING of FATAL. </w:t>
            </w:r>
            <w:r>
              <w:t>Voir annexe</w:t>
            </w:r>
          </w:p>
        </w:tc>
      </w:tr>
      <w:tr w:rsidR="0014338A" w14:paraId="5F85D1F8" w14:textId="77777777" w:rsidTr="00636878">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67950609" w14:textId="77777777" w:rsidR="0014338A" w:rsidRPr="002A5C0C" w:rsidRDefault="0014338A" w:rsidP="00636878">
            <w:pPr>
              <w:jc w:val="left"/>
              <w:rPr>
                <w:rFonts w:cs="Courier New"/>
              </w:rPr>
            </w:pPr>
            <w:r w:rsidRPr="002A5C0C">
              <w:t>detail/reasonCode</w:t>
            </w:r>
          </w:p>
        </w:tc>
        <w:tc>
          <w:tcPr>
            <w:tcW w:w="6764" w:type="dxa"/>
            <w:vAlign w:val="center"/>
          </w:tcPr>
          <w:p w14:paraId="5B1569B9" w14:textId="77777777" w:rsidR="0014338A" w:rsidRDefault="0014338A" w:rsidP="00636878">
            <w:pPr>
              <w:cnfStyle w:val="000000000000" w:firstRow="0" w:lastRow="0" w:firstColumn="0" w:lastColumn="0" w:oddVBand="0" w:evenVBand="0" w:oddHBand="0" w:evenHBand="0" w:firstRowFirstColumn="0" w:firstRowLastColumn="0" w:lastRowFirstColumn="0" w:lastRowLastColumn="0"/>
            </w:pPr>
            <w:r>
              <w:t>Un code indiquant le problème. Voir annexe</w:t>
            </w:r>
          </w:p>
        </w:tc>
      </w:tr>
      <w:tr w:rsidR="0014338A" w14:paraId="629B99FD" w14:textId="77777777" w:rsidTr="00636878">
        <w:tc>
          <w:tcPr>
            <w:cnfStyle w:val="001000000000" w:firstRow="0" w:lastRow="0" w:firstColumn="1" w:lastColumn="0" w:oddVBand="0" w:evenVBand="0" w:oddHBand="0" w:evenHBand="0" w:firstRowFirstColumn="0" w:firstRowLastColumn="0" w:lastRowFirstColumn="0" w:lastRowLastColumn="0"/>
            <w:tcW w:w="2700" w:type="dxa"/>
            <w:vAlign w:val="center"/>
          </w:tcPr>
          <w:p w14:paraId="2BD50949" w14:textId="77777777" w:rsidR="0014338A" w:rsidRPr="002A5C0C" w:rsidRDefault="0014338A" w:rsidP="00636878">
            <w:pPr>
              <w:jc w:val="left"/>
              <w:rPr>
                <w:rFonts w:cs="Courier New"/>
              </w:rPr>
            </w:pPr>
            <w:r w:rsidRPr="002A5C0C">
              <w:t>detail/diagnostic</w:t>
            </w:r>
          </w:p>
        </w:tc>
        <w:tc>
          <w:tcPr>
            <w:tcW w:w="6764" w:type="dxa"/>
          </w:tcPr>
          <w:p w14:paraId="26D20878" w14:textId="77777777" w:rsidR="0014338A" w:rsidRPr="00DD2D12" w:rsidRDefault="0014338A" w:rsidP="00636878">
            <w:pPr>
              <w:cnfStyle w:val="000000000000" w:firstRow="0" w:lastRow="0" w:firstColumn="0" w:lastColumn="0" w:oddVBand="0" w:evenVBand="0" w:oddHBand="0" w:evenHBand="0" w:firstRowFirstColumn="0" w:firstRowLastColumn="0" w:lastRowFirstColumn="0" w:lastRowLastColumn="0"/>
              <w:rPr>
                <w:color w:val="000000"/>
              </w:rPr>
            </w:pPr>
            <w:r>
              <w:t>Une description du code reasonCode. Voir annexe</w:t>
            </w:r>
          </w:p>
        </w:tc>
      </w:tr>
      <w:tr w:rsidR="0014338A" w14:paraId="58E3B1DC" w14:textId="77777777" w:rsidTr="00636878">
        <w:tc>
          <w:tcPr>
            <w:cnfStyle w:val="001000000000" w:firstRow="0" w:lastRow="0" w:firstColumn="1" w:lastColumn="0" w:oddVBand="0" w:evenVBand="0" w:oddHBand="0" w:evenHBand="0" w:firstRowFirstColumn="0" w:firstRowLastColumn="0" w:lastRowFirstColumn="0" w:lastRowLastColumn="0"/>
            <w:tcW w:w="2700" w:type="dxa"/>
            <w:vAlign w:val="center"/>
          </w:tcPr>
          <w:p w14:paraId="066F7A2C" w14:textId="77777777" w:rsidR="0014338A" w:rsidRPr="002A5C0C" w:rsidRDefault="0014338A" w:rsidP="00636878">
            <w:pPr>
              <w:jc w:val="left"/>
              <w:rPr>
                <w:rFonts w:cs="Courier New"/>
              </w:rPr>
            </w:pPr>
            <w:r w:rsidRPr="002A5C0C">
              <w:t>detail/authorCode</w:t>
            </w:r>
          </w:p>
        </w:tc>
        <w:tc>
          <w:tcPr>
            <w:tcW w:w="6764" w:type="dxa"/>
            <w:vAlign w:val="center"/>
          </w:tcPr>
          <w:p w14:paraId="7DAE95BD" w14:textId="77777777" w:rsidR="0014338A" w:rsidRPr="00335990" w:rsidRDefault="0014338A" w:rsidP="00636878">
            <w:pPr>
              <w:cnfStyle w:val="000000000000" w:firstRow="0" w:lastRow="0" w:firstColumn="0" w:lastColumn="0" w:oddVBand="0" w:evenVBand="0" w:oddHBand="0" w:evenHBand="0" w:firstRowFirstColumn="0" w:firstRowLastColumn="0" w:lastRowFirstColumn="0" w:lastRowLastColumn="0"/>
            </w:pPr>
            <w:r>
              <w:t xml:space="preserve">L’auteur du code. </w:t>
            </w:r>
          </w:p>
          <w:p w14:paraId="2DB376DC" w14:textId="77777777" w:rsidR="0014338A" w:rsidRDefault="0014338A" w:rsidP="00636878">
            <w:pPr>
              <w:cnfStyle w:val="000000000000" w:firstRow="0" w:lastRow="0" w:firstColumn="0" w:lastColumn="0" w:oddVBand="0" w:evenVBand="0" w:oddHBand="0" w:evenHBand="0" w:firstRowFirstColumn="0" w:firstRowLastColumn="0" w:lastRowFirstColumn="0" w:lastRowLastColumn="0"/>
            </w:pPr>
            <w:r>
              <w:t xml:space="preserve">Pour ce service, l’auteur est </w:t>
            </w:r>
            <w:hyperlink r:id="rId39" w:history="1">
              <w:r>
                <w:rPr>
                  <w:rStyle w:val="Hyperlink"/>
                </w:rPr>
                <w:t>http://www.ksz-bcss.fgov.be/</w:t>
              </w:r>
            </w:hyperlink>
          </w:p>
        </w:tc>
      </w:tr>
      <w:tr w:rsidR="0014338A" w:rsidRPr="001A7373" w14:paraId="5201C816" w14:textId="77777777" w:rsidTr="00636878">
        <w:tc>
          <w:tcPr>
            <w:cnfStyle w:val="001000000000" w:firstRow="0" w:lastRow="0" w:firstColumn="1" w:lastColumn="0" w:oddVBand="0" w:evenVBand="0" w:oddHBand="0" w:evenHBand="0" w:firstRowFirstColumn="0" w:firstRowLastColumn="0" w:lastRowFirstColumn="0" w:lastRowLastColumn="0"/>
            <w:tcW w:w="2700" w:type="dxa"/>
            <w:vAlign w:val="center"/>
          </w:tcPr>
          <w:p w14:paraId="322B19E4" w14:textId="77777777" w:rsidR="0014338A" w:rsidRPr="002A5C0C" w:rsidRDefault="0014338A" w:rsidP="00636878">
            <w:pPr>
              <w:jc w:val="left"/>
            </w:pPr>
            <w:r w:rsidRPr="002A5C0C">
              <w:t>detail/information</w:t>
            </w:r>
          </w:p>
        </w:tc>
        <w:tc>
          <w:tcPr>
            <w:tcW w:w="6764" w:type="dxa"/>
            <w:vAlign w:val="center"/>
          </w:tcPr>
          <w:p w14:paraId="3A8D18EB" w14:textId="77777777" w:rsidR="0014338A" w:rsidRPr="001A7373" w:rsidRDefault="0014338A" w:rsidP="00636878">
            <w:pPr>
              <w:cnfStyle w:val="000000000000" w:firstRow="0" w:lastRow="0" w:firstColumn="0" w:lastColumn="0" w:oddVBand="0" w:evenVBand="0" w:oddHBand="0" w:evenHBand="0" w:firstRowFirstColumn="0" w:firstRowLastColumn="0" w:lastRowFirstColumn="0" w:lastRowLastColumn="0"/>
            </w:pPr>
            <w:r>
              <w:t>Liste d’informations complémentaires au statut. Cette information est composée d’un nom de champ et d’une valeur pour ce champ.</w:t>
            </w:r>
          </w:p>
        </w:tc>
      </w:tr>
      <w:bookmarkEnd w:id="106"/>
    </w:tbl>
    <w:p w14:paraId="039ED7E8" w14:textId="77777777" w:rsidR="00050C82" w:rsidRDefault="00050C82" w:rsidP="00B655B9"/>
    <w:p w14:paraId="204890EF" w14:textId="77777777" w:rsidR="00651BBE" w:rsidRPr="001A45B6" w:rsidRDefault="00651BBE" w:rsidP="001A45B6">
      <w:pPr>
        <w:pStyle w:val="Heading1"/>
      </w:pPr>
      <w:bookmarkStart w:id="107" w:name="_Toc509994596"/>
      <w:bookmarkStart w:id="108" w:name="_Toc525886923"/>
      <w:r w:rsidRPr="001A45B6">
        <w:t>Informations complémentaires</w:t>
      </w:r>
      <w:bookmarkEnd w:id="31"/>
      <w:bookmarkEnd w:id="107"/>
      <w:bookmarkEnd w:id="108"/>
    </w:p>
    <w:p w14:paraId="1AECEB01" w14:textId="77777777" w:rsidR="00651BBE" w:rsidRPr="003B0BD3" w:rsidRDefault="00651BBE" w:rsidP="007201B6">
      <w:pPr>
        <w:pStyle w:val="Heading2"/>
      </w:pPr>
      <w:bookmarkStart w:id="109" w:name="_Toc509994597"/>
      <w:bookmarkStart w:id="110" w:name="_Toc525886924"/>
      <w:r w:rsidRPr="003B0BD3">
        <w:t>Disponibilités</w:t>
      </w:r>
      <w:bookmarkEnd w:id="109"/>
      <w:bookmarkEnd w:id="110"/>
    </w:p>
    <w:p w14:paraId="0E005876" w14:textId="77777777" w:rsidR="00651BBE" w:rsidRPr="003B0BD3" w:rsidRDefault="00651BBE" w:rsidP="00651BBE">
      <w:pPr>
        <w:pStyle w:val="Default"/>
        <w:jc w:val="both"/>
        <w:rPr>
          <w:rFonts w:asciiTheme="minorHAnsi" w:hAnsiTheme="minorHAnsi"/>
        </w:rPr>
      </w:pPr>
      <w:commentRangeStart w:id="111"/>
      <w:r w:rsidRPr="003B0BD3">
        <w:rPr>
          <w:rFonts w:asciiTheme="minorHAnsi" w:hAnsiTheme="minorHAnsi"/>
        </w:rPr>
        <w:t>Le service doit être disponible tous les jours de la semaine entre 4h du matin et 20h le soir à 99,5%. Le reste du temps, des périodes d’indisponibilité peuvent survenir.</w:t>
      </w:r>
      <w:commentRangeEnd w:id="111"/>
      <w:r w:rsidR="00A2696E">
        <w:rPr>
          <w:rStyle w:val="CommentReference"/>
          <w:rFonts w:ascii="Times New Roman" w:eastAsia="Times New Roman" w:hAnsi="Times New Roman" w:cs="Times New Roman"/>
          <w:color w:val="auto"/>
          <w:szCs w:val="20"/>
        </w:rPr>
        <w:commentReference w:id="111"/>
      </w:r>
      <w:r w:rsidRPr="003B0BD3">
        <w:rPr>
          <w:rFonts w:asciiTheme="minorHAnsi" w:hAnsiTheme="minorHAnsi"/>
        </w:rPr>
        <w:t xml:space="preserve"> Comme mentionné sur le site web de la BCSS, nous garantissons une disponibilité pendant 98% du temps. « </w:t>
      </w:r>
      <w:r w:rsidRPr="003B0BD3">
        <w:rPr>
          <w:rStyle w:val="QuoteChar"/>
        </w:rPr>
        <w:t>Le système informatique de la BCSS est disponible en permanence 24/24 et 7/7 à concurrence d'au moins 98% du temps pour les institutions connectées</w:t>
      </w:r>
      <w:r w:rsidRPr="003B0BD3">
        <w:rPr>
          <w:rFonts w:asciiTheme="minorHAnsi" w:hAnsiTheme="minorHAnsi"/>
        </w:rPr>
        <w:t> »</w:t>
      </w:r>
    </w:p>
    <w:p w14:paraId="3E4E6B34" w14:textId="77777777" w:rsidR="00651BBE" w:rsidRPr="003B0BD3" w:rsidRDefault="00651BBE" w:rsidP="007201B6">
      <w:pPr>
        <w:pStyle w:val="Heading2"/>
      </w:pPr>
      <w:bookmarkStart w:id="112" w:name="_Toc509994598"/>
      <w:bookmarkStart w:id="113" w:name="_Toc525886925"/>
      <w:r w:rsidRPr="003B0BD3">
        <w:t>Temps de réponse</w:t>
      </w:r>
      <w:bookmarkEnd w:id="112"/>
      <w:bookmarkEnd w:id="113"/>
    </w:p>
    <w:p w14:paraId="6173768A" w14:textId="77777777" w:rsidR="00651BBE" w:rsidRPr="003B0BD3" w:rsidRDefault="00651BBE" w:rsidP="00651BBE">
      <w:pPr>
        <w:rPr>
          <w:rFonts w:cs="Helv"/>
          <w:color w:val="000000"/>
          <w:sz w:val="20"/>
          <w:szCs w:val="20"/>
        </w:rPr>
      </w:pPr>
      <w:r w:rsidRPr="003B0BD3">
        <w:t>En ce qui concerne le temps de réponse total, la BCSS ne peut offrir de garanties étant donné que celui-ci dépend du temps de réponse auprès des fournisseurs. Toutefois, nous utilisons comme règle pratique 90% &lt; 1sec, 95% &lt; 2 sec et nous vous renvoyons à cet effet au site web de la BCSS .</w:t>
      </w:r>
    </w:p>
    <w:p w14:paraId="2597855E" w14:textId="77777777" w:rsidR="00651BBE" w:rsidRPr="003B0BD3" w:rsidRDefault="00651BBE" w:rsidP="007201B6">
      <w:pPr>
        <w:pStyle w:val="Heading2"/>
      </w:pPr>
      <w:bookmarkStart w:id="114" w:name="_Toc509994599"/>
      <w:bookmarkStart w:id="115" w:name="_Toc525886926"/>
      <w:r w:rsidRPr="003B0BD3">
        <w:t>Volumes</w:t>
      </w:r>
      <w:bookmarkEnd w:id="114"/>
      <w:bookmarkEnd w:id="115"/>
    </w:p>
    <w:p w14:paraId="40E43CF1" w14:textId="05E14875" w:rsidR="00651BBE" w:rsidRPr="003B0BD3" w:rsidRDefault="00B72139" w:rsidP="00651BBE">
      <w:pPr>
        <w:rPr>
          <w:color w:val="FF0000"/>
        </w:rPr>
      </w:pPr>
      <w:commentRangeStart w:id="116"/>
      <w:r>
        <w:t>.</w:t>
      </w:r>
      <w:commentRangeEnd w:id="116"/>
      <w:r w:rsidR="00ED5AD4">
        <w:rPr>
          <w:rStyle w:val="CommentReference"/>
          <w:rFonts w:ascii="Times New Roman" w:eastAsia="Times New Roman" w:hAnsi="Times New Roman" w:cs="Times New Roman"/>
          <w:szCs w:val="20"/>
        </w:rPr>
        <w:commentReference w:id="116"/>
      </w:r>
    </w:p>
    <w:p w14:paraId="0F02C292" w14:textId="77777777" w:rsidR="00651BBE" w:rsidRPr="003B0BD3" w:rsidRDefault="00651BBE" w:rsidP="007201B6">
      <w:pPr>
        <w:pStyle w:val="Heading2"/>
      </w:pPr>
      <w:bookmarkStart w:id="117" w:name="_Toc509994600"/>
      <w:bookmarkStart w:id="118" w:name="_Toc525886927"/>
      <w:r w:rsidRPr="003B0BD3">
        <w:t>En cas de problème</w:t>
      </w:r>
      <w:bookmarkEnd w:id="117"/>
      <w:bookmarkEnd w:id="118"/>
    </w:p>
    <w:p w14:paraId="77EF066B" w14:textId="77777777" w:rsidR="00651BBE" w:rsidRPr="003B0BD3" w:rsidRDefault="00651BBE" w:rsidP="00651BBE">
      <w:r w:rsidRPr="003B0BD3">
        <w:t>En cas de problèmes avec ce service ou avec un autre service, veuillez contacter le service desk:</w:t>
      </w:r>
    </w:p>
    <w:p w14:paraId="27D63D98" w14:textId="77777777" w:rsidR="00651BBE" w:rsidRPr="003B0BD3" w:rsidRDefault="00651BBE" w:rsidP="00270B0D">
      <w:pPr>
        <w:numPr>
          <w:ilvl w:val="0"/>
          <w:numId w:val="6"/>
        </w:numPr>
        <w:spacing w:before="100" w:beforeAutospacing="1" w:after="100" w:afterAutospacing="1" w:line="240" w:lineRule="auto"/>
        <w:jc w:val="left"/>
      </w:pPr>
      <w:r w:rsidRPr="003B0BD3">
        <w:t>par téléphone au numéro 02-741 84 00 entre 8 et 16 h 30 les jours ouvrables,</w:t>
      </w:r>
    </w:p>
    <w:p w14:paraId="6105BA79" w14:textId="01090732" w:rsidR="00651BBE" w:rsidRPr="003B0BD3" w:rsidRDefault="00651BBE" w:rsidP="00270B0D">
      <w:pPr>
        <w:numPr>
          <w:ilvl w:val="0"/>
          <w:numId w:val="6"/>
        </w:numPr>
        <w:spacing w:before="100" w:beforeAutospacing="1" w:after="100" w:afterAutospacing="1" w:line="240" w:lineRule="auto"/>
        <w:jc w:val="left"/>
      </w:pPr>
      <w:r w:rsidRPr="003B0BD3">
        <w:t xml:space="preserve">par courriel à l’adresse: </w:t>
      </w:r>
      <w:hyperlink r:id="rId42" w:history="1">
        <w:r w:rsidRPr="003B0BD3">
          <w:rPr>
            <w:rStyle w:val="Hyperlink"/>
          </w:rPr>
          <w:t>servicedesk@ksz-bcss.fgov.be</w:t>
        </w:r>
      </w:hyperlink>
      <w:r w:rsidRPr="003B0BD3">
        <w:t>.</w:t>
      </w:r>
    </w:p>
    <w:p w14:paraId="33CF8E06" w14:textId="5265BDEA" w:rsidR="00651BBE" w:rsidRPr="003B0BD3" w:rsidRDefault="00651BBE" w:rsidP="00651BBE">
      <w:r w:rsidRPr="003B0BD3">
        <w:t xml:space="preserve">Veuillez prévoir les informations suivantes concernant le problème (voir aussi </w:t>
      </w:r>
      <w:hyperlink r:id="rId43" w:history="1">
        <w:r w:rsidRPr="003B0BD3">
          <w:rPr>
            <w:rStyle w:val="Hyperlink"/>
          </w:rPr>
          <w:t>notre site web</w:t>
        </w:r>
      </w:hyperlink>
      <w:r w:rsidRPr="003B0BD3">
        <w:t>)</w:t>
      </w:r>
    </w:p>
    <w:p w14:paraId="3C883C65" w14:textId="77777777" w:rsidR="00651BBE" w:rsidRPr="003B0BD3" w:rsidRDefault="00651BBE" w:rsidP="00270B0D">
      <w:pPr>
        <w:pStyle w:val="ListParagraph"/>
        <w:numPr>
          <w:ilvl w:val="0"/>
          <w:numId w:val="6"/>
        </w:numPr>
        <w:spacing w:after="0" w:line="240" w:lineRule="auto"/>
      </w:pPr>
      <w:r w:rsidRPr="003B0BD3">
        <w:t>messages, demande, et réponse. Ou si cela n’est pas possible:</w:t>
      </w:r>
    </w:p>
    <w:p w14:paraId="5181BBB8" w14:textId="77777777" w:rsidR="00651BBE" w:rsidRPr="003B0BD3" w:rsidRDefault="00651BBE" w:rsidP="00270B0D">
      <w:pPr>
        <w:pStyle w:val="ListParagraph"/>
        <w:numPr>
          <w:ilvl w:val="1"/>
          <w:numId w:val="6"/>
        </w:numPr>
        <w:spacing w:after="0" w:line="240" w:lineRule="auto"/>
      </w:pPr>
      <w:r w:rsidRPr="003B0BD3">
        <w:t>Ticket du message, à savoir le ticket BCSS (de préférence) ou la référence du message qui a été ajoutée par le client même au message</w:t>
      </w:r>
    </w:p>
    <w:p w14:paraId="790B5131" w14:textId="77777777" w:rsidR="00651BBE" w:rsidRPr="003B0BD3" w:rsidRDefault="00651BBE" w:rsidP="00270B0D">
      <w:pPr>
        <w:pStyle w:val="ListParagraph"/>
        <w:numPr>
          <w:ilvl w:val="1"/>
          <w:numId w:val="6"/>
        </w:numPr>
        <w:spacing w:after="0" w:line="240" w:lineRule="auto"/>
      </w:pPr>
      <w:r w:rsidRPr="003B0BD3">
        <w:t>Date et heure de la requête</w:t>
      </w:r>
    </w:p>
    <w:p w14:paraId="4236AC5A" w14:textId="77777777" w:rsidR="00651BBE" w:rsidRPr="003B0BD3" w:rsidRDefault="00651BBE" w:rsidP="00270B0D">
      <w:pPr>
        <w:pStyle w:val="ListParagraph"/>
        <w:numPr>
          <w:ilvl w:val="0"/>
          <w:numId w:val="6"/>
        </w:numPr>
        <w:spacing w:after="0" w:line="240" w:lineRule="auto"/>
      </w:pPr>
      <w:r w:rsidRPr="003B0BD3">
        <w:t>L’environnement dans lequel le problème se produit (acceptation ou production)</w:t>
      </w:r>
    </w:p>
    <w:p w14:paraId="467ED3BC" w14:textId="379EF19A" w:rsidR="00651BBE" w:rsidRDefault="00651BBE" w:rsidP="00651BBE">
      <w:r w:rsidRPr="003B0BD3">
        <w:t>Le nom du service tel que f</w:t>
      </w:r>
      <w:r w:rsidR="00F4093F">
        <w:t>ourni par la BCSS, en l’espèce « </w:t>
      </w:r>
      <w:r w:rsidR="00C579FA">
        <w:t>PensionCareService</w:t>
      </w:r>
      <w:r w:rsidR="00F4093F">
        <w:t>» </w:t>
      </w:r>
      <w:r w:rsidRPr="003B0BD3">
        <w:t>.</w:t>
      </w:r>
    </w:p>
    <w:p w14:paraId="0A8DA160" w14:textId="77777777" w:rsidR="00A32896" w:rsidRDefault="00A32896">
      <w:pPr>
        <w:jc w:val="left"/>
      </w:pPr>
      <w:r>
        <w:br w:type="page"/>
      </w:r>
    </w:p>
    <w:p w14:paraId="0C40C574" w14:textId="77777777" w:rsidR="00651BBE" w:rsidRPr="009A1D1F" w:rsidRDefault="00651BBE" w:rsidP="00651BBE">
      <w:pPr>
        <w:pStyle w:val="Heading1"/>
      </w:pPr>
      <w:bookmarkStart w:id="119" w:name="_Toc315702436"/>
      <w:bookmarkStart w:id="120" w:name="_Toc509994601"/>
      <w:bookmarkStart w:id="121" w:name="_Toc525886928"/>
      <w:r w:rsidRPr="00651BBE">
        <w:lastRenderedPageBreak/>
        <w:t>Annexes</w:t>
      </w:r>
      <w:bookmarkEnd w:id="119"/>
      <w:bookmarkEnd w:id="120"/>
      <w:bookmarkEnd w:id="121"/>
    </w:p>
    <w:p w14:paraId="260DCC1A" w14:textId="77777777" w:rsidR="001D0ED4" w:rsidRDefault="001D0ED4" w:rsidP="001D0ED4">
      <w:pPr>
        <w:pStyle w:val="Heading2"/>
      </w:pPr>
      <w:bookmarkStart w:id="122" w:name="_Toc444165890"/>
      <w:bookmarkStart w:id="123" w:name="_Toc447013140"/>
      <w:bookmarkStart w:id="124" w:name="_Ref473278502"/>
      <w:bookmarkStart w:id="125" w:name="_Toc508875828"/>
      <w:bookmarkStart w:id="126" w:name="_Ref511124453"/>
      <w:bookmarkStart w:id="127" w:name="_Toc511144575"/>
      <w:bookmarkStart w:id="128" w:name="_Toc525886929"/>
      <w:bookmarkStart w:id="129" w:name="_Toc444165891"/>
      <w:bookmarkStart w:id="130" w:name="_Toc447013141"/>
      <w:bookmarkEnd w:id="9"/>
      <w:r>
        <w:t>Error Codes</w:t>
      </w:r>
      <w:bookmarkEnd w:id="122"/>
      <w:bookmarkEnd w:id="123"/>
      <w:bookmarkEnd w:id="124"/>
      <w:bookmarkEnd w:id="125"/>
      <w:bookmarkEnd w:id="126"/>
      <w:bookmarkEnd w:id="127"/>
      <w:bookmarkEnd w:id="128"/>
    </w:p>
    <w:p w14:paraId="7A5BB61E" w14:textId="77777777" w:rsidR="001D0ED4" w:rsidRDefault="001D0ED4" w:rsidP="001D0ED4">
      <w:pPr>
        <w:pStyle w:val="Heading3"/>
        <w:rPr>
          <w:lang w:val="en-US"/>
        </w:rPr>
      </w:pPr>
      <w:bookmarkStart w:id="131" w:name="_Toc508875829"/>
      <w:bookmarkStart w:id="132" w:name="_Toc511144576"/>
      <w:bookmarkStart w:id="133" w:name="_Toc525886930"/>
      <w:r w:rsidRPr="00117927">
        <w:rPr>
          <w:lang w:val="en-US"/>
        </w:rPr>
        <w:t>Status Codes in the negative/positive response</w:t>
      </w:r>
      <w:bookmarkEnd w:id="129"/>
      <w:bookmarkEnd w:id="130"/>
      <w:bookmarkEnd w:id="131"/>
      <w:bookmarkEnd w:id="132"/>
      <w:bookmarkEnd w:id="133"/>
    </w:p>
    <w:tbl>
      <w:tblPr>
        <w:tblStyle w:val="BCSSTable2"/>
        <w:tblW w:w="9488" w:type="dxa"/>
        <w:tblLayout w:type="fixed"/>
        <w:tblLook w:val="04A0" w:firstRow="1" w:lastRow="0" w:firstColumn="1" w:lastColumn="0" w:noHBand="0" w:noVBand="1"/>
      </w:tblPr>
      <w:tblGrid>
        <w:gridCol w:w="1242"/>
        <w:gridCol w:w="1985"/>
        <w:gridCol w:w="6261"/>
      </w:tblGrid>
      <w:tr w:rsidR="001D0ED4" w:rsidRPr="00CB362D" w14:paraId="6E849265" w14:textId="77777777" w:rsidTr="00C556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B669157" w14:textId="77777777" w:rsidR="001D0ED4" w:rsidRDefault="001D0ED4" w:rsidP="00636878">
            <w:r>
              <w:t>Code</w:t>
            </w:r>
          </w:p>
        </w:tc>
        <w:tc>
          <w:tcPr>
            <w:tcW w:w="1985" w:type="dxa"/>
          </w:tcPr>
          <w:p w14:paraId="18E27493" w14:textId="77777777" w:rsidR="001D0ED4" w:rsidRDefault="001D0ED4" w:rsidP="00636878">
            <w:pPr>
              <w:cnfStyle w:val="100000000000" w:firstRow="1" w:lastRow="0" w:firstColumn="0" w:lastColumn="0" w:oddVBand="0" w:evenVBand="0" w:oddHBand="0" w:evenHBand="0" w:firstRowFirstColumn="0" w:firstRowLastColumn="0" w:lastRowFirstColumn="0" w:lastRowLastColumn="0"/>
            </w:pPr>
            <w:r>
              <w:t>Value</w:t>
            </w:r>
          </w:p>
        </w:tc>
        <w:tc>
          <w:tcPr>
            <w:tcW w:w="6261" w:type="dxa"/>
          </w:tcPr>
          <w:p w14:paraId="429EE732" w14:textId="77777777" w:rsidR="001D0ED4" w:rsidRDefault="001D0ED4" w:rsidP="00636878">
            <w:pPr>
              <w:cnfStyle w:val="100000000000" w:firstRow="1" w:lastRow="0" w:firstColumn="0" w:lastColumn="0" w:oddVBand="0" w:evenVBand="0" w:oddHBand="0" w:evenHBand="0" w:firstRowFirstColumn="0" w:firstRowLastColumn="0" w:lastRowFirstColumn="0" w:lastRowLastColumn="0"/>
            </w:pPr>
            <w:r>
              <w:t>Description</w:t>
            </w:r>
          </w:p>
        </w:tc>
      </w:tr>
      <w:tr w:rsidR="001D0ED4" w:rsidRPr="00126E2C" w14:paraId="4E9E996C" w14:textId="77777777" w:rsidTr="00C55691">
        <w:tc>
          <w:tcPr>
            <w:cnfStyle w:val="001000000000" w:firstRow="0" w:lastRow="0" w:firstColumn="1" w:lastColumn="0" w:oddVBand="0" w:evenVBand="0" w:oddHBand="0" w:evenHBand="0" w:firstRowFirstColumn="0" w:firstRowLastColumn="0" w:lastRowFirstColumn="0" w:lastRowLastColumn="0"/>
            <w:tcW w:w="1242" w:type="dxa"/>
            <w:shd w:val="clear" w:color="auto" w:fill="92D050"/>
          </w:tcPr>
          <w:p w14:paraId="6EF12480" w14:textId="77777777" w:rsidR="001D0ED4" w:rsidRDefault="001D0ED4" w:rsidP="00636878">
            <w:r>
              <w:t>MSG00000</w:t>
            </w:r>
          </w:p>
        </w:tc>
        <w:tc>
          <w:tcPr>
            <w:tcW w:w="1985" w:type="dxa"/>
          </w:tcPr>
          <w:p w14:paraId="34122D6C" w14:textId="77777777" w:rsidR="001D0ED4" w:rsidRDefault="001D0ED4" w:rsidP="00636878">
            <w:pPr>
              <w:jc w:val="left"/>
              <w:cnfStyle w:val="000000000000" w:firstRow="0" w:lastRow="0" w:firstColumn="0" w:lastColumn="0" w:oddVBand="0" w:evenVBand="0" w:oddHBand="0" w:evenHBand="0" w:firstRowFirstColumn="0" w:firstRowLastColumn="0" w:lastRowFirstColumn="0" w:lastRowLastColumn="0"/>
            </w:pPr>
            <w:r>
              <w:t>DATA_FOUND</w:t>
            </w:r>
          </w:p>
        </w:tc>
        <w:tc>
          <w:tcPr>
            <w:tcW w:w="6261" w:type="dxa"/>
          </w:tcPr>
          <w:p w14:paraId="386569DE" w14:textId="77777777" w:rsidR="001D0ED4" w:rsidRDefault="001D0ED4" w:rsidP="00636878">
            <w:pPr>
              <w:jc w:val="left"/>
              <w:cnfStyle w:val="000000000000" w:firstRow="0" w:lastRow="0" w:firstColumn="0" w:lastColumn="0" w:oddVBand="0" w:evenVBand="0" w:oddHBand="0" w:evenHBand="0" w:firstRowFirstColumn="0" w:firstRowLastColumn="0" w:lastRowFirstColumn="0" w:lastRowLastColumn="0"/>
            </w:pPr>
            <w:r>
              <w:t>Treatment successful</w:t>
            </w:r>
          </w:p>
        </w:tc>
      </w:tr>
      <w:tr w:rsidR="001D0ED4" w:rsidRPr="00BA3851" w14:paraId="2F40A4C1" w14:textId="77777777" w:rsidTr="00C55691">
        <w:tc>
          <w:tcPr>
            <w:cnfStyle w:val="001000000000" w:firstRow="0" w:lastRow="0" w:firstColumn="1" w:lastColumn="0" w:oddVBand="0" w:evenVBand="0" w:oddHBand="0" w:evenHBand="0" w:firstRowFirstColumn="0" w:firstRowLastColumn="0" w:lastRowFirstColumn="0" w:lastRowLastColumn="0"/>
            <w:tcW w:w="1242" w:type="dxa"/>
            <w:shd w:val="clear" w:color="auto" w:fill="92D050"/>
          </w:tcPr>
          <w:p w14:paraId="3570930F" w14:textId="189BF3DC" w:rsidR="001D0ED4" w:rsidRDefault="001D0ED4" w:rsidP="00636878">
            <w:r>
              <w:t>MSG00100</w:t>
            </w:r>
          </w:p>
        </w:tc>
        <w:tc>
          <w:tcPr>
            <w:tcW w:w="1985" w:type="dxa"/>
          </w:tcPr>
          <w:p w14:paraId="3AC68396" w14:textId="77777777" w:rsidR="001D0ED4" w:rsidRDefault="001D0ED4" w:rsidP="00636878">
            <w:pPr>
              <w:jc w:val="left"/>
              <w:cnfStyle w:val="000000000000" w:firstRow="0" w:lastRow="0" w:firstColumn="0" w:lastColumn="0" w:oddVBand="0" w:evenVBand="0" w:oddHBand="0" w:evenHBand="0" w:firstRowFirstColumn="0" w:firstRowLastColumn="0" w:lastRowFirstColumn="0" w:lastRowLastColumn="0"/>
            </w:pPr>
            <w:r>
              <w:t>NO_DATA_FOUND</w:t>
            </w:r>
          </w:p>
        </w:tc>
        <w:tc>
          <w:tcPr>
            <w:tcW w:w="6261" w:type="dxa"/>
          </w:tcPr>
          <w:p w14:paraId="3F498AF1" w14:textId="638D024D" w:rsidR="001D0ED4" w:rsidRPr="00BE5FD7" w:rsidRDefault="001D0ED4" w:rsidP="00636878">
            <w:pPr>
              <w:jc w:val="left"/>
              <w:cnfStyle w:val="000000000000" w:firstRow="0" w:lastRow="0" w:firstColumn="0" w:lastColumn="0" w:oddVBand="0" w:evenVBand="0" w:oddHBand="0" w:evenHBand="0" w:firstRowFirstColumn="0" w:firstRowLastColumn="0" w:lastRowFirstColumn="0" w:lastRowLastColumn="0"/>
              <w:rPr>
                <w:lang w:val="en-US"/>
              </w:rPr>
            </w:pPr>
            <w:r w:rsidRPr="009B0C50">
              <w:rPr>
                <w:lang w:val="en-US"/>
              </w:rPr>
              <w:t xml:space="preserve">Treatment successful, </w:t>
            </w:r>
            <w:r w:rsidR="008852E9">
              <w:rPr>
                <w:lang w:val="en-US"/>
              </w:rPr>
              <w:t>but no attestation found for the given ssin</w:t>
            </w:r>
          </w:p>
        </w:tc>
      </w:tr>
      <w:tr w:rsidR="001D0ED4" w:rsidRPr="00BA3851" w14:paraId="733B40D4" w14:textId="77777777" w:rsidTr="00C55691">
        <w:tc>
          <w:tcPr>
            <w:cnfStyle w:val="001000000000" w:firstRow="0" w:lastRow="0" w:firstColumn="1" w:lastColumn="0" w:oddVBand="0" w:evenVBand="0" w:oddHBand="0" w:evenHBand="0" w:firstRowFirstColumn="0" w:firstRowLastColumn="0" w:lastRowFirstColumn="0" w:lastRowLastColumn="0"/>
            <w:tcW w:w="1242" w:type="dxa"/>
            <w:shd w:val="clear" w:color="auto" w:fill="FBD4B4" w:themeFill="accent6" w:themeFillTint="66"/>
          </w:tcPr>
          <w:p w14:paraId="3400D1AE" w14:textId="77777777" w:rsidR="001D0ED4" w:rsidRPr="00440EEB" w:rsidRDefault="001D0ED4" w:rsidP="00636878">
            <w:pPr>
              <w:rPr>
                <w:lang w:val="en-US"/>
              </w:rPr>
            </w:pPr>
            <w:r w:rsidRPr="00EF7292">
              <w:rPr>
                <w:rFonts w:cs="Courier New"/>
                <w:lang w:val="en-US"/>
              </w:rPr>
              <w:t xml:space="preserve">MSG00005 </w:t>
            </w:r>
          </w:p>
        </w:tc>
        <w:tc>
          <w:tcPr>
            <w:tcW w:w="1985" w:type="dxa"/>
          </w:tcPr>
          <w:p w14:paraId="1E78D316" w14:textId="77777777" w:rsidR="001D0ED4" w:rsidRPr="00440EEB" w:rsidRDefault="001D0ED4" w:rsidP="00636878">
            <w:pPr>
              <w:jc w:val="left"/>
              <w:cnfStyle w:val="000000000000" w:firstRow="0" w:lastRow="0" w:firstColumn="0" w:lastColumn="0" w:oddVBand="0" w:evenVBand="0" w:oddHBand="0" w:evenHBand="0" w:firstRowFirstColumn="0" w:firstRowLastColumn="0" w:lastRowFirstColumn="0" w:lastRowLastColumn="0"/>
              <w:rPr>
                <w:lang w:val="en-US"/>
              </w:rPr>
            </w:pPr>
            <w:r w:rsidRPr="00EF7292">
              <w:rPr>
                <w:lang w:val="en-US"/>
              </w:rPr>
              <w:t xml:space="preserve">NO_RESULT </w:t>
            </w:r>
          </w:p>
        </w:tc>
        <w:tc>
          <w:tcPr>
            <w:tcW w:w="6261" w:type="dxa"/>
          </w:tcPr>
          <w:p w14:paraId="4507D4E4" w14:textId="13A7CD2C" w:rsidR="001D0ED4" w:rsidRPr="001D0ED4" w:rsidRDefault="001D0ED4" w:rsidP="00636878">
            <w:pPr>
              <w:jc w:val="left"/>
              <w:cnfStyle w:val="000000000000" w:firstRow="0" w:lastRow="0" w:firstColumn="0" w:lastColumn="0" w:oddVBand="0" w:evenVBand="0" w:oddHBand="0" w:evenHBand="0" w:firstRowFirstColumn="0" w:firstRowLastColumn="0" w:lastRowFirstColumn="0" w:lastRowLastColumn="0"/>
              <w:rPr>
                <w:rFonts w:cs="Helv"/>
                <w:color w:val="000000"/>
                <w:lang w:val="en-US" w:eastAsia="fr-BE"/>
              </w:rPr>
            </w:pPr>
            <w:r w:rsidRPr="003B0BD3">
              <w:rPr>
                <w:rFonts w:cs="Helv"/>
                <w:color w:val="000000"/>
                <w:lang w:val="en-US" w:eastAsia="fr-BE"/>
              </w:rPr>
              <w:t>The SSIN given in request does not exist.</w:t>
            </w:r>
          </w:p>
        </w:tc>
      </w:tr>
      <w:tr w:rsidR="001D0ED4" w:rsidRPr="00BA3851" w14:paraId="3C45EE97" w14:textId="77777777" w:rsidTr="00C55691">
        <w:tc>
          <w:tcPr>
            <w:cnfStyle w:val="001000000000" w:firstRow="0" w:lastRow="0" w:firstColumn="1" w:lastColumn="0" w:oddVBand="0" w:evenVBand="0" w:oddHBand="0" w:evenHBand="0" w:firstRowFirstColumn="0" w:firstRowLastColumn="0" w:lastRowFirstColumn="0" w:lastRowLastColumn="0"/>
            <w:tcW w:w="1242" w:type="dxa"/>
            <w:shd w:val="clear" w:color="auto" w:fill="FBD4B4" w:themeFill="accent6" w:themeFillTint="66"/>
          </w:tcPr>
          <w:p w14:paraId="39914784" w14:textId="77777777" w:rsidR="001D0ED4" w:rsidRPr="00440EEB" w:rsidRDefault="001D0ED4" w:rsidP="00636878">
            <w:pPr>
              <w:rPr>
                <w:lang w:val="en-US"/>
              </w:rPr>
            </w:pPr>
            <w:r w:rsidRPr="003B0BD3">
              <w:rPr>
                <w:rFonts w:cs="Courier New"/>
                <w:lang w:val="en-US"/>
              </w:rPr>
              <w:t>MSG00011</w:t>
            </w:r>
          </w:p>
        </w:tc>
        <w:tc>
          <w:tcPr>
            <w:tcW w:w="1985" w:type="dxa"/>
          </w:tcPr>
          <w:p w14:paraId="157165D4" w14:textId="77777777" w:rsidR="001D0ED4" w:rsidRPr="00440EEB" w:rsidRDefault="001D0ED4" w:rsidP="00636878">
            <w:pPr>
              <w:jc w:val="left"/>
              <w:cnfStyle w:val="000000000000" w:firstRow="0" w:lastRow="0" w:firstColumn="0" w:lastColumn="0" w:oddVBand="0" w:evenVBand="0" w:oddHBand="0" w:evenHBand="0" w:firstRowFirstColumn="0" w:firstRowLastColumn="0" w:lastRowFirstColumn="0" w:lastRowLastColumn="0"/>
              <w:rPr>
                <w:lang w:val="en-US"/>
              </w:rPr>
            </w:pPr>
            <w:r w:rsidRPr="003B0BD3">
              <w:rPr>
                <w:lang w:val="en-US"/>
              </w:rPr>
              <w:t>NO_RESULT</w:t>
            </w:r>
          </w:p>
        </w:tc>
        <w:tc>
          <w:tcPr>
            <w:tcW w:w="6261" w:type="dxa"/>
          </w:tcPr>
          <w:p w14:paraId="6D7F3398" w14:textId="24F54E80" w:rsidR="001D0ED4" w:rsidRPr="001D0ED4" w:rsidRDefault="001D0ED4" w:rsidP="00636878">
            <w:pPr>
              <w:jc w:val="left"/>
              <w:cnfStyle w:val="000000000000" w:firstRow="0" w:lastRow="0" w:firstColumn="0" w:lastColumn="0" w:oddVBand="0" w:evenVBand="0" w:oddHBand="0" w:evenHBand="0" w:firstRowFirstColumn="0" w:firstRowLastColumn="0" w:lastRowFirstColumn="0" w:lastRowLastColumn="0"/>
              <w:rPr>
                <w:rFonts w:cs="Helv"/>
                <w:color w:val="000000"/>
                <w:lang w:val="en-US" w:eastAsia="fr-BE"/>
              </w:rPr>
            </w:pPr>
            <w:r w:rsidRPr="003B0BD3">
              <w:rPr>
                <w:rFonts w:cs="Helv"/>
                <w:color w:val="000000"/>
                <w:lang w:val="en-US" w:eastAsia="fr-BE"/>
              </w:rPr>
              <w:t>The SSIN in request is not valid (checksum error).</w:t>
            </w:r>
          </w:p>
        </w:tc>
      </w:tr>
      <w:tr w:rsidR="001D0ED4" w:rsidRPr="00BA3851" w14:paraId="4CBF2DF4" w14:textId="77777777" w:rsidTr="00C55691">
        <w:tc>
          <w:tcPr>
            <w:cnfStyle w:val="001000000000" w:firstRow="0" w:lastRow="0" w:firstColumn="1" w:lastColumn="0" w:oddVBand="0" w:evenVBand="0" w:oddHBand="0" w:evenHBand="0" w:firstRowFirstColumn="0" w:firstRowLastColumn="0" w:lastRowFirstColumn="0" w:lastRowLastColumn="0"/>
            <w:tcW w:w="1242" w:type="dxa"/>
            <w:shd w:val="clear" w:color="auto" w:fill="FBD4B4" w:themeFill="accent6" w:themeFillTint="66"/>
          </w:tcPr>
          <w:p w14:paraId="61DED951" w14:textId="77777777" w:rsidR="001D0ED4" w:rsidRPr="00440EEB" w:rsidRDefault="001D0ED4" w:rsidP="00636878">
            <w:pPr>
              <w:rPr>
                <w:lang w:val="en-US"/>
              </w:rPr>
            </w:pPr>
            <w:r w:rsidRPr="003B0BD3">
              <w:rPr>
                <w:rFonts w:cs="Courier New"/>
                <w:lang w:val="en-US"/>
              </w:rPr>
              <w:t>MSG00012</w:t>
            </w:r>
          </w:p>
        </w:tc>
        <w:tc>
          <w:tcPr>
            <w:tcW w:w="1985" w:type="dxa"/>
          </w:tcPr>
          <w:p w14:paraId="3D43D6B0" w14:textId="77777777" w:rsidR="001D0ED4" w:rsidRPr="00440EEB" w:rsidRDefault="001D0ED4" w:rsidP="00636878">
            <w:pPr>
              <w:jc w:val="left"/>
              <w:cnfStyle w:val="000000000000" w:firstRow="0" w:lastRow="0" w:firstColumn="0" w:lastColumn="0" w:oddVBand="0" w:evenVBand="0" w:oddHBand="0" w:evenHBand="0" w:firstRowFirstColumn="0" w:firstRowLastColumn="0" w:lastRowFirstColumn="0" w:lastRowLastColumn="0"/>
              <w:rPr>
                <w:lang w:val="en-US"/>
              </w:rPr>
            </w:pPr>
            <w:r w:rsidRPr="003B0BD3">
              <w:rPr>
                <w:lang w:val="en-US"/>
              </w:rPr>
              <w:t>NO_RESULT</w:t>
            </w:r>
          </w:p>
        </w:tc>
        <w:tc>
          <w:tcPr>
            <w:tcW w:w="6261" w:type="dxa"/>
          </w:tcPr>
          <w:p w14:paraId="40BF46DE" w14:textId="6FF89293" w:rsidR="001D0ED4" w:rsidRPr="009C646F" w:rsidRDefault="009C646F" w:rsidP="00636878">
            <w:pPr>
              <w:jc w:val="left"/>
              <w:cnfStyle w:val="000000000000" w:firstRow="0" w:lastRow="0" w:firstColumn="0" w:lastColumn="0" w:oddVBand="0" w:evenVBand="0" w:oddHBand="0" w:evenHBand="0" w:firstRowFirstColumn="0" w:firstRowLastColumn="0" w:lastRowFirstColumn="0" w:lastRowLastColumn="0"/>
              <w:rPr>
                <w:rFonts w:cs="Helv"/>
                <w:color w:val="000000"/>
                <w:lang w:val="en-US" w:eastAsia="fr-BE"/>
              </w:rPr>
            </w:pPr>
            <w:r w:rsidRPr="009C646F">
              <w:rPr>
                <w:rFonts w:cs="Helv"/>
                <w:color w:val="000000"/>
                <w:lang w:val="en-US" w:eastAsia="fr-BE"/>
              </w:rPr>
              <w:t>The SSIN is not sufficiently integrated for your organization</w:t>
            </w:r>
            <w:r>
              <w:rPr>
                <w:rFonts w:cs="Helv"/>
                <w:color w:val="000000"/>
                <w:lang w:val="en-US" w:eastAsia="fr-BE"/>
              </w:rPr>
              <w:t>.</w:t>
            </w:r>
          </w:p>
        </w:tc>
      </w:tr>
      <w:tr w:rsidR="00346CB3" w:rsidRPr="00BA3851" w14:paraId="4053CB0D" w14:textId="77777777" w:rsidTr="006A2120">
        <w:tc>
          <w:tcPr>
            <w:cnfStyle w:val="001000000000" w:firstRow="0" w:lastRow="0" w:firstColumn="1" w:lastColumn="0" w:oddVBand="0" w:evenVBand="0" w:oddHBand="0" w:evenHBand="0" w:firstRowFirstColumn="0" w:firstRowLastColumn="0" w:lastRowFirstColumn="0" w:lastRowLastColumn="0"/>
            <w:tcW w:w="1242" w:type="dxa"/>
            <w:shd w:val="clear" w:color="auto" w:fill="FBD4B4" w:themeFill="accent6" w:themeFillTint="66"/>
          </w:tcPr>
          <w:p w14:paraId="161673D6" w14:textId="77777777" w:rsidR="00346CB3" w:rsidRPr="00440EEB" w:rsidRDefault="00346CB3" w:rsidP="006A2120">
            <w:pPr>
              <w:rPr>
                <w:lang w:val="en-US"/>
              </w:rPr>
            </w:pPr>
            <w:r w:rsidRPr="003B0BD3">
              <w:rPr>
                <w:rFonts w:cs="Courier New"/>
                <w:lang w:val="en-US"/>
              </w:rPr>
              <w:t>MSG00013</w:t>
            </w:r>
          </w:p>
        </w:tc>
        <w:tc>
          <w:tcPr>
            <w:tcW w:w="1985" w:type="dxa"/>
          </w:tcPr>
          <w:p w14:paraId="76669A27" w14:textId="77777777" w:rsidR="00346CB3" w:rsidRPr="00440EEB" w:rsidRDefault="00346CB3" w:rsidP="006A2120">
            <w:pPr>
              <w:jc w:val="left"/>
              <w:cnfStyle w:val="000000000000" w:firstRow="0" w:lastRow="0" w:firstColumn="0" w:lastColumn="0" w:oddVBand="0" w:evenVBand="0" w:oddHBand="0" w:evenHBand="0" w:firstRowFirstColumn="0" w:firstRowLastColumn="0" w:lastRowFirstColumn="0" w:lastRowLastColumn="0"/>
              <w:rPr>
                <w:lang w:val="en-US"/>
              </w:rPr>
            </w:pPr>
            <w:r w:rsidRPr="003B0BD3">
              <w:rPr>
                <w:lang w:val="en-US"/>
              </w:rPr>
              <w:t>NO_RESULT</w:t>
            </w:r>
          </w:p>
        </w:tc>
        <w:tc>
          <w:tcPr>
            <w:tcW w:w="6261" w:type="dxa"/>
          </w:tcPr>
          <w:p w14:paraId="5B53FE68" w14:textId="550ECE35" w:rsidR="00346CB3" w:rsidRPr="00346CB3" w:rsidRDefault="00346CB3" w:rsidP="006A2120">
            <w:pPr>
              <w:jc w:val="left"/>
              <w:cnfStyle w:val="000000000000" w:firstRow="0" w:lastRow="0" w:firstColumn="0" w:lastColumn="0" w:oddVBand="0" w:evenVBand="0" w:oddHBand="0" w:evenHBand="0" w:firstRowFirstColumn="0" w:firstRowLastColumn="0" w:lastRowFirstColumn="0" w:lastRowLastColumn="0"/>
              <w:rPr>
                <w:bCs/>
                <w:lang w:val="en-US"/>
              </w:rPr>
            </w:pPr>
            <w:r w:rsidRPr="0026221F">
              <w:rPr>
                <w:bCs/>
                <w:lang w:val="en-US"/>
              </w:rPr>
              <w:t>Access to this operation is not allowed with the given legalcontext and credentials</w:t>
            </w:r>
            <w:r w:rsidRPr="001147E8">
              <w:rPr>
                <w:bCs/>
                <w:lang w:val="en-US"/>
              </w:rPr>
              <w:t>.</w:t>
            </w:r>
          </w:p>
        </w:tc>
      </w:tr>
      <w:tr w:rsidR="00162F30" w:rsidRPr="00BA3851" w14:paraId="30DF9330" w14:textId="77777777" w:rsidTr="00C55691">
        <w:tc>
          <w:tcPr>
            <w:cnfStyle w:val="001000000000" w:firstRow="0" w:lastRow="0" w:firstColumn="1" w:lastColumn="0" w:oddVBand="0" w:evenVBand="0" w:oddHBand="0" w:evenHBand="0" w:firstRowFirstColumn="0" w:firstRowLastColumn="0" w:lastRowFirstColumn="0" w:lastRowLastColumn="0"/>
            <w:tcW w:w="1242" w:type="dxa"/>
            <w:shd w:val="clear" w:color="auto" w:fill="FBD4B4" w:themeFill="accent6" w:themeFillTint="66"/>
          </w:tcPr>
          <w:p w14:paraId="67B99163" w14:textId="72B16069" w:rsidR="00162F30" w:rsidRDefault="00162F30" w:rsidP="00636878">
            <w:pPr>
              <w:rPr>
                <w:rFonts w:cs="Courier New"/>
                <w:lang w:val="en-US"/>
              </w:rPr>
            </w:pPr>
            <w:r>
              <w:rPr>
                <w:rFonts w:cs="Courier New"/>
                <w:lang w:val="en-US"/>
              </w:rPr>
              <w:t>PEC00001</w:t>
            </w:r>
          </w:p>
        </w:tc>
        <w:tc>
          <w:tcPr>
            <w:tcW w:w="1985" w:type="dxa"/>
          </w:tcPr>
          <w:p w14:paraId="550B6B7D" w14:textId="6FF9404F" w:rsidR="00162F30" w:rsidRPr="003B0BD3" w:rsidRDefault="00162F30" w:rsidP="00636878">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NO_RESULT</w:t>
            </w:r>
          </w:p>
        </w:tc>
        <w:tc>
          <w:tcPr>
            <w:tcW w:w="6261" w:type="dxa"/>
          </w:tcPr>
          <w:p w14:paraId="32278329" w14:textId="1B7FF345" w:rsidR="00162F30" w:rsidRPr="00117927" w:rsidRDefault="00162F30" w:rsidP="00636878">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The given cursor does not exist for the given ssin</w:t>
            </w:r>
          </w:p>
        </w:tc>
      </w:tr>
    </w:tbl>
    <w:p w14:paraId="104EAD26" w14:textId="77777777" w:rsidR="001D0ED4" w:rsidRPr="00CC3AFC" w:rsidRDefault="001D0ED4" w:rsidP="001D0ED4">
      <w:pPr>
        <w:pStyle w:val="Heading3"/>
        <w:rPr>
          <w:lang w:val="en-US"/>
        </w:rPr>
      </w:pPr>
      <w:bookmarkStart w:id="134" w:name="_Toc444165892"/>
      <w:bookmarkStart w:id="135" w:name="_Toc447013142"/>
      <w:bookmarkStart w:id="136" w:name="_Toc508875830"/>
      <w:bookmarkStart w:id="137" w:name="_Toc511144577"/>
      <w:bookmarkStart w:id="138" w:name="_Toc525886931"/>
      <w:r w:rsidRPr="00CC3AFC">
        <w:rPr>
          <w:lang w:val="en-US"/>
        </w:rPr>
        <w:t>ReasonCodes in the soap fault</w:t>
      </w:r>
      <w:bookmarkEnd w:id="134"/>
      <w:bookmarkEnd w:id="135"/>
      <w:bookmarkEnd w:id="136"/>
      <w:bookmarkEnd w:id="137"/>
      <w:bookmarkEnd w:id="138"/>
    </w:p>
    <w:tbl>
      <w:tblPr>
        <w:tblStyle w:val="BCSSTable2"/>
        <w:tblW w:w="9576" w:type="dxa"/>
        <w:tblLook w:val="04A0" w:firstRow="1" w:lastRow="0" w:firstColumn="1" w:lastColumn="0" w:noHBand="0" w:noVBand="1"/>
      </w:tblPr>
      <w:tblGrid>
        <w:gridCol w:w="1348"/>
        <w:gridCol w:w="959"/>
        <w:gridCol w:w="1607"/>
        <w:gridCol w:w="2573"/>
        <w:gridCol w:w="3089"/>
      </w:tblGrid>
      <w:tr w:rsidR="001D0ED4" w:rsidRPr="00A45824" w14:paraId="3BE5A061" w14:textId="77777777" w:rsidTr="00636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8" w:type="dxa"/>
          </w:tcPr>
          <w:p w14:paraId="355545C6" w14:textId="77777777" w:rsidR="001D0ED4" w:rsidRPr="003079A5" w:rsidRDefault="001D0ED4" w:rsidP="00636878">
            <w:pPr>
              <w:rPr>
                <w:lang w:val="en-US"/>
              </w:rPr>
            </w:pPr>
            <w:r w:rsidRPr="003079A5">
              <w:rPr>
                <w:lang w:val="en-US"/>
              </w:rPr>
              <w:t>ReasonCode</w:t>
            </w:r>
          </w:p>
        </w:tc>
        <w:tc>
          <w:tcPr>
            <w:tcW w:w="959" w:type="dxa"/>
          </w:tcPr>
          <w:p w14:paraId="236294E6" w14:textId="77777777" w:rsidR="001D0ED4" w:rsidRPr="003079A5" w:rsidRDefault="001D0ED4" w:rsidP="00636878">
            <w:pPr>
              <w:cnfStyle w:val="100000000000" w:firstRow="1" w:lastRow="0" w:firstColumn="0" w:lastColumn="0" w:oddVBand="0" w:evenVBand="0" w:oddHBand="0" w:evenHBand="0" w:firstRowFirstColumn="0" w:firstRowLastColumn="0" w:lastRowFirstColumn="0" w:lastRowLastColumn="0"/>
              <w:rPr>
                <w:lang w:val="en-US"/>
              </w:rPr>
            </w:pPr>
            <w:r w:rsidRPr="003079A5">
              <w:rPr>
                <w:lang w:val="en-US"/>
              </w:rPr>
              <w:t>Severity</w:t>
            </w:r>
          </w:p>
        </w:tc>
        <w:tc>
          <w:tcPr>
            <w:tcW w:w="1607" w:type="dxa"/>
          </w:tcPr>
          <w:p w14:paraId="17F6F879" w14:textId="77777777" w:rsidR="001D0ED4" w:rsidRPr="003079A5" w:rsidRDefault="001D0ED4" w:rsidP="00636878">
            <w:pPr>
              <w:cnfStyle w:val="100000000000" w:firstRow="1" w:lastRow="0" w:firstColumn="0" w:lastColumn="0" w:oddVBand="0" w:evenVBand="0" w:oddHBand="0" w:evenHBand="0" w:firstRowFirstColumn="0" w:firstRowLastColumn="0" w:lastRowFirstColumn="0" w:lastRowLastColumn="0"/>
              <w:rPr>
                <w:lang w:val="en-US"/>
              </w:rPr>
            </w:pPr>
            <w:r>
              <w:rPr>
                <w:lang w:val="en-US"/>
              </w:rPr>
              <w:t>FaultCode</w:t>
            </w:r>
          </w:p>
        </w:tc>
        <w:tc>
          <w:tcPr>
            <w:tcW w:w="2573" w:type="dxa"/>
          </w:tcPr>
          <w:p w14:paraId="78A70748" w14:textId="77777777" w:rsidR="001D0ED4" w:rsidRPr="003079A5" w:rsidRDefault="001D0ED4" w:rsidP="00636878">
            <w:pPr>
              <w:cnfStyle w:val="100000000000" w:firstRow="1" w:lastRow="0" w:firstColumn="0" w:lastColumn="0" w:oddVBand="0" w:evenVBand="0" w:oddHBand="0" w:evenHBand="0" w:firstRowFirstColumn="0" w:firstRowLastColumn="0" w:lastRowFirstColumn="0" w:lastRowLastColumn="0"/>
              <w:rPr>
                <w:lang w:val="en-US"/>
              </w:rPr>
            </w:pPr>
            <w:r>
              <w:rPr>
                <w:lang w:val="en-US"/>
              </w:rPr>
              <w:t>FaultString / Diagnostic</w:t>
            </w:r>
          </w:p>
        </w:tc>
        <w:tc>
          <w:tcPr>
            <w:tcW w:w="3089" w:type="dxa"/>
          </w:tcPr>
          <w:p w14:paraId="3ACF4061" w14:textId="77777777" w:rsidR="001D0ED4" w:rsidRDefault="001D0ED4" w:rsidP="00636878">
            <w:pPr>
              <w:cnfStyle w:val="100000000000" w:firstRow="1" w:lastRow="0" w:firstColumn="0" w:lastColumn="0" w:oddVBand="0" w:evenVBand="0" w:oddHBand="0" w:evenHBand="0" w:firstRowFirstColumn="0" w:firstRowLastColumn="0" w:lastRowFirstColumn="0" w:lastRowLastColumn="0"/>
              <w:rPr>
                <w:lang w:val="en-US"/>
              </w:rPr>
            </w:pPr>
            <w:r>
              <w:rPr>
                <w:lang w:val="en-US"/>
              </w:rPr>
              <w:t>Comment</w:t>
            </w:r>
          </w:p>
        </w:tc>
      </w:tr>
      <w:tr w:rsidR="001D0ED4" w:rsidRPr="00BA3851" w14:paraId="33C5CFFE" w14:textId="77777777" w:rsidTr="00636878">
        <w:tc>
          <w:tcPr>
            <w:cnfStyle w:val="001000000000" w:firstRow="0" w:lastRow="0" w:firstColumn="1" w:lastColumn="0" w:oddVBand="0" w:evenVBand="0" w:oddHBand="0" w:evenHBand="0" w:firstRowFirstColumn="0" w:firstRowLastColumn="0" w:lastRowFirstColumn="0" w:lastRowLastColumn="0"/>
            <w:tcW w:w="1348" w:type="dxa"/>
            <w:shd w:val="clear" w:color="auto" w:fill="FBD4B4" w:themeFill="accent6" w:themeFillTint="66"/>
          </w:tcPr>
          <w:p w14:paraId="73468C97" w14:textId="77777777" w:rsidR="001D0ED4" w:rsidRPr="003079A5" w:rsidRDefault="001D0ED4" w:rsidP="00636878">
            <w:pPr>
              <w:rPr>
                <w:lang w:val="en-US"/>
              </w:rPr>
            </w:pPr>
            <w:bookmarkStart w:id="139" w:name="MSG00002"/>
            <w:r w:rsidRPr="003079A5">
              <w:rPr>
                <w:lang w:val="en-US"/>
              </w:rPr>
              <w:t>MSG00002</w:t>
            </w:r>
            <w:bookmarkEnd w:id="139"/>
          </w:p>
        </w:tc>
        <w:tc>
          <w:tcPr>
            <w:tcW w:w="959" w:type="dxa"/>
          </w:tcPr>
          <w:p w14:paraId="748C7783" w14:textId="77777777" w:rsidR="001D0ED4" w:rsidRPr="003079A5" w:rsidRDefault="001D0ED4" w:rsidP="00636878">
            <w:pPr>
              <w:jc w:val="left"/>
              <w:cnfStyle w:val="000000000000" w:firstRow="0" w:lastRow="0" w:firstColumn="0" w:lastColumn="0" w:oddVBand="0" w:evenVBand="0" w:oddHBand="0" w:evenHBand="0" w:firstRowFirstColumn="0" w:firstRowLastColumn="0" w:lastRowFirstColumn="0" w:lastRowLastColumn="0"/>
              <w:rPr>
                <w:lang w:val="en-US"/>
              </w:rPr>
            </w:pPr>
            <w:r w:rsidRPr="003079A5">
              <w:rPr>
                <w:lang w:val="en-US"/>
              </w:rPr>
              <w:t>FATAL</w:t>
            </w:r>
          </w:p>
        </w:tc>
        <w:tc>
          <w:tcPr>
            <w:tcW w:w="1607" w:type="dxa"/>
          </w:tcPr>
          <w:p w14:paraId="4BD1C3C4" w14:textId="77777777" w:rsidR="001D0ED4" w:rsidRPr="00117927" w:rsidRDefault="001D0ED4" w:rsidP="00636878">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soapenv:Server</w:t>
            </w:r>
          </w:p>
        </w:tc>
        <w:tc>
          <w:tcPr>
            <w:tcW w:w="5662" w:type="dxa"/>
            <w:gridSpan w:val="2"/>
          </w:tcPr>
          <w:p w14:paraId="495014B0" w14:textId="77777777" w:rsidR="001D0ED4" w:rsidRDefault="001D0ED4" w:rsidP="00636878">
            <w:pPr>
              <w:jc w:val="left"/>
              <w:cnfStyle w:val="000000000000" w:firstRow="0" w:lastRow="0" w:firstColumn="0" w:lastColumn="0" w:oddVBand="0" w:evenVBand="0" w:oddHBand="0" w:evenHBand="0" w:firstRowFirstColumn="0" w:firstRowLastColumn="0" w:lastRowFirstColumn="0" w:lastRowLastColumn="0"/>
              <w:rPr>
                <w:lang w:val="en-US"/>
              </w:rPr>
            </w:pPr>
            <w:r w:rsidRPr="00117927">
              <w:rPr>
                <w:lang w:val="en-US"/>
              </w:rPr>
              <w:t>Error in communication with the destination/supplier</w:t>
            </w:r>
            <w:r>
              <w:rPr>
                <w:lang w:val="en-US"/>
              </w:rPr>
              <w:t>.</w:t>
            </w:r>
          </w:p>
          <w:p w14:paraId="20367FA7" w14:textId="77777777" w:rsidR="001D0ED4" w:rsidRPr="00117927" w:rsidRDefault="001D0ED4" w:rsidP="00636878">
            <w:pPr>
              <w:jc w:val="left"/>
              <w:cnfStyle w:val="000000000000" w:firstRow="0" w:lastRow="0" w:firstColumn="0" w:lastColumn="0" w:oddVBand="0" w:evenVBand="0" w:oddHBand="0" w:evenHBand="0" w:firstRowFirstColumn="0" w:firstRowLastColumn="0" w:lastRowFirstColumn="0" w:lastRowLastColumn="0"/>
              <w:rPr>
                <w:lang w:val="en-US"/>
              </w:rPr>
            </w:pPr>
          </w:p>
          <w:p w14:paraId="65CBE9BB" w14:textId="77777777" w:rsidR="001D0ED4" w:rsidRDefault="001D0ED4" w:rsidP="00636878">
            <w:pPr>
              <w:jc w:val="left"/>
              <w:cnfStyle w:val="000000000000" w:firstRow="0" w:lastRow="0" w:firstColumn="0" w:lastColumn="0" w:oddVBand="0" w:evenVBand="0" w:oddHBand="0" w:evenHBand="0" w:firstRowFirstColumn="0" w:firstRowLastColumn="0" w:lastRowFirstColumn="0" w:lastRowLastColumn="0"/>
            </w:pPr>
            <w:r>
              <w:t xml:space="preserve">Possible Informations : </w:t>
            </w:r>
          </w:p>
          <w:tbl>
            <w:tblPr>
              <w:tblStyle w:val="BCSStable0"/>
              <w:tblW w:w="0" w:type="auto"/>
              <w:tblLook w:val="04A0" w:firstRow="1" w:lastRow="0" w:firstColumn="1" w:lastColumn="0" w:noHBand="0" w:noVBand="1"/>
            </w:tblPr>
            <w:tblGrid>
              <w:gridCol w:w="2610"/>
              <w:gridCol w:w="2831"/>
            </w:tblGrid>
            <w:tr w:rsidR="001D0ED4" w14:paraId="43811763" w14:textId="77777777" w:rsidTr="00636878">
              <w:trPr>
                <w:cnfStyle w:val="100000000000" w:firstRow="1" w:lastRow="0" w:firstColumn="0" w:lastColumn="0" w:oddVBand="0" w:evenVBand="0" w:oddHBand="0" w:evenHBand="0" w:firstRowFirstColumn="0" w:firstRowLastColumn="0" w:lastRowFirstColumn="0" w:lastRowLastColumn="0"/>
              </w:trPr>
              <w:tc>
                <w:tcPr>
                  <w:tcW w:w="2865" w:type="dxa"/>
                </w:tcPr>
                <w:p w14:paraId="5AD29063" w14:textId="77777777" w:rsidR="001D0ED4" w:rsidRDefault="001D0ED4" w:rsidP="00636878">
                  <w:pPr>
                    <w:jc w:val="left"/>
                  </w:pPr>
                  <w:r>
                    <w:t>FieldName</w:t>
                  </w:r>
                </w:p>
              </w:tc>
              <w:tc>
                <w:tcPr>
                  <w:tcW w:w="3118" w:type="dxa"/>
                </w:tcPr>
                <w:p w14:paraId="5AF9FD8E" w14:textId="77777777" w:rsidR="001D0ED4" w:rsidRDefault="001D0ED4" w:rsidP="00636878">
                  <w:pPr>
                    <w:jc w:val="left"/>
                  </w:pPr>
                  <w:r>
                    <w:t>FieldValue</w:t>
                  </w:r>
                </w:p>
              </w:tc>
            </w:tr>
            <w:tr w:rsidR="001D0ED4" w14:paraId="6640CACE" w14:textId="77777777" w:rsidTr="00636878">
              <w:tc>
                <w:tcPr>
                  <w:tcW w:w="2865" w:type="dxa"/>
                </w:tcPr>
                <w:p w14:paraId="4A6B12E5" w14:textId="77777777" w:rsidR="001D0ED4" w:rsidRPr="009F4593" w:rsidRDefault="001D0ED4" w:rsidP="00636878">
                  <w:pPr>
                    <w:jc w:val="left"/>
                    <w:rPr>
                      <w:lang w:val="en-US"/>
                    </w:rPr>
                  </w:pPr>
                  <w:r w:rsidRPr="009F4593">
                    <w:rPr>
                      <w:lang w:val="en-US"/>
                    </w:rPr>
                    <w:t xml:space="preserve">Schema validation error </w:t>
                  </w:r>
                  <w:r>
                    <w:rPr>
                      <w:lang w:val="en-US"/>
                    </w:rPr>
                    <w:t>on response from</w:t>
                  </w:r>
                  <w:r w:rsidRPr="009F4593">
                    <w:rPr>
                      <w:lang w:val="en-US"/>
                    </w:rPr>
                    <w:t xml:space="preserve"> backend</w:t>
                  </w:r>
                  <w:r>
                    <w:rPr>
                      <w:lang w:val="en-US"/>
                    </w:rPr>
                    <w:t xml:space="preserve"> X </w:t>
                  </w:r>
                </w:p>
              </w:tc>
              <w:tc>
                <w:tcPr>
                  <w:tcW w:w="3118" w:type="dxa"/>
                </w:tcPr>
                <w:p w14:paraId="08C0C48B" w14:textId="77777777" w:rsidR="001D0ED4" w:rsidRDefault="001D0ED4" w:rsidP="00636878">
                  <w:pPr>
                    <w:jc w:val="left"/>
                  </w:pPr>
                  <w:r>
                    <w:t>[the schema validation error]</w:t>
                  </w:r>
                </w:p>
              </w:tc>
            </w:tr>
            <w:tr w:rsidR="001D0ED4" w:rsidRPr="00BA3851" w14:paraId="0F8C779D" w14:textId="77777777" w:rsidTr="00636878">
              <w:tc>
                <w:tcPr>
                  <w:tcW w:w="2865" w:type="dxa"/>
                </w:tcPr>
                <w:p w14:paraId="5EB13785" w14:textId="77777777" w:rsidR="001D0ED4" w:rsidRPr="009F4593" w:rsidRDefault="001D0ED4" w:rsidP="00636878">
                  <w:pPr>
                    <w:jc w:val="left"/>
                    <w:rPr>
                      <w:lang w:val="en-US"/>
                    </w:rPr>
                  </w:pPr>
                  <w:r>
                    <w:rPr>
                      <w:lang w:val="en-US"/>
                    </w:rPr>
                    <w:t>SoapFault received from backend X</w:t>
                  </w:r>
                </w:p>
              </w:tc>
              <w:tc>
                <w:tcPr>
                  <w:tcW w:w="3118" w:type="dxa"/>
                </w:tcPr>
                <w:p w14:paraId="4FABDEBA" w14:textId="77777777" w:rsidR="001D0ED4" w:rsidRPr="009F4593" w:rsidRDefault="001D0ED4" w:rsidP="00636878">
                  <w:pPr>
                    <w:jc w:val="left"/>
                    <w:rPr>
                      <w:lang w:val="en-US"/>
                    </w:rPr>
                  </w:pPr>
                  <w:r w:rsidRPr="009F4593">
                    <w:rPr>
                      <w:lang w:val="en-US"/>
                    </w:rPr>
                    <w:t>[information on the soapfault from backend]</w:t>
                  </w:r>
                </w:p>
              </w:tc>
            </w:tr>
            <w:tr w:rsidR="001D0ED4" w:rsidRPr="00BA3851" w14:paraId="07495226" w14:textId="77777777" w:rsidTr="00636878">
              <w:tc>
                <w:tcPr>
                  <w:tcW w:w="2865" w:type="dxa"/>
                </w:tcPr>
                <w:p w14:paraId="1AD5870C" w14:textId="77777777" w:rsidR="001D0ED4" w:rsidRDefault="001D0ED4" w:rsidP="00636878">
                  <w:pPr>
                    <w:jc w:val="left"/>
                    <w:rPr>
                      <w:lang w:val="en-US"/>
                    </w:rPr>
                  </w:pPr>
                  <w:r>
                    <w:rPr>
                      <w:lang w:val="en-US"/>
                    </w:rPr>
                    <w:t>Unexpected response from backend X</w:t>
                  </w:r>
                </w:p>
              </w:tc>
              <w:tc>
                <w:tcPr>
                  <w:tcW w:w="3118" w:type="dxa"/>
                </w:tcPr>
                <w:p w14:paraId="0CAA9601" w14:textId="77777777" w:rsidR="001D0ED4" w:rsidRPr="009F4593" w:rsidRDefault="001D0ED4" w:rsidP="00636878">
                  <w:pPr>
                    <w:jc w:val="left"/>
                    <w:rPr>
                      <w:lang w:val="en-US"/>
                    </w:rPr>
                  </w:pPr>
                  <w:r>
                    <w:rPr>
                      <w:lang w:val="en-US"/>
                    </w:rPr>
                    <w:t>[information on the unexpected response]</w:t>
                  </w:r>
                </w:p>
              </w:tc>
            </w:tr>
          </w:tbl>
          <w:p w14:paraId="22E12E9C" w14:textId="77777777" w:rsidR="001D0ED4" w:rsidRPr="00117927" w:rsidRDefault="001D0ED4" w:rsidP="00636878">
            <w:pPr>
              <w:jc w:val="left"/>
              <w:cnfStyle w:val="000000000000" w:firstRow="0" w:lastRow="0" w:firstColumn="0" w:lastColumn="0" w:oddVBand="0" w:evenVBand="0" w:oddHBand="0" w:evenHBand="0" w:firstRowFirstColumn="0" w:firstRowLastColumn="0" w:lastRowFirstColumn="0" w:lastRowLastColumn="0"/>
              <w:rPr>
                <w:lang w:val="en-US"/>
              </w:rPr>
            </w:pPr>
          </w:p>
        </w:tc>
      </w:tr>
      <w:tr w:rsidR="001D0ED4" w:rsidRPr="00BA3851" w14:paraId="3C733201" w14:textId="77777777" w:rsidTr="00636878">
        <w:tc>
          <w:tcPr>
            <w:cnfStyle w:val="001000000000" w:firstRow="0" w:lastRow="0" w:firstColumn="1" w:lastColumn="0" w:oddVBand="0" w:evenVBand="0" w:oddHBand="0" w:evenHBand="0" w:firstRowFirstColumn="0" w:firstRowLastColumn="0" w:lastRowFirstColumn="0" w:lastRowLastColumn="0"/>
            <w:tcW w:w="1348" w:type="dxa"/>
            <w:shd w:val="clear" w:color="auto" w:fill="FBD4B4" w:themeFill="accent6" w:themeFillTint="66"/>
          </w:tcPr>
          <w:p w14:paraId="46C91B64" w14:textId="77777777" w:rsidR="001D0ED4" w:rsidRDefault="001D0ED4" w:rsidP="00636878">
            <w:bookmarkStart w:id="140" w:name="MSG00003"/>
            <w:r>
              <w:t>MSG00003</w:t>
            </w:r>
            <w:bookmarkEnd w:id="140"/>
          </w:p>
        </w:tc>
        <w:tc>
          <w:tcPr>
            <w:tcW w:w="959" w:type="dxa"/>
          </w:tcPr>
          <w:p w14:paraId="2C2C962F" w14:textId="77777777" w:rsidR="001D0ED4" w:rsidRDefault="001D0ED4" w:rsidP="00636878">
            <w:pPr>
              <w:jc w:val="left"/>
              <w:cnfStyle w:val="000000000000" w:firstRow="0" w:lastRow="0" w:firstColumn="0" w:lastColumn="0" w:oddVBand="0" w:evenVBand="0" w:oddHBand="0" w:evenHBand="0" w:firstRowFirstColumn="0" w:firstRowLastColumn="0" w:lastRowFirstColumn="0" w:lastRowLastColumn="0"/>
            </w:pPr>
            <w:r>
              <w:t>FATAL</w:t>
            </w:r>
          </w:p>
        </w:tc>
        <w:tc>
          <w:tcPr>
            <w:tcW w:w="1607" w:type="dxa"/>
          </w:tcPr>
          <w:p w14:paraId="458A4E28" w14:textId="77777777" w:rsidR="001D0ED4" w:rsidRPr="00117927" w:rsidRDefault="001D0ED4" w:rsidP="00636878">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soapenv:Server</w:t>
            </w:r>
          </w:p>
        </w:tc>
        <w:tc>
          <w:tcPr>
            <w:tcW w:w="2573" w:type="dxa"/>
          </w:tcPr>
          <w:p w14:paraId="65E54080" w14:textId="77777777" w:rsidR="001D0ED4" w:rsidRPr="00CC3AFC" w:rsidRDefault="001D0ED4" w:rsidP="00636878">
            <w:pPr>
              <w:jc w:val="left"/>
              <w:cnfStyle w:val="000000000000" w:firstRow="0" w:lastRow="0" w:firstColumn="0" w:lastColumn="0" w:oddVBand="0" w:evenVBand="0" w:oddHBand="0" w:evenHBand="0" w:firstRowFirstColumn="0" w:firstRowLastColumn="0" w:lastRowFirstColumn="0" w:lastRowLastColumn="0"/>
            </w:pPr>
            <w:r>
              <w:t>Internal Error</w:t>
            </w:r>
          </w:p>
        </w:tc>
        <w:tc>
          <w:tcPr>
            <w:tcW w:w="3089" w:type="dxa"/>
          </w:tcPr>
          <w:p w14:paraId="26E864E3" w14:textId="77777777" w:rsidR="001D0ED4" w:rsidRPr="00A677AC" w:rsidRDefault="001D0ED4" w:rsidP="00636878">
            <w:pPr>
              <w:jc w:val="left"/>
              <w:cnfStyle w:val="000000000000" w:firstRow="0" w:lastRow="0" w:firstColumn="0" w:lastColumn="0" w:oddVBand="0" w:evenVBand="0" w:oddHBand="0" w:evenHBand="0" w:firstRowFirstColumn="0" w:firstRowLastColumn="0" w:lastRowFirstColumn="0" w:lastRowLastColumn="0"/>
              <w:rPr>
                <w:lang w:val="en-US"/>
              </w:rPr>
            </w:pPr>
            <w:r w:rsidRPr="00A677AC">
              <w:rPr>
                <w:lang w:val="en-US"/>
              </w:rPr>
              <w:t>An unexpected error in the application at the CBSS.</w:t>
            </w:r>
          </w:p>
        </w:tc>
      </w:tr>
      <w:tr w:rsidR="001D0ED4" w:rsidRPr="00473C47" w14:paraId="5FDFBE2D" w14:textId="77777777" w:rsidTr="00636878">
        <w:tc>
          <w:tcPr>
            <w:cnfStyle w:val="001000000000" w:firstRow="0" w:lastRow="0" w:firstColumn="1" w:lastColumn="0" w:oddVBand="0" w:evenVBand="0" w:oddHBand="0" w:evenHBand="0" w:firstRowFirstColumn="0" w:firstRowLastColumn="0" w:lastRowFirstColumn="0" w:lastRowLastColumn="0"/>
            <w:tcW w:w="1348" w:type="dxa"/>
            <w:shd w:val="clear" w:color="auto" w:fill="FBD4B4" w:themeFill="accent6" w:themeFillTint="66"/>
          </w:tcPr>
          <w:p w14:paraId="2A522C87" w14:textId="77777777" w:rsidR="001D0ED4" w:rsidRDefault="001D0ED4" w:rsidP="00636878">
            <w:bookmarkStart w:id="141" w:name="MSG00004"/>
            <w:r>
              <w:t>MSG00004</w:t>
            </w:r>
            <w:bookmarkEnd w:id="141"/>
          </w:p>
        </w:tc>
        <w:tc>
          <w:tcPr>
            <w:tcW w:w="959" w:type="dxa"/>
          </w:tcPr>
          <w:p w14:paraId="2D82FA8E" w14:textId="77777777" w:rsidR="001D0ED4" w:rsidRDefault="001D0ED4" w:rsidP="00636878">
            <w:pPr>
              <w:jc w:val="left"/>
              <w:cnfStyle w:val="000000000000" w:firstRow="0" w:lastRow="0" w:firstColumn="0" w:lastColumn="0" w:oddVBand="0" w:evenVBand="0" w:oddHBand="0" w:evenHBand="0" w:firstRowFirstColumn="0" w:firstRowLastColumn="0" w:lastRowFirstColumn="0" w:lastRowLastColumn="0"/>
            </w:pPr>
            <w:r>
              <w:t>FATAL</w:t>
            </w:r>
          </w:p>
        </w:tc>
        <w:tc>
          <w:tcPr>
            <w:tcW w:w="1607" w:type="dxa"/>
          </w:tcPr>
          <w:p w14:paraId="14D2E651" w14:textId="77777777" w:rsidR="001D0ED4" w:rsidRPr="00117927" w:rsidRDefault="001D0ED4" w:rsidP="00636878">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soapenv:Client</w:t>
            </w:r>
          </w:p>
        </w:tc>
        <w:tc>
          <w:tcPr>
            <w:tcW w:w="5662" w:type="dxa"/>
            <w:gridSpan w:val="2"/>
          </w:tcPr>
          <w:p w14:paraId="79DA64E6" w14:textId="77777777" w:rsidR="001D0ED4" w:rsidRPr="00A677AC" w:rsidRDefault="001D0ED4" w:rsidP="00636878">
            <w:pPr>
              <w:jc w:val="left"/>
              <w:cnfStyle w:val="000000000000" w:firstRow="0" w:lastRow="0" w:firstColumn="0" w:lastColumn="0" w:oddVBand="0" w:evenVBand="0" w:oddHBand="0" w:evenHBand="0" w:firstRowFirstColumn="0" w:firstRowLastColumn="0" w:lastRowFirstColumn="0" w:lastRowLastColumn="0"/>
              <w:rPr>
                <w:lang w:val="en-US"/>
              </w:rPr>
            </w:pPr>
            <w:r w:rsidRPr="00A677AC">
              <w:rPr>
                <w:lang w:val="en-US"/>
              </w:rPr>
              <w:t>The request has an invalid structure</w:t>
            </w:r>
          </w:p>
          <w:p w14:paraId="4A5DC397" w14:textId="77777777" w:rsidR="001D0ED4" w:rsidRPr="00117927" w:rsidRDefault="001D0ED4" w:rsidP="00636878">
            <w:pPr>
              <w:jc w:val="left"/>
              <w:cnfStyle w:val="000000000000" w:firstRow="0" w:lastRow="0" w:firstColumn="0" w:lastColumn="0" w:oddVBand="0" w:evenVBand="0" w:oddHBand="0" w:evenHBand="0" w:firstRowFirstColumn="0" w:firstRowLastColumn="0" w:lastRowFirstColumn="0" w:lastRowLastColumn="0"/>
              <w:rPr>
                <w:lang w:val="en-US"/>
              </w:rPr>
            </w:pPr>
          </w:p>
          <w:p w14:paraId="0A255166" w14:textId="77777777" w:rsidR="001D0ED4" w:rsidRDefault="001D0ED4" w:rsidP="00636878">
            <w:pPr>
              <w:jc w:val="left"/>
              <w:cnfStyle w:val="000000000000" w:firstRow="0" w:lastRow="0" w:firstColumn="0" w:lastColumn="0" w:oddVBand="0" w:evenVBand="0" w:oddHBand="0" w:evenHBand="0" w:firstRowFirstColumn="0" w:firstRowLastColumn="0" w:lastRowFirstColumn="0" w:lastRowLastColumn="0"/>
            </w:pPr>
            <w:r>
              <w:t xml:space="preserve">Possible Informations : </w:t>
            </w:r>
          </w:p>
          <w:tbl>
            <w:tblPr>
              <w:tblStyle w:val="BCSStable0"/>
              <w:tblW w:w="0" w:type="auto"/>
              <w:tblLook w:val="04A0" w:firstRow="1" w:lastRow="0" w:firstColumn="1" w:lastColumn="0" w:noHBand="0" w:noVBand="1"/>
            </w:tblPr>
            <w:tblGrid>
              <w:gridCol w:w="1248"/>
              <w:gridCol w:w="2922"/>
            </w:tblGrid>
            <w:tr w:rsidR="001D0ED4" w14:paraId="513FA344" w14:textId="77777777" w:rsidTr="00636878">
              <w:trPr>
                <w:cnfStyle w:val="100000000000" w:firstRow="1" w:lastRow="0" w:firstColumn="0" w:lastColumn="0" w:oddVBand="0" w:evenVBand="0" w:oddHBand="0" w:evenHBand="0" w:firstRowFirstColumn="0" w:firstRowLastColumn="0" w:lastRowFirstColumn="0" w:lastRowLastColumn="0"/>
              </w:trPr>
              <w:tc>
                <w:tcPr>
                  <w:tcW w:w="1248" w:type="dxa"/>
                </w:tcPr>
                <w:p w14:paraId="54B06BDA" w14:textId="77777777" w:rsidR="001D0ED4" w:rsidRDefault="001D0ED4" w:rsidP="00636878">
                  <w:pPr>
                    <w:jc w:val="left"/>
                  </w:pPr>
                  <w:r>
                    <w:t>FieldName</w:t>
                  </w:r>
                </w:p>
              </w:tc>
              <w:tc>
                <w:tcPr>
                  <w:tcW w:w="2922" w:type="dxa"/>
                </w:tcPr>
                <w:p w14:paraId="0F267413" w14:textId="77777777" w:rsidR="001D0ED4" w:rsidRDefault="001D0ED4" w:rsidP="00636878">
                  <w:pPr>
                    <w:jc w:val="left"/>
                  </w:pPr>
                  <w:r>
                    <w:t>FieldValue</w:t>
                  </w:r>
                </w:p>
              </w:tc>
            </w:tr>
            <w:tr w:rsidR="001D0ED4" w14:paraId="58FFA202" w14:textId="77777777" w:rsidTr="00636878">
              <w:tc>
                <w:tcPr>
                  <w:tcW w:w="1248" w:type="dxa"/>
                </w:tcPr>
                <w:p w14:paraId="1167418C" w14:textId="77777777" w:rsidR="001D0ED4" w:rsidRDefault="001D0ED4" w:rsidP="00636878">
                  <w:pPr>
                    <w:jc w:val="left"/>
                  </w:pPr>
                  <w:r>
                    <w:t>error message</w:t>
                  </w:r>
                </w:p>
              </w:tc>
              <w:tc>
                <w:tcPr>
                  <w:tcW w:w="2922" w:type="dxa"/>
                </w:tcPr>
                <w:p w14:paraId="414A432B" w14:textId="77777777" w:rsidR="001D0ED4" w:rsidRDefault="001D0ED4" w:rsidP="00636878">
                  <w:pPr>
                    <w:jc w:val="left"/>
                  </w:pPr>
                  <w:r>
                    <w:t>[the schema validation error]</w:t>
                  </w:r>
                </w:p>
              </w:tc>
            </w:tr>
          </w:tbl>
          <w:p w14:paraId="61F71B50" w14:textId="77777777" w:rsidR="001D0ED4" w:rsidRPr="00A677AC" w:rsidRDefault="001D0ED4" w:rsidP="00636878">
            <w:pPr>
              <w:jc w:val="left"/>
              <w:cnfStyle w:val="000000000000" w:firstRow="0" w:lastRow="0" w:firstColumn="0" w:lastColumn="0" w:oddVBand="0" w:evenVBand="0" w:oddHBand="0" w:evenHBand="0" w:firstRowFirstColumn="0" w:firstRowLastColumn="0" w:lastRowFirstColumn="0" w:lastRowLastColumn="0"/>
              <w:rPr>
                <w:lang w:val="en-US"/>
              </w:rPr>
            </w:pPr>
          </w:p>
        </w:tc>
      </w:tr>
      <w:tr w:rsidR="007060E2" w:rsidRPr="007060E2" w14:paraId="4CB0A38C" w14:textId="77777777" w:rsidTr="006A2120">
        <w:tc>
          <w:tcPr>
            <w:cnfStyle w:val="001000000000" w:firstRow="0" w:lastRow="0" w:firstColumn="1" w:lastColumn="0" w:oddVBand="0" w:evenVBand="0" w:oddHBand="0" w:evenHBand="0" w:firstRowFirstColumn="0" w:firstRowLastColumn="0" w:lastRowFirstColumn="0" w:lastRowLastColumn="0"/>
            <w:tcW w:w="1348" w:type="dxa"/>
            <w:shd w:val="clear" w:color="auto" w:fill="FBD4B4" w:themeFill="accent6" w:themeFillTint="66"/>
          </w:tcPr>
          <w:p w14:paraId="5DC42DFC" w14:textId="0C434E69" w:rsidR="007060E2" w:rsidRDefault="007060E2" w:rsidP="006A2120">
            <w:r>
              <w:t>MSG00015</w:t>
            </w:r>
          </w:p>
        </w:tc>
        <w:tc>
          <w:tcPr>
            <w:tcW w:w="959" w:type="dxa"/>
          </w:tcPr>
          <w:p w14:paraId="4A24F44A" w14:textId="77777777" w:rsidR="007060E2" w:rsidRDefault="007060E2" w:rsidP="006A2120">
            <w:pPr>
              <w:jc w:val="left"/>
              <w:cnfStyle w:val="000000000000" w:firstRow="0" w:lastRow="0" w:firstColumn="0" w:lastColumn="0" w:oddVBand="0" w:evenVBand="0" w:oddHBand="0" w:evenHBand="0" w:firstRowFirstColumn="0" w:firstRowLastColumn="0" w:lastRowFirstColumn="0" w:lastRowLastColumn="0"/>
            </w:pPr>
            <w:r>
              <w:t>FATAL</w:t>
            </w:r>
          </w:p>
        </w:tc>
        <w:tc>
          <w:tcPr>
            <w:tcW w:w="1607" w:type="dxa"/>
          </w:tcPr>
          <w:p w14:paraId="06BC8943" w14:textId="77777777" w:rsidR="007060E2" w:rsidRPr="00117927" w:rsidRDefault="007060E2" w:rsidP="006A2120">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soapenv:Client</w:t>
            </w:r>
          </w:p>
        </w:tc>
        <w:tc>
          <w:tcPr>
            <w:tcW w:w="5662" w:type="dxa"/>
            <w:gridSpan w:val="2"/>
          </w:tcPr>
          <w:p w14:paraId="04A39DDC" w14:textId="3A5A6425" w:rsidR="007060E2" w:rsidRPr="006A2120" w:rsidRDefault="007060E2" w:rsidP="006A2120">
            <w:pPr>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6A2120">
              <w:rPr>
                <w:rFonts w:ascii="Arial" w:hAnsi="Arial" w:cs="Arial"/>
                <w:lang w:val="en-US"/>
              </w:rPr>
              <w:t>AAAPolicy authorization refused</w:t>
            </w:r>
          </w:p>
          <w:p w14:paraId="13EBBC31" w14:textId="77777777" w:rsidR="007060E2" w:rsidRPr="007060E2" w:rsidRDefault="007060E2" w:rsidP="006A2120">
            <w:pPr>
              <w:jc w:val="left"/>
              <w:cnfStyle w:val="000000000000" w:firstRow="0" w:lastRow="0" w:firstColumn="0" w:lastColumn="0" w:oddVBand="0" w:evenVBand="0" w:oddHBand="0" w:evenHBand="0" w:firstRowFirstColumn="0" w:firstRowLastColumn="0" w:lastRowFirstColumn="0" w:lastRowLastColumn="0"/>
              <w:rPr>
                <w:lang w:val="en-US"/>
              </w:rPr>
            </w:pPr>
            <w:r w:rsidRPr="007060E2">
              <w:rPr>
                <w:lang w:val="en-US"/>
              </w:rPr>
              <w:t xml:space="preserve">Possible Informations : </w:t>
            </w:r>
          </w:p>
          <w:tbl>
            <w:tblPr>
              <w:tblStyle w:val="BCSStable0"/>
              <w:tblW w:w="0" w:type="auto"/>
              <w:tblLook w:val="04A0" w:firstRow="1" w:lastRow="0" w:firstColumn="1" w:lastColumn="0" w:noHBand="0" w:noVBand="1"/>
            </w:tblPr>
            <w:tblGrid>
              <w:gridCol w:w="1248"/>
              <w:gridCol w:w="2922"/>
            </w:tblGrid>
            <w:tr w:rsidR="007060E2" w:rsidRPr="007060E2" w14:paraId="2DCA06AE" w14:textId="77777777" w:rsidTr="006A2120">
              <w:trPr>
                <w:cnfStyle w:val="100000000000" w:firstRow="1" w:lastRow="0" w:firstColumn="0" w:lastColumn="0" w:oddVBand="0" w:evenVBand="0" w:oddHBand="0" w:evenHBand="0" w:firstRowFirstColumn="0" w:firstRowLastColumn="0" w:lastRowFirstColumn="0" w:lastRowLastColumn="0"/>
              </w:trPr>
              <w:tc>
                <w:tcPr>
                  <w:tcW w:w="1248" w:type="dxa"/>
                </w:tcPr>
                <w:p w14:paraId="559F7147" w14:textId="77777777" w:rsidR="007060E2" w:rsidRPr="007060E2" w:rsidRDefault="007060E2" w:rsidP="006A2120">
                  <w:pPr>
                    <w:jc w:val="left"/>
                    <w:rPr>
                      <w:lang w:val="en-US"/>
                    </w:rPr>
                  </w:pPr>
                  <w:r w:rsidRPr="007060E2">
                    <w:rPr>
                      <w:lang w:val="en-US"/>
                    </w:rPr>
                    <w:t>FieldName</w:t>
                  </w:r>
                </w:p>
              </w:tc>
              <w:tc>
                <w:tcPr>
                  <w:tcW w:w="2922" w:type="dxa"/>
                </w:tcPr>
                <w:p w14:paraId="60C98396" w14:textId="77777777" w:rsidR="007060E2" w:rsidRPr="007060E2" w:rsidRDefault="007060E2" w:rsidP="006A2120">
                  <w:pPr>
                    <w:jc w:val="left"/>
                    <w:rPr>
                      <w:lang w:val="en-US"/>
                    </w:rPr>
                  </w:pPr>
                  <w:r w:rsidRPr="007060E2">
                    <w:rPr>
                      <w:lang w:val="en-US"/>
                    </w:rPr>
                    <w:t>FieldValue</w:t>
                  </w:r>
                </w:p>
              </w:tc>
            </w:tr>
            <w:tr w:rsidR="007060E2" w:rsidRPr="007060E2" w14:paraId="21D69646" w14:textId="77777777" w:rsidTr="006A2120">
              <w:tc>
                <w:tcPr>
                  <w:tcW w:w="1248" w:type="dxa"/>
                </w:tcPr>
                <w:p w14:paraId="3A6F1E59" w14:textId="77777777" w:rsidR="007060E2" w:rsidRPr="007060E2" w:rsidRDefault="007060E2" w:rsidP="006A2120">
                  <w:pPr>
                    <w:jc w:val="left"/>
                    <w:rPr>
                      <w:lang w:val="en-US"/>
                    </w:rPr>
                  </w:pPr>
                  <w:r w:rsidRPr="007060E2">
                    <w:rPr>
                      <w:lang w:val="en-US"/>
                    </w:rPr>
                    <w:t>error message</w:t>
                  </w:r>
                </w:p>
              </w:tc>
              <w:tc>
                <w:tcPr>
                  <w:tcW w:w="2922" w:type="dxa"/>
                </w:tcPr>
                <w:p w14:paraId="53EC0DB4" w14:textId="77777777" w:rsidR="007060E2" w:rsidRPr="007060E2" w:rsidRDefault="007060E2" w:rsidP="006A2120">
                  <w:pPr>
                    <w:jc w:val="left"/>
                    <w:rPr>
                      <w:lang w:val="en-US"/>
                    </w:rPr>
                  </w:pPr>
                  <w:r w:rsidRPr="007060E2">
                    <w:rPr>
                      <w:lang w:val="en-US"/>
                    </w:rPr>
                    <w:t>[the schema validation error]</w:t>
                  </w:r>
                </w:p>
              </w:tc>
            </w:tr>
          </w:tbl>
          <w:p w14:paraId="404FB3C7" w14:textId="77777777" w:rsidR="007060E2" w:rsidRPr="00A677AC" w:rsidRDefault="007060E2" w:rsidP="006A2120">
            <w:pPr>
              <w:jc w:val="left"/>
              <w:cnfStyle w:val="000000000000" w:firstRow="0" w:lastRow="0" w:firstColumn="0" w:lastColumn="0" w:oddVBand="0" w:evenVBand="0" w:oddHBand="0" w:evenHBand="0" w:firstRowFirstColumn="0" w:firstRowLastColumn="0" w:lastRowFirstColumn="0" w:lastRowLastColumn="0"/>
              <w:rPr>
                <w:lang w:val="en-US"/>
              </w:rPr>
            </w:pPr>
          </w:p>
        </w:tc>
      </w:tr>
      <w:tr w:rsidR="007060E2" w:rsidRPr="00473C47" w14:paraId="5FAEE4BC" w14:textId="77777777" w:rsidTr="006A2120">
        <w:tc>
          <w:tcPr>
            <w:cnfStyle w:val="001000000000" w:firstRow="0" w:lastRow="0" w:firstColumn="1" w:lastColumn="0" w:oddVBand="0" w:evenVBand="0" w:oddHBand="0" w:evenHBand="0" w:firstRowFirstColumn="0" w:firstRowLastColumn="0" w:lastRowFirstColumn="0" w:lastRowLastColumn="0"/>
            <w:tcW w:w="1348" w:type="dxa"/>
            <w:shd w:val="clear" w:color="auto" w:fill="FBD4B4" w:themeFill="accent6" w:themeFillTint="66"/>
          </w:tcPr>
          <w:p w14:paraId="58DFB53D" w14:textId="2AAA3E8B" w:rsidR="007060E2" w:rsidRDefault="007060E2" w:rsidP="006A2120">
            <w:r>
              <w:t>MSG00016</w:t>
            </w:r>
          </w:p>
        </w:tc>
        <w:tc>
          <w:tcPr>
            <w:tcW w:w="959" w:type="dxa"/>
          </w:tcPr>
          <w:p w14:paraId="1938D33C" w14:textId="77777777" w:rsidR="007060E2" w:rsidRDefault="007060E2" w:rsidP="006A2120">
            <w:pPr>
              <w:jc w:val="left"/>
              <w:cnfStyle w:val="000000000000" w:firstRow="0" w:lastRow="0" w:firstColumn="0" w:lastColumn="0" w:oddVBand="0" w:evenVBand="0" w:oddHBand="0" w:evenHBand="0" w:firstRowFirstColumn="0" w:firstRowLastColumn="0" w:lastRowFirstColumn="0" w:lastRowLastColumn="0"/>
            </w:pPr>
            <w:r>
              <w:t>FATAL</w:t>
            </w:r>
          </w:p>
        </w:tc>
        <w:tc>
          <w:tcPr>
            <w:tcW w:w="1607" w:type="dxa"/>
          </w:tcPr>
          <w:p w14:paraId="340C51C1" w14:textId="77777777" w:rsidR="007060E2" w:rsidRPr="00117927" w:rsidRDefault="007060E2" w:rsidP="006A2120">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soapenv:Client</w:t>
            </w:r>
          </w:p>
        </w:tc>
        <w:tc>
          <w:tcPr>
            <w:tcW w:w="5662" w:type="dxa"/>
            <w:gridSpan w:val="2"/>
          </w:tcPr>
          <w:p w14:paraId="10FD8D5A" w14:textId="268D8F96" w:rsidR="007060E2" w:rsidRDefault="007060E2" w:rsidP="006A2120">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Invalid WS-Security signature</w:t>
            </w:r>
          </w:p>
          <w:p w14:paraId="1FCA2C0F" w14:textId="77777777" w:rsidR="007060E2" w:rsidRPr="00117927" w:rsidRDefault="007060E2" w:rsidP="006A2120">
            <w:pPr>
              <w:jc w:val="left"/>
              <w:cnfStyle w:val="000000000000" w:firstRow="0" w:lastRow="0" w:firstColumn="0" w:lastColumn="0" w:oddVBand="0" w:evenVBand="0" w:oddHBand="0" w:evenHBand="0" w:firstRowFirstColumn="0" w:firstRowLastColumn="0" w:lastRowFirstColumn="0" w:lastRowLastColumn="0"/>
              <w:rPr>
                <w:lang w:val="en-US"/>
              </w:rPr>
            </w:pPr>
          </w:p>
          <w:p w14:paraId="6A246353" w14:textId="77777777" w:rsidR="007060E2" w:rsidRDefault="007060E2" w:rsidP="006A2120">
            <w:pPr>
              <w:jc w:val="left"/>
              <w:cnfStyle w:val="000000000000" w:firstRow="0" w:lastRow="0" w:firstColumn="0" w:lastColumn="0" w:oddVBand="0" w:evenVBand="0" w:oddHBand="0" w:evenHBand="0" w:firstRowFirstColumn="0" w:firstRowLastColumn="0" w:lastRowFirstColumn="0" w:lastRowLastColumn="0"/>
            </w:pPr>
            <w:r>
              <w:t xml:space="preserve">Possible Informations : </w:t>
            </w:r>
          </w:p>
          <w:tbl>
            <w:tblPr>
              <w:tblStyle w:val="BCSStable0"/>
              <w:tblW w:w="0" w:type="auto"/>
              <w:tblLook w:val="04A0" w:firstRow="1" w:lastRow="0" w:firstColumn="1" w:lastColumn="0" w:noHBand="0" w:noVBand="1"/>
            </w:tblPr>
            <w:tblGrid>
              <w:gridCol w:w="1248"/>
              <w:gridCol w:w="2922"/>
            </w:tblGrid>
            <w:tr w:rsidR="007060E2" w14:paraId="191139A5" w14:textId="77777777" w:rsidTr="006A2120">
              <w:trPr>
                <w:cnfStyle w:val="100000000000" w:firstRow="1" w:lastRow="0" w:firstColumn="0" w:lastColumn="0" w:oddVBand="0" w:evenVBand="0" w:oddHBand="0" w:evenHBand="0" w:firstRowFirstColumn="0" w:firstRowLastColumn="0" w:lastRowFirstColumn="0" w:lastRowLastColumn="0"/>
              </w:trPr>
              <w:tc>
                <w:tcPr>
                  <w:tcW w:w="1248" w:type="dxa"/>
                </w:tcPr>
                <w:p w14:paraId="110358BF" w14:textId="77777777" w:rsidR="007060E2" w:rsidRDefault="007060E2" w:rsidP="006A2120">
                  <w:pPr>
                    <w:jc w:val="left"/>
                  </w:pPr>
                  <w:r>
                    <w:t>FieldName</w:t>
                  </w:r>
                </w:p>
              </w:tc>
              <w:tc>
                <w:tcPr>
                  <w:tcW w:w="2922" w:type="dxa"/>
                </w:tcPr>
                <w:p w14:paraId="487058F3" w14:textId="77777777" w:rsidR="007060E2" w:rsidRDefault="007060E2" w:rsidP="006A2120">
                  <w:pPr>
                    <w:jc w:val="left"/>
                  </w:pPr>
                  <w:r>
                    <w:t>FieldValue</w:t>
                  </w:r>
                </w:p>
              </w:tc>
            </w:tr>
            <w:tr w:rsidR="007060E2" w14:paraId="525E817E" w14:textId="77777777" w:rsidTr="006A2120">
              <w:tc>
                <w:tcPr>
                  <w:tcW w:w="1248" w:type="dxa"/>
                </w:tcPr>
                <w:p w14:paraId="44DD40D7" w14:textId="77777777" w:rsidR="007060E2" w:rsidRDefault="007060E2" w:rsidP="006A2120">
                  <w:pPr>
                    <w:jc w:val="left"/>
                  </w:pPr>
                  <w:r>
                    <w:t>error message</w:t>
                  </w:r>
                </w:p>
              </w:tc>
              <w:tc>
                <w:tcPr>
                  <w:tcW w:w="2922" w:type="dxa"/>
                </w:tcPr>
                <w:p w14:paraId="770D4009" w14:textId="77777777" w:rsidR="007060E2" w:rsidRDefault="007060E2" w:rsidP="006A2120">
                  <w:pPr>
                    <w:jc w:val="left"/>
                  </w:pPr>
                  <w:r>
                    <w:t>[the schema validation error]</w:t>
                  </w:r>
                </w:p>
              </w:tc>
            </w:tr>
          </w:tbl>
          <w:p w14:paraId="0E9AB217" w14:textId="77777777" w:rsidR="007060E2" w:rsidRPr="00A677AC" w:rsidRDefault="007060E2" w:rsidP="006A2120">
            <w:pPr>
              <w:jc w:val="left"/>
              <w:cnfStyle w:val="000000000000" w:firstRow="0" w:lastRow="0" w:firstColumn="0" w:lastColumn="0" w:oddVBand="0" w:evenVBand="0" w:oddHBand="0" w:evenHBand="0" w:firstRowFirstColumn="0" w:firstRowLastColumn="0" w:lastRowFirstColumn="0" w:lastRowLastColumn="0"/>
              <w:rPr>
                <w:lang w:val="en-US"/>
              </w:rPr>
            </w:pPr>
          </w:p>
        </w:tc>
      </w:tr>
    </w:tbl>
    <w:p w14:paraId="23BAE53F" w14:textId="77777777" w:rsidR="00FB6C31" w:rsidRPr="00032440" w:rsidRDefault="00FB6C31" w:rsidP="00FB6C31">
      <w:pPr>
        <w:pStyle w:val="Heading2"/>
        <w:keepNext w:val="0"/>
        <w:tabs>
          <w:tab w:val="num" w:pos="576"/>
        </w:tabs>
        <w:spacing w:before="240" w:after="120" w:line="276" w:lineRule="auto"/>
        <w:jc w:val="both"/>
      </w:pPr>
      <w:bookmarkStart w:id="142" w:name="_Annexes"/>
      <w:bookmarkStart w:id="143" w:name="_Annexes_1"/>
      <w:bookmarkStart w:id="144" w:name="_Annexes_2"/>
      <w:bookmarkStart w:id="145" w:name="_DerivedYear"/>
      <w:bookmarkStart w:id="146" w:name="_Error_Codes"/>
      <w:bookmarkStart w:id="147" w:name="_ReasonCodes_in_the"/>
      <w:bookmarkStart w:id="148" w:name="_Client_Authentication"/>
      <w:bookmarkStart w:id="149" w:name="_Client_Authorization_–"/>
      <w:bookmarkStart w:id="150" w:name="_Glossarium"/>
      <w:bookmarkStart w:id="151" w:name="_DerivedYear_1"/>
      <w:bookmarkStart w:id="152" w:name="_DataKeys"/>
      <w:bookmarkStart w:id="153" w:name="_FiscalState"/>
      <w:bookmarkStart w:id="154" w:name="_FiscalDataElements"/>
      <w:bookmarkStart w:id="155" w:name="_Groups"/>
      <w:bookmarkStart w:id="156" w:name="_FiscalDataGroups"/>
      <w:bookmarkStart w:id="157" w:name="_Projects"/>
      <w:bookmarkStart w:id="158" w:name="_Authorizations"/>
      <w:bookmarkStart w:id="159" w:name="_Client_Authorization"/>
      <w:bookmarkStart w:id="160" w:name="_Toc525886932"/>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lastRenderedPageBreak/>
        <w:t>Authorizations</w:t>
      </w:r>
      <w:bookmarkEnd w:id="160"/>
    </w:p>
    <w:p w14:paraId="53F95CEE" w14:textId="77777777" w:rsidR="00FB6C31" w:rsidRPr="00032440" w:rsidRDefault="00FB6C31" w:rsidP="00FB6C31">
      <w:pPr>
        <w:pStyle w:val="Heading3"/>
        <w:tabs>
          <w:tab w:val="num" w:pos="720"/>
        </w:tabs>
        <w:spacing w:before="240" w:after="0" w:line="276" w:lineRule="auto"/>
        <w:contextualSpacing/>
      </w:pPr>
      <w:bookmarkStart w:id="161" w:name="_Toc524106715"/>
      <w:bookmarkStart w:id="162" w:name="_Toc525886933"/>
      <w:r>
        <w:t>INAMI (21</w:t>
      </w:r>
      <w:r w:rsidRPr="00032440">
        <w:t>/0)</w:t>
      </w:r>
      <w:bookmarkEnd w:id="161"/>
      <w:bookmarkEnd w:id="162"/>
    </w:p>
    <w:tbl>
      <w:tblPr>
        <w:tblStyle w:val="BCSSTable"/>
        <w:tblW w:w="0" w:type="auto"/>
        <w:tblInd w:w="10" w:type="dxa"/>
        <w:tblLook w:val="04A0" w:firstRow="1" w:lastRow="0" w:firstColumn="1" w:lastColumn="0" w:noHBand="0" w:noVBand="1"/>
      </w:tblPr>
      <w:tblGrid>
        <w:gridCol w:w="2537"/>
        <w:gridCol w:w="2833"/>
        <w:gridCol w:w="3626"/>
      </w:tblGrid>
      <w:tr w:rsidR="00922D42" w:rsidRPr="00032440" w14:paraId="41D598C5" w14:textId="77777777" w:rsidTr="00922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vAlign w:val="center"/>
          </w:tcPr>
          <w:p w14:paraId="106ED391" w14:textId="77777777" w:rsidR="00922D42" w:rsidRPr="00032440" w:rsidRDefault="00922D42" w:rsidP="00832848">
            <w:pPr>
              <w:jc w:val="center"/>
              <w:rPr>
                <w:b w:val="0"/>
                <w:iCs/>
              </w:rPr>
            </w:pPr>
            <w:r w:rsidRPr="00032440">
              <w:rPr>
                <w:iCs/>
              </w:rPr>
              <w:t>Legalcontext</w:t>
            </w:r>
          </w:p>
        </w:tc>
        <w:tc>
          <w:tcPr>
            <w:tcW w:w="2835" w:type="dxa"/>
            <w:vAlign w:val="center"/>
          </w:tcPr>
          <w:p w14:paraId="06B70951" w14:textId="77777777" w:rsidR="00922D42" w:rsidRPr="00032440" w:rsidRDefault="00922D42" w:rsidP="00832848">
            <w:pPr>
              <w:jc w:val="center"/>
              <w:cnfStyle w:val="100000000000" w:firstRow="1" w:lastRow="0" w:firstColumn="0" w:lastColumn="0" w:oddVBand="0" w:evenVBand="0" w:oddHBand="0" w:evenHBand="0" w:firstRowFirstColumn="0" w:firstRowLastColumn="0" w:lastRowFirstColumn="0" w:lastRowLastColumn="0"/>
              <w:rPr>
                <w:b w:val="0"/>
                <w:iCs/>
              </w:rPr>
            </w:pPr>
            <w:r>
              <w:rPr>
                <w:iCs/>
              </w:rPr>
              <w:t>Quality code</w:t>
            </w:r>
          </w:p>
        </w:tc>
        <w:tc>
          <w:tcPr>
            <w:tcW w:w="3629" w:type="dxa"/>
            <w:vAlign w:val="center"/>
          </w:tcPr>
          <w:p w14:paraId="36ED1F46" w14:textId="77777777" w:rsidR="00922D42" w:rsidRPr="00032440" w:rsidRDefault="00922D42" w:rsidP="00832848">
            <w:pPr>
              <w:jc w:val="center"/>
              <w:cnfStyle w:val="100000000000" w:firstRow="1" w:lastRow="0" w:firstColumn="0" w:lastColumn="0" w:oddVBand="0" w:evenVBand="0" w:oddHBand="0" w:evenHBand="0" w:firstRowFirstColumn="0" w:firstRowLastColumn="0" w:lastRowFirstColumn="0" w:lastRowLastColumn="0"/>
              <w:rPr>
                <w:b w:val="0"/>
                <w:iCs/>
              </w:rPr>
            </w:pPr>
            <w:r>
              <w:rPr>
                <w:iCs/>
              </w:rPr>
              <w:t>Integration control</w:t>
            </w:r>
          </w:p>
        </w:tc>
      </w:tr>
      <w:tr w:rsidR="00922D42" w:rsidRPr="00032440" w14:paraId="654F38C1" w14:textId="77777777" w:rsidTr="00922D42">
        <w:tc>
          <w:tcPr>
            <w:cnfStyle w:val="001000000000" w:firstRow="0" w:lastRow="0" w:firstColumn="1" w:lastColumn="0" w:oddVBand="0" w:evenVBand="0" w:oddHBand="0" w:evenHBand="0" w:firstRowFirstColumn="0" w:firstRowLastColumn="0" w:lastRowFirstColumn="0" w:lastRowLastColumn="0"/>
            <w:tcW w:w="2537" w:type="dxa"/>
            <w:vAlign w:val="center"/>
          </w:tcPr>
          <w:p w14:paraId="3A529D53" w14:textId="77777777" w:rsidR="00922D42" w:rsidRPr="00306D90" w:rsidRDefault="00922D42" w:rsidP="00832848">
            <w:pPr>
              <w:jc w:val="left"/>
              <w:rPr>
                <w:b w:val="0"/>
                <w:iCs/>
              </w:rPr>
            </w:pPr>
            <w:r>
              <w:rPr>
                <w:szCs w:val="24"/>
              </w:rPr>
              <w:t>NIHDI :CHECK_PERSON</w:t>
            </w:r>
          </w:p>
        </w:tc>
        <w:tc>
          <w:tcPr>
            <w:tcW w:w="2835" w:type="dxa"/>
            <w:vAlign w:val="center"/>
          </w:tcPr>
          <w:p w14:paraId="0E6A583D" w14:textId="77777777" w:rsidR="00922D42" w:rsidRPr="00032440" w:rsidRDefault="00922D42" w:rsidP="00832848">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21/0 1</w:t>
            </w:r>
          </w:p>
        </w:tc>
        <w:tc>
          <w:tcPr>
            <w:tcW w:w="3629" w:type="dxa"/>
            <w:vAlign w:val="center"/>
          </w:tcPr>
          <w:p w14:paraId="2F5830A7" w14:textId="59E734E1" w:rsidR="00922D42" w:rsidRPr="00032440" w:rsidRDefault="00922D42" w:rsidP="00832848">
            <w:pPr>
              <w:jc w:val="left"/>
              <w:cnfStyle w:val="000000000000" w:firstRow="0" w:lastRow="0" w:firstColumn="0" w:lastColumn="0" w:oddVBand="0" w:evenVBand="0" w:oddHBand="0" w:evenHBand="0" w:firstRowFirstColumn="0" w:firstRowLastColumn="0" w:lastRowFirstColumn="0" w:lastRowLastColumn="0"/>
              <w:rPr>
                <w:b/>
                <w:iCs/>
              </w:rPr>
            </w:pPr>
            <w:r>
              <w:t>No control</w:t>
            </w:r>
          </w:p>
        </w:tc>
      </w:tr>
    </w:tbl>
    <w:p w14:paraId="22DA9033" w14:textId="16BF1461" w:rsidR="00E05D63" w:rsidRPr="00EC3F48" w:rsidRDefault="00EC3F48" w:rsidP="00E05D63">
      <w:pPr>
        <w:pStyle w:val="Heading2"/>
        <w:rPr>
          <w:lang w:val="fr-BE"/>
        </w:rPr>
      </w:pPr>
      <w:bookmarkStart w:id="163" w:name="_Ref523148589"/>
      <w:bookmarkStart w:id="164" w:name="_Toc525886934"/>
      <w:r w:rsidRPr="00EC3F48">
        <w:rPr>
          <w:lang w:val="fr-BE"/>
        </w:rPr>
        <w:t>Codes de refus d’ouverture d’un droit AMI</w:t>
      </w:r>
      <w:bookmarkEnd w:id="163"/>
      <w:bookmarkEnd w:id="164"/>
      <w:r w:rsidR="00E05D63" w:rsidRPr="00EC3F48">
        <w:rPr>
          <w:lang w:val="fr-BE"/>
        </w:rPr>
        <w:t xml:space="preserve"> </w:t>
      </w:r>
    </w:p>
    <w:tbl>
      <w:tblPr>
        <w:tblW w:w="0" w:type="auto"/>
        <w:tblCellSpacing w:w="0" w:type="dxa"/>
        <w:tblInd w:w="77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94"/>
        <w:gridCol w:w="7940"/>
      </w:tblGrid>
      <w:tr w:rsidR="00E05D63" w14:paraId="46F9DBCA" w14:textId="77777777" w:rsidTr="00E05D63">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5C505ADE" w14:textId="77777777" w:rsidR="00E05D63" w:rsidRDefault="00E05D63">
            <w:pPr>
              <w:rPr>
                <w:rFonts w:ascii="Times New Roman" w:hAnsi="Times New Roman"/>
                <w:sz w:val="24"/>
                <w:szCs w:val="24"/>
              </w:rPr>
            </w:pPr>
            <w:r>
              <w:rPr>
                <w:color w:val="000000"/>
              </w:rPr>
              <w:t>11</w:t>
            </w:r>
          </w:p>
        </w:tc>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11BAD13D" w14:textId="77777777" w:rsidR="00E05D63" w:rsidRDefault="00E05D63">
            <w:pPr>
              <w:rPr>
                <w:rFonts w:ascii="Times New Roman" w:hAnsi="Times New Roman"/>
                <w:sz w:val="24"/>
                <w:szCs w:val="24"/>
              </w:rPr>
            </w:pPr>
            <w:r>
              <w:rPr>
                <w:color w:val="000000"/>
              </w:rPr>
              <w:t>Rustpensioen, van gescheiden echtgenote</w:t>
            </w:r>
          </w:p>
        </w:tc>
      </w:tr>
      <w:tr w:rsidR="00E05D63" w:rsidRPr="00BA3851" w14:paraId="0C233998" w14:textId="77777777" w:rsidTr="00E05D63">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7A71AAEC" w14:textId="77777777" w:rsidR="00E05D63" w:rsidRDefault="00E05D63">
            <w:pPr>
              <w:rPr>
                <w:rFonts w:ascii="Times New Roman" w:hAnsi="Times New Roman"/>
                <w:sz w:val="24"/>
                <w:szCs w:val="24"/>
              </w:rPr>
            </w:pPr>
            <w:r>
              <w:rPr>
                <w:color w:val="000000"/>
              </w:rPr>
              <w:t>12</w:t>
            </w:r>
          </w:p>
        </w:tc>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75B71811" w14:textId="77777777" w:rsidR="00E05D63" w:rsidRDefault="00E05D63">
            <w:pPr>
              <w:rPr>
                <w:rFonts w:ascii="Times New Roman" w:hAnsi="Times New Roman"/>
                <w:sz w:val="24"/>
                <w:szCs w:val="24"/>
                <w:lang w:val="nl-BE"/>
              </w:rPr>
            </w:pPr>
            <w:r>
              <w:rPr>
                <w:color w:val="000000"/>
                <w:lang w:val="nl-BE"/>
              </w:rPr>
              <w:t>Rustpensioen, wegens politiek mandaat (FOD Financiën)</w:t>
            </w:r>
          </w:p>
        </w:tc>
      </w:tr>
      <w:tr w:rsidR="00E05D63" w:rsidRPr="00BA3851" w14:paraId="1B95A631" w14:textId="77777777" w:rsidTr="00E05D63">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3E65219C" w14:textId="77777777" w:rsidR="00E05D63" w:rsidRDefault="00E05D63">
            <w:pPr>
              <w:rPr>
                <w:rFonts w:ascii="Times New Roman" w:hAnsi="Times New Roman"/>
                <w:sz w:val="24"/>
                <w:szCs w:val="24"/>
              </w:rPr>
            </w:pPr>
            <w:r>
              <w:rPr>
                <w:color w:val="000000"/>
              </w:rPr>
              <w:t>13</w:t>
            </w:r>
          </w:p>
        </w:tc>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48C729A6" w14:textId="77777777" w:rsidR="00E05D63" w:rsidRDefault="00E05D63">
            <w:pPr>
              <w:rPr>
                <w:rFonts w:ascii="Times New Roman" w:hAnsi="Times New Roman"/>
                <w:sz w:val="24"/>
                <w:szCs w:val="24"/>
                <w:lang w:val="nl-BE"/>
              </w:rPr>
            </w:pPr>
            <w:r>
              <w:rPr>
                <w:color w:val="000000"/>
                <w:lang w:val="nl-BE"/>
              </w:rPr>
              <w:t>Rustpensioen, niet tenminste één jaar activiteit rechtvaardigend (RSVZ)</w:t>
            </w:r>
          </w:p>
        </w:tc>
      </w:tr>
      <w:tr w:rsidR="00E05D63" w:rsidRPr="00BA3851" w14:paraId="61F2B262" w14:textId="77777777" w:rsidTr="00E05D63">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571553F5" w14:textId="77777777" w:rsidR="00E05D63" w:rsidRDefault="00E05D63">
            <w:pPr>
              <w:rPr>
                <w:rFonts w:ascii="Times New Roman" w:hAnsi="Times New Roman"/>
                <w:sz w:val="24"/>
                <w:szCs w:val="24"/>
              </w:rPr>
            </w:pPr>
            <w:r>
              <w:rPr>
                <w:color w:val="000000"/>
              </w:rPr>
              <w:t>14</w:t>
            </w:r>
          </w:p>
        </w:tc>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6842B3A5" w14:textId="77777777" w:rsidR="00E05D63" w:rsidRDefault="00E05D63">
            <w:pPr>
              <w:rPr>
                <w:rFonts w:ascii="Times New Roman" w:hAnsi="Times New Roman"/>
                <w:sz w:val="24"/>
                <w:szCs w:val="24"/>
                <w:lang w:val="nl-BE"/>
              </w:rPr>
            </w:pPr>
            <w:r>
              <w:rPr>
                <w:color w:val="000000"/>
                <w:lang w:val="nl-BE"/>
              </w:rPr>
              <w:t>Rustpensioen, van zuivere grensarbeider of grensarbeider met periodes van ziekte (RVP)</w:t>
            </w:r>
          </w:p>
        </w:tc>
      </w:tr>
      <w:tr w:rsidR="00E05D63" w:rsidRPr="00BA3851" w14:paraId="4A953161" w14:textId="77777777" w:rsidTr="00E05D63">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36B23397" w14:textId="77777777" w:rsidR="00E05D63" w:rsidRDefault="00E05D63">
            <w:pPr>
              <w:rPr>
                <w:rFonts w:ascii="Times New Roman" w:hAnsi="Times New Roman"/>
                <w:sz w:val="24"/>
                <w:szCs w:val="24"/>
              </w:rPr>
            </w:pPr>
            <w:r>
              <w:rPr>
                <w:color w:val="000000"/>
              </w:rPr>
              <w:t>15</w:t>
            </w:r>
          </w:p>
        </w:tc>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6D720776" w14:textId="77777777" w:rsidR="00E05D63" w:rsidRDefault="00E05D63">
            <w:pPr>
              <w:rPr>
                <w:rFonts w:ascii="Times New Roman" w:hAnsi="Times New Roman"/>
                <w:sz w:val="24"/>
                <w:szCs w:val="24"/>
                <w:lang w:val="nl-BE"/>
              </w:rPr>
            </w:pPr>
            <w:r>
              <w:rPr>
                <w:color w:val="000000"/>
                <w:lang w:val="nl-BE"/>
              </w:rPr>
              <w:t>Rustpensioen, wegens vrijwillige stortingen (Art. 3 ter)</w:t>
            </w:r>
          </w:p>
        </w:tc>
      </w:tr>
      <w:tr w:rsidR="00E05D63" w14:paraId="04FD8053" w14:textId="77777777" w:rsidTr="00E05D63">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58942549" w14:textId="77777777" w:rsidR="00E05D63" w:rsidRDefault="00E05D63">
            <w:pPr>
              <w:rPr>
                <w:rFonts w:ascii="Times New Roman" w:hAnsi="Times New Roman"/>
                <w:sz w:val="24"/>
                <w:szCs w:val="24"/>
              </w:rPr>
            </w:pPr>
            <w:r>
              <w:rPr>
                <w:color w:val="000000"/>
              </w:rPr>
              <w:t>16</w:t>
            </w:r>
          </w:p>
        </w:tc>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4667538F" w14:textId="77777777" w:rsidR="00E05D63" w:rsidRDefault="00E05D63">
            <w:pPr>
              <w:rPr>
                <w:rFonts w:ascii="Times New Roman" w:hAnsi="Times New Roman"/>
                <w:sz w:val="24"/>
                <w:szCs w:val="24"/>
              </w:rPr>
            </w:pPr>
            <w:r>
              <w:rPr>
                <w:color w:val="000000"/>
              </w:rPr>
              <w:t>Rustpensioen, wees</w:t>
            </w:r>
          </w:p>
        </w:tc>
      </w:tr>
      <w:tr w:rsidR="00E05D63" w14:paraId="39ED84FE" w14:textId="77777777" w:rsidTr="00E05D63">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0C30AECC" w14:textId="77777777" w:rsidR="00E05D63" w:rsidRDefault="00E05D63">
            <w:pPr>
              <w:rPr>
                <w:rFonts w:ascii="Times New Roman" w:hAnsi="Times New Roman"/>
                <w:sz w:val="24"/>
                <w:szCs w:val="24"/>
              </w:rPr>
            </w:pPr>
            <w:r>
              <w:rPr>
                <w:color w:val="000000"/>
              </w:rPr>
              <w:t>17</w:t>
            </w:r>
          </w:p>
        </w:tc>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42AE75E4" w14:textId="77777777" w:rsidR="00E05D63" w:rsidRDefault="00E05D63">
            <w:pPr>
              <w:rPr>
                <w:rFonts w:ascii="Times New Roman" w:hAnsi="Times New Roman"/>
                <w:sz w:val="24"/>
                <w:szCs w:val="24"/>
              </w:rPr>
            </w:pPr>
            <w:r>
              <w:rPr>
                <w:color w:val="000000"/>
              </w:rPr>
              <w:t>Rustpensioen, hertrouwde weduwe overheid</w:t>
            </w:r>
          </w:p>
        </w:tc>
      </w:tr>
      <w:tr w:rsidR="00E05D63" w:rsidRPr="00BA3851" w14:paraId="1A809E1E" w14:textId="77777777" w:rsidTr="00E05D63">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6813E3F4" w14:textId="77777777" w:rsidR="00E05D63" w:rsidRDefault="00E05D63">
            <w:pPr>
              <w:rPr>
                <w:rFonts w:ascii="Times New Roman" w:hAnsi="Times New Roman"/>
                <w:sz w:val="24"/>
                <w:szCs w:val="24"/>
              </w:rPr>
            </w:pPr>
            <w:r>
              <w:rPr>
                <w:color w:val="000000"/>
              </w:rPr>
              <w:t>18</w:t>
            </w:r>
          </w:p>
        </w:tc>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5E1D061E" w14:textId="77777777" w:rsidR="00E05D63" w:rsidRDefault="00E05D63">
            <w:pPr>
              <w:rPr>
                <w:rFonts w:ascii="Times New Roman" w:hAnsi="Times New Roman"/>
                <w:sz w:val="24"/>
                <w:szCs w:val="24"/>
                <w:lang w:val="nl-BE"/>
              </w:rPr>
            </w:pPr>
            <w:r>
              <w:rPr>
                <w:color w:val="000000"/>
                <w:lang w:val="nl-BE"/>
              </w:rPr>
              <w:t>Rustpensioen, geen recht op ZIV</w:t>
            </w:r>
          </w:p>
        </w:tc>
      </w:tr>
      <w:tr w:rsidR="00E05D63" w14:paraId="32BC448E" w14:textId="77777777" w:rsidTr="00E05D63">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533EA9FB" w14:textId="77777777" w:rsidR="00E05D63" w:rsidRDefault="00E05D63">
            <w:pPr>
              <w:rPr>
                <w:rFonts w:ascii="Times New Roman" w:hAnsi="Times New Roman"/>
                <w:sz w:val="24"/>
                <w:szCs w:val="24"/>
              </w:rPr>
            </w:pPr>
            <w:r>
              <w:rPr>
                <w:color w:val="000000"/>
              </w:rPr>
              <w:t>21</w:t>
            </w:r>
          </w:p>
        </w:tc>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260BEE28" w14:textId="77777777" w:rsidR="00E05D63" w:rsidRDefault="00E05D63">
            <w:pPr>
              <w:rPr>
                <w:rFonts w:ascii="Times New Roman" w:hAnsi="Times New Roman"/>
                <w:sz w:val="24"/>
                <w:szCs w:val="24"/>
              </w:rPr>
            </w:pPr>
            <w:r>
              <w:rPr>
                <w:color w:val="000000"/>
              </w:rPr>
              <w:t>Overlevingspensioen, van gescheiden echtgenote</w:t>
            </w:r>
          </w:p>
        </w:tc>
      </w:tr>
      <w:tr w:rsidR="00E05D63" w:rsidRPr="00BA3851" w14:paraId="4D54F10B" w14:textId="77777777" w:rsidTr="00E05D63">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7B9ED51F" w14:textId="77777777" w:rsidR="00E05D63" w:rsidRDefault="00E05D63">
            <w:pPr>
              <w:rPr>
                <w:rFonts w:ascii="Times New Roman" w:hAnsi="Times New Roman"/>
                <w:sz w:val="24"/>
                <w:szCs w:val="24"/>
              </w:rPr>
            </w:pPr>
            <w:r>
              <w:rPr>
                <w:color w:val="000000"/>
              </w:rPr>
              <w:t>22</w:t>
            </w:r>
          </w:p>
        </w:tc>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176308CA" w14:textId="77777777" w:rsidR="00E05D63" w:rsidRDefault="00E05D63">
            <w:pPr>
              <w:rPr>
                <w:rFonts w:ascii="Times New Roman" w:hAnsi="Times New Roman"/>
                <w:sz w:val="24"/>
                <w:szCs w:val="24"/>
                <w:lang w:val="nl-BE"/>
              </w:rPr>
            </w:pPr>
            <w:r>
              <w:rPr>
                <w:color w:val="000000"/>
                <w:lang w:val="nl-BE"/>
              </w:rPr>
              <w:t>Overlevingspensioen, wegens politiek mandaat (FOD Financiën)</w:t>
            </w:r>
          </w:p>
        </w:tc>
      </w:tr>
      <w:tr w:rsidR="00E05D63" w:rsidRPr="00BA3851" w14:paraId="16392BB3" w14:textId="77777777" w:rsidTr="00E05D63">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4EB00DA9" w14:textId="77777777" w:rsidR="00E05D63" w:rsidRDefault="00E05D63">
            <w:pPr>
              <w:rPr>
                <w:rFonts w:ascii="Times New Roman" w:hAnsi="Times New Roman"/>
                <w:sz w:val="24"/>
                <w:szCs w:val="24"/>
              </w:rPr>
            </w:pPr>
            <w:r>
              <w:rPr>
                <w:color w:val="000000"/>
              </w:rPr>
              <w:t>23</w:t>
            </w:r>
          </w:p>
        </w:tc>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5308DDFE" w14:textId="77777777" w:rsidR="00E05D63" w:rsidRDefault="00E05D63">
            <w:pPr>
              <w:rPr>
                <w:rFonts w:ascii="Times New Roman" w:hAnsi="Times New Roman"/>
                <w:sz w:val="24"/>
                <w:szCs w:val="24"/>
                <w:lang w:val="nl-BE"/>
              </w:rPr>
            </w:pPr>
            <w:r>
              <w:rPr>
                <w:color w:val="000000"/>
                <w:lang w:val="nl-BE"/>
              </w:rPr>
              <w:t>Overlevingspensioen, niet tenminste één jaar activiteit rechtvaardigend (RSVZ)</w:t>
            </w:r>
          </w:p>
        </w:tc>
      </w:tr>
      <w:tr w:rsidR="00E05D63" w:rsidRPr="00BA3851" w14:paraId="2B9DDF18" w14:textId="77777777" w:rsidTr="00E05D63">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2A4E1E03" w14:textId="77777777" w:rsidR="00E05D63" w:rsidRDefault="00E05D63">
            <w:pPr>
              <w:rPr>
                <w:rFonts w:ascii="Times New Roman" w:hAnsi="Times New Roman"/>
                <w:sz w:val="24"/>
                <w:szCs w:val="24"/>
              </w:rPr>
            </w:pPr>
            <w:r>
              <w:rPr>
                <w:color w:val="000000"/>
              </w:rPr>
              <w:t>24</w:t>
            </w:r>
          </w:p>
        </w:tc>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11E22479" w14:textId="77777777" w:rsidR="00E05D63" w:rsidRDefault="00E05D63">
            <w:pPr>
              <w:rPr>
                <w:rFonts w:ascii="Times New Roman" w:hAnsi="Times New Roman"/>
                <w:sz w:val="24"/>
                <w:szCs w:val="24"/>
                <w:lang w:val="nl-BE"/>
              </w:rPr>
            </w:pPr>
            <w:r>
              <w:rPr>
                <w:color w:val="000000"/>
                <w:lang w:val="nl-BE"/>
              </w:rPr>
              <w:t>Overlevingspensioen, van zuivere grensarbeider of grensarbeider met periodes van ziekte (RVP)</w:t>
            </w:r>
          </w:p>
        </w:tc>
      </w:tr>
      <w:tr w:rsidR="00E05D63" w:rsidRPr="00BA3851" w14:paraId="61FB46C9" w14:textId="77777777" w:rsidTr="00E05D63">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62846AD7" w14:textId="77777777" w:rsidR="00E05D63" w:rsidRDefault="00E05D63">
            <w:pPr>
              <w:rPr>
                <w:rFonts w:ascii="Times New Roman" w:hAnsi="Times New Roman"/>
                <w:sz w:val="24"/>
                <w:szCs w:val="24"/>
              </w:rPr>
            </w:pPr>
            <w:r>
              <w:rPr>
                <w:color w:val="000000"/>
              </w:rPr>
              <w:t>25</w:t>
            </w:r>
          </w:p>
        </w:tc>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0D03B31E" w14:textId="77777777" w:rsidR="00E05D63" w:rsidRDefault="00E05D63">
            <w:pPr>
              <w:rPr>
                <w:rFonts w:ascii="Times New Roman" w:hAnsi="Times New Roman"/>
                <w:sz w:val="24"/>
                <w:szCs w:val="24"/>
                <w:lang w:val="nl-BE"/>
              </w:rPr>
            </w:pPr>
            <w:r>
              <w:rPr>
                <w:color w:val="000000"/>
                <w:lang w:val="nl-BE"/>
              </w:rPr>
              <w:t>Overlevingspensioen, wegens vrijwillige stortingen (Art. 3 ter)</w:t>
            </w:r>
          </w:p>
        </w:tc>
      </w:tr>
      <w:tr w:rsidR="00E05D63" w14:paraId="1D646EC6" w14:textId="77777777" w:rsidTr="00E05D63">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7FD77265" w14:textId="77777777" w:rsidR="00E05D63" w:rsidRDefault="00E05D63">
            <w:pPr>
              <w:rPr>
                <w:rFonts w:ascii="Times New Roman" w:hAnsi="Times New Roman"/>
                <w:sz w:val="24"/>
                <w:szCs w:val="24"/>
              </w:rPr>
            </w:pPr>
            <w:r>
              <w:rPr>
                <w:color w:val="000000"/>
              </w:rPr>
              <w:t>26</w:t>
            </w:r>
          </w:p>
        </w:tc>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074C83AE" w14:textId="77777777" w:rsidR="00E05D63" w:rsidRDefault="00E05D63">
            <w:pPr>
              <w:rPr>
                <w:rFonts w:ascii="Times New Roman" w:hAnsi="Times New Roman"/>
                <w:sz w:val="24"/>
                <w:szCs w:val="24"/>
              </w:rPr>
            </w:pPr>
            <w:r>
              <w:rPr>
                <w:color w:val="000000"/>
              </w:rPr>
              <w:t>Overlevingspensioen, wees</w:t>
            </w:r>
          </w:p>
        </w:tc>
      </w:tr>
      <w:tr w:rsidR="00E05D63" w14:paraId="3A5BFE45" w14:textId="77777777" w:rsidTr="00E05D63">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30FA5D20" w14:textId="77777777" w:rsidR="00E05D63" w:rsidRDefault="00E05D63">
            <w:pPr>
              <w:rPr>
                <w:rFonts w:ascii="Times New Roman" w:hAnsi="Times New Roman"/>
                <w:sz w:val="24"/>
                <w:szCs w:val="24"/>
              </w:rPr>
            </w:pPr>
            <w:r>
              <w:rPr>
                <w:color w:val="000000"/>
              </w:rPr>
              <w:t>27</w:t>
            </w:r>
          </w:p>
        </w:tc>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0FD35B23" w14:textId="77777777" w:rsidR="00E05D63" w:rsidRDefault="00E05D63">
            <w:pPr>
              <w:rPr>
                <w:rFonts w:ascii="Times New Roman" w:hAnsi="Times New Roman"/>
                <w:sz w:val="24"/>
                <w:szCs w:val="24"/>
              </w:rPr>
            </w:pPr>
            <w:r>
              <w:rPr>
                <w:color w:val="000000"/>
              </w:rPr>
              <w:t>Overlevingspensioen, hertrouwde weduwe overheid</w:t>
            </w:r>
          </w:p>
        </w:tc>
      </w:tr>
      <w:tr w:rsidR="00E05D63" w:rsidRPr="00BA3851" w14:paraId="21AA51CD" w14:textId="77777777" w:rsidTr="00E05D63">
        <w:trPr>
          <w:tblCellSpacing w:w="0" w:type="dxa"/>
        </w:trPr>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76366B83" w14:textId="77777777" w:rsidR="00E05D63" w:rsidRDefault="00E05D63">
            <w:pPr>
              <w:rPr>
                <w:rFonts w:ascii="Times New Roman" w:hAnsi="Times New Roman"/>
                <w:sz w:val="24"/>
                <w:szCs w:val="24"/>
              </w:rPr>
            </w:pPr>
            <w:r>
              <w:rPr>
                <w:color w:val="000000"/>
              </w:rPr>
              <w:t>28</w:t>
            </w:r>
          </w:p>
        </w:tc>
        <w:tc>
          <w:tcPr>
            <w:tcW w:w="0" w:type="auto"/>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20C7879D" w14:textId="77777777" w:rsidR="00E05D63" w:rsidRDefault="00E05D63">
            <w:pPr>
              <w:rPr>
                <w:rFonts w:ascii="Times New Roman" w:hAnsi="Times New Roman"/>
                <w:sz w:val="24"/>
                <w:szCs w:val="24"/>
                <w:lang w:val="nl-BE"/>
              </w:rPr>
            </w:pPr>
            <w:r>
              <w:rPr>
                <w:color w:val="000000"/>
                <w:lang w:val="nl-BE"/>
              </w:rPr>
              <w:t>Overlevingspensioen, geen recht op ZIV</w:t>
            </w:r>
          </w:p>
        </w:tc>
      </w:tr>
    </w:tbl>
    <w:p w14:paraId="7808B098" w14:textId="1071E5A0" w:rsidR="009F635F" w:rsidRDefault="009F635F" w:rsidP="009F635F">
      <w:pPr>
        <w:pStyle w:val="Heading2"/>
      </w:pPr>
      <w:bookmarkStart w:id="165" w:name="_Ref523149542"/>
      <w:bookmarkStart w:id="166" w:name="_Toc525886935"/>
      <w:r>
        <w:t>Codes d’avantages</w:t>
      </w:r>
      <w:bookmarkEnd w:id="165"/>
      <w:bookmarkEnd w:id="166"/>
    </w:p>
    <w:p w14:paraId="24692D5A" w14:textId="77777777" w:rsidR="009F635F" w:rsidRDefault="009F635F" w:rsidP="009F635F">
      <w:pPr>
        <w:autoSpaceDE w:val="0"/>
        <w:autoSpaceDN w:val="0"/>
        <w:adjustRightInd w:val="0"/>
        <w:rPr>
          <w:rFonts w:ascii="Times New Roman" w:hAnsi="Times New Roman" w:cs="Times New Roman"/>
          <w:sz w:val="24"/>
          <w:szCs w:val="24"/>
          <w:lang w:val="nl-BE"/>
        </w:rPr>
      </w:pPr>
      <w:r>
        <w:rPr>
          <w:rFonts w:ascii="Times New Roman" w:hAnsi="Times New Roman" w:cs="Times New Roman"/>
          <w:sz w:val="24"/>
          <w:szCs w:val="24"/>
          <w:lang w:val="nl-BE"/>
        </w:rPr>
        <w:t>Zie pensionkadaster</w:t>
      </w:r>
    </w:p>
    <w:p w14:paraId="71FD89EB" w14:textId="77777777" w:rsidR="009F635F" w:rsidRDefault="009F635F" w:rsidP="009F635F">
      <w:pPr>
        <w:autoSpaceDE w:val="0"/>
        <w:autoSpaceDN w:val="0"/>
        <w:adjustRightInd w:val="0"/>
        <w:rPr>
          <w:rFonts w:ascii="Times New Roman" w:hAnsi="Times New Roman" w:cs="Times New Roman"/>
          <w:sz w:val="24"/>
          <w:szCs w:val="24"/>
          <w:lang w:val="nl-BE"/>
        </w:rPr>
      </w:pPr>
      <w:r>
        <w:rPr>
          <w:rFonts w:ascii="Times New Roman" w:hAnsi="Times New Roman" w:cs="Times New Roman"/>
          <w:sz w:val="24"/>
          <w:szCs w:val="24"/>
          <w:lang w:val="nl-BE"/>
        </w:rPr>
        <w:t>Administratie der Pensioenen:</w:t>
      </w:r>
    </w:p>
    <w:p w14:paraId="26A0ED5D" w14:textId="77777777" w:rsidR="009F635F" w:rsidRPr="00C51F16" w:rsidRDefault="009F635F" w:rsidP="009F635F">
      <w:pPr>
        <w:pStyle w:val="ListParagraph"/>
        <w:numPr>
          <w:ilvl w:val="0"/>
          <w:numId w:val="35"/>
        </w:numPr>
        <w:autoSpaceDE w:val="0"/>
        <w:autoSpaceDN w:val="0"/>
        <w:adjustRightInd w:val="0"/>
        <w:spacing w:before="120" w:after="0"/>
        <w:contextualSpacing w:val="0"/>
        <w:rPr>
          <w:rFonts w:ascii="Times New Roman" w:hAnsi="Times New Roman" w:cs="Times New Roman"/>
          <w:sz w:val="24"/>
          <w:szCs w:val="24"/>
          <w:lang w:val="nl-BE"/>
        </w:rPr>
      </w:pPr>
      <w:r w:rsidRPr="00C51F16">
        <w:rPr>
          <w:rFonts w:ascii="Times New Roman" w:hAnsi="Times New Roman" w:cs="Times New Roman"/>
          <w:sz w:val="24"/>
          <w:szCs w:val="24"/>
          <w:lang w:val="nl-BE"/>
        </w:rPr>
        <w:t>A1 Invaliditeit van koloniaal pensioen</w:t>
      </w:r>
    </w:p>
    <w:p w14:paraId="06BEDF55" w14:textId="77777777" w:rsidR="009F635F" w:rsidRPr="00C51F16" w:rsidRDefault="009F635F" w:rsidP="009F635F">
      <w:pPr>
        <w:pStyle w:val="ListParagraph"/>
        <w:numPr>
          <w:ilvl w:val="0"/>
          <w:numId w:val="35"/>
        </w:numPr>
        <w:autoSpaceDE w:val="0"/>
        <w:autoSpaceDN w:val="0"/>
        <w:adjustRightInd w:val="0"/>
        <w:spacing w:before="120" w:after="0"/>
        <w:contextualSpacing w:val="0"/>
        <w:rPr>
          <w:rFonts w:ascii="Times New Roman" w:hAnsi="Times New Roman" w:cs="Times New Roman"/>
          <w:sz w:val="24"/>
          <w:szCs w:val="24"/>
          <w:lang w:val="nl-BE"/>
        </w:rPr>
      </w:pPr>
      <w:r w:rsidRPr="00C51F16">
        <w:rPr>
          <w:rFonts w:ascii="Times New Roman" w:hAnsi="Times New Roman" w:cs="Times New Roman"/>
          <w:sz w:val="24"/>
          <w:szCs w:val="24"/>
          <w:lang w:val="nl-BE"/>
        </w:rPr>
        <w:lastRenderedPageBreak/>
        <w:t>K1 Andere voordelen.</w:t>
      </w:r>
    </w:p>
    <w:p w14:paraId="638A6B7C" w14:textId="77777777" w:rsidR="009F635F" w:rsidRDefault="009F635F" w:rsidP="009F635F">
      <w:pPr>
        <w:autoSpaceDE w:val="0"/>
        <w:autoSpaceDN w:val="0"/>
        <w:adjustRightInd w:val="0"/>
        <w:rPr>
          <w:rFonts w:ascii="Times New Roman" w:hAnsi="Times New Roman" w:cs="Times New Roman"/>
          <w:sz w:val="24"/>
          <w:szCs w:val="24"/>
          <w:lang w:val="nl-BE"/>
        </w:rPr>
      </w:pPr>
      <w:r>
        <w:rPr>
          <w:rFonts w:ascii="Times New Roman" w:hAnsi="Times New Roman" w:cs="Times New Roman"/>
          <w:sz w:val="24"/>
          <w:szCs w:val="24"/>
          <w:lang w:val="nl-BE"/>
        </w:rPr>
        <w:t>RSZPPO:</w:t>
      </w:r>
    </w:p>
    <w:p w14:paraId="504A694F" w14:textId="77777777" w:rsidR="009F635F" w:rsidRPr="00C51F16" w:rsidRDefault="009F635F" w:rsidP="009F635F">
      <w:pPr>
        <w:pStyle w:val="ListParagraph"/>
        <w:numPr>
          <w:ilvl w:val="0"/>
          <w:numId w:val="36"/>
        </w:numPr>
        <w:autoSpaceDE w:val="0"/>
        <w:autoSpaceDN w:val="0"/>
        <w:adjustRightInd w:val="0"/>
        <w:spacing w:before="120" w:after="0"/>
        <w:contextualSpacing w:val="0"/>
        <w:rPr>
          <w:rFonts w:ascii="Times New Roman" w:hAnsi="Times New Roman" w:cs="Times New Roman"/>
          <w:sz w:val="24"/>
          <w:szCs w:val="24"/>
          <w:lang w:val="nl-BE"/>
        </w:rPr>
      </w:pPr>
      <w:r w:rsidRPr="00C51F16">
        <w:rPr>
          <w:rFonts w:ascii="Times New Roman" w:hAnsi="Times New Roman" w:cs="Times New Roman"/>
          <w:sz w:val="24"/>
          <w:szCs w:val="24"/>
          <w:lang w:val="nl-BE"/>
        </w:rPr>
        <w:t>B1 Burgemeester</w:t>
      </w:r>
    </w:p>
    <w:p w14:paraId="51B6DFCD" w14:textId="77777777" w:rsidR="009F635F" w:rsidRPr="00C51F16" w:rsidRDefault="009F635F" w:rsidP="009F635F">
      <w:pPr>
        <w:pStyle w:val="ListParagraph"/>
        <w:numPr>
          <w:ilvl w:val="0"/>
          <w:numId w:val="36"/>
        </w:numPr>
        <w:autoSpaceDE w:val="0"/>
        <w:autoSpaceDN w:val="0"/>
        <w:adjustRightInd w:val="0"/>
        <w:spacing w:before="120" w:after="0"/>
        <w:contextualSpacing w:val="0"/>
        <w:rPr>
          <w:rFonts w:ascii="Times New Roman" w:hAnsi="Times New Roman" w:cs="Times New Roman"/>
          <w:sz w:val="24"/>
          <w:szCs w:val="24"/>
          <w:lang w:val="nl-BE"/>
        </w:rPr>
      </w:pPr>
      <w:r w:rsidRPr="00C51F16">
        <w:rPr>
          <w:rFonts w:ascii="Times New Roman" w:hAnsi="Times New Roman" w:cs="Times New Roman"/>
          <w:sz w:val="24"/>
          <w:szCs w:val="24"/>
          <w:lang w:val="nl-BE"/>
        </w:rPr>
        <w:t>B2 Schepen</w:t>
      </w:r>
    </w:p>
    <w:p w14:paraId="6FB4AF16" w14:textId="77777777" w:rsidR="009F635F" w:rsidRPr="00C51F16" w:rsidRDefault="009F635F" w:rsidP="009F635F">
      <w:pPr>
        <w:pStyle w:val="ListParagraph"/>
        <w:numPr>
          <w:ilvl w:val="0"/>
          <w:numId w:val="36"/>
        </w:numPr>
        <w:autoSpaceDE w:val="0"/>
        <w:autoSpaceDN w:val="0"/>
        <w:adjustRightInd w:val="0"/>
        <w:spacing w:before="120" w:after="0"/>
        <w:contextualSpacing w:val="0"/>
        <w:rPr>
          <w:rFonts w:ascii="Times New Roman" w:hAnsi="Times New Roman" w:cs="Times New Roman"/>
          <w:sz w:val="24"/>
          <w:szCs w:val="24"/>
          <w:lang w:val="nl-BE"/>
        </w:rPr>
      </w:pPr>
      <w:r w:rsidRPr="00C51F16">
        <w:rPr>
          <w:rFonts w:ascii="Times New Roman" w:hAnsi="Times New Roman" w:cs="Times New Roman"/>
          <w:sz w:val="24"/>
          <w:szCs w:val="24"/>
          <w:lang w:val="nl-BE"/>
        </w:rPr>
        <w:t>B3 Voorzitter van een OCMW</w:t>
      </w:r>
    </w:p>
    <w:p w14:paraId="01ADC340" w14:textId="77777777" w:rsidR="009F635F" w:rsidRPr="00C51F16" w:rsidRDefault="009F635F" w:rsidP="009F635F">
      <w:pPr>
        <w:pStyle w:val="ListParagraph"/>
        <w:numPr>
          <w:ilvl w:val="0"/>
          <w:numId w:val="36"/>
        </w:numPr>
        <w:autoSpaceDE w:val="0"/>
        <w:autoSpaceDN w:val="0"/>
        <w:adjustRightInd w:val="0"/>
        <w:spacing w:before="120" w:after="0"/>
        <w:contextualSpacing w:val="0"/>
        <w:rPr>
          <w:rFonts w:ascii="Times New Roman" w:hAnsi="Times New Roman" w:cs="Times New Roman"/>
          <w:sz w:val="24"/>
          <w:szCs w:val="24"/>
          <w:lang w:val="nl-BE"/>
        </w:rPr>
      </w:pPr>
      <w:r w:rsidRPr="00C51F16">
        <w:rPr>
          <w:rFonts w:ascii="Times New Roman" w:hAnsi="Times New Roman" w:cs="Times New Roman"/>
          <w:sz w:val="24"/>
          <w:szCs w:val="24"/>
          <w:lang w:val="nl-BE"/>
        </w:rPr>
        <w:t>B4 Administratief personeel</w:t>
      </w:r>
    </w:p>
    <w:p w14:paraId="0228233A" w14:textId="77777777" w:rsidR="009F635F" w:rsidRPr="00C51F16" w:rsidRDefault="009F635F" w:rsidP="009F635F">
      <w:pPr>
        <w:pStyle w:val="ListParagraph"/>
        <w:numPr>
          <w:ilvl w:val="0"/>
          <w:numId w:val="36"/>
        </w:numPr>
        <w:autoSpaceDE w:val="0"/>
        <w:autoSpaceDN w:val="0"/>
        <w:adjustRightInd w:val="0"/>
        <w:spacing w:before="120" w:after="0"/>
        <w:contextualSpacing w:val="0"/>
        <w:rPr>
          <w:rFonts w:ascii="Times New Roman" w:hAnsi="Times New Roman" w:cs="Times New Roman"/>
          <w:sz w:val="24"/>
          <w:szCs w:val="24"/>
          <w:lang w:val="nl-BE"/>
        </w:rPr>
      </w:pPr>
      <w:r w:rsidRPr="00C51F16">
        <w:rPr>
          <w:rFonts w:ascii="Times New Roman" w:hAnsi="Times New Roman" w:cs="Times New Roman"/>
          <w:sz w:val="24"/>
          <w:szCs w:val="24"/>
          <w:lang w:val="nl-BE"/>
        </w:rPr>
        <w:t>B5 Provinciegouverneur</w:t>
      </w:r>
    </w:p>
    <w:p w14:paraId="58DC2BA8" w14:textId="77777777" w:rsidR="009F635F" w:rsidRPr="00C51F16" w:rsidRDefault="009F635F" w:rsidP="009F635F">
      <w:pPr>
        <w:pStyle w:val="ListParagraph"/>
        <w:numPr>
          <w:ilvl w:val="0"/>
          <w:numId w:val="36"/>
        </w:numPr>
        <w:autoSpaceDE w:val="0"/>
        <w:autoSpaceDN w:val="0"/>
        <w:adjustRightInd w:val="0"/>
        <w:spacing w:before="120" w:after="0"/>
        <w:contextualSpacing w:val="0"/>
        <w:rPr>
          <w:rFonts w:ascii="Times New Roman" w:hAnsi="Times New Roman" w:cs="Times New Roman"/>
          <w:sz w:val="24"/>
          <w:szCs w:val="24"/>
          <w:lang w:val="nl-BE"/>
        </w:rPr>
      </w:pPr>
      <w:r w:rsidRPr="00C51F16">
        <w:rPr>
          <w:rFonts w:ascii="Times New Roman" w:hAnsi="Times New Roman" w:cs="Times New Roman"/>
          <w:sz w:val="24"/>
          <w:szCs w:val="24"/>
          <w:lang w:val="nl-BE"/>
        </w:rPr>
        <w:t>B6 Gemeenteraadslid</w:t>
      </w:r>
    </w:p>
    <w:p w14:paraId="1183B6BA" w14:textId="77777777" w:rsidR="009F635F" w:rsidRPr="00C51F16" w:rsidRDefault="009F635F" w:rsidP="009F635F">
      <w:pPr>
        <w:pStyle w:val="ListParagraph"/>
        <w:numPr>
          <w:ilvl w:val="0"/>
          <w:numId w:val="36"/>
        </w:numPr>
        <w:spacing w:before="120" w:after="0"/>
        <w:contextualSpacing w:val="0"/>
        <w:rPr>
          <w:lang w:val="nl-BE"/>
        </w:rPr>
      </w:pPr>
      <w:r w:rsidRPr="00C51F16">
        <w:rPr>
          <w:rFonts w:ascii="Times New Roman" w:hAnsi="Times New Roman" w:cs="Times New Roman"/>
          <w:sz w:val="24"/>
          <w:szCs w:val="24"/>
          <w:lang w:val="nl-BE"/>
        </w:rPr>
        <w:t>B7 Bestendig afgevaardigde</w:t>
      </w:r>
    </w:p>
    <w:p w14:paraId="0505C295" w14:textId="77777777" w:rsidR="009F635F" w:rsidRDefault="009F635F" w:rsidP="009F635F">
      <w:pPr>
        <w:autoSpaceDE w:val="0"/>
        <w:autoSpaceDN w:val="0"/>
        <w:adjustRightInd w:val="0"/>
        <w:rPr>
          <w:rFonts w:ascii="Times New Roman" w:hAnsi="Times New Roman" w:cs="Times New Roman"/>
          <w:sz w:val="24"/>
          <w:szCs w:val="24"/>
          <w:lang w:val="nl-BE"/>
        </w:rPr>
      </w:pPr>
      <w:r>
        <w:rPr>
          <w:rFonts w:ascii="Times New Roman" w:hAnsi="Times New Roman" w:cs="Times New Roman"/>
          <w:sz w:val="24"/>
          <w:szCs w:val="24"/>
          <w:lang w:val="nl-BE"/>
        </w:rPr>
        <w:t>Voordelen uitsluitend onderworpen aan de ZIV-inhouding</w:t>
      </w:r>
    </w:p>
    <w:p w14:paraId="49068CC5" w14:textId="77777777" w:rsidR="009F635F" w:rsidRPr="00C51F16" w:rsidRDefault="009F635F" w:rsidP="009F635F">
      <w:pPr>
        <w:pStyle w:val="ListParagraph"/>
        <w:numPr>
          <w:ilvl w:val="0"/>
          <w:numId w:val="37"/>
        </w:numPr>
        <w:autoSpaceDE w:val="0"/>
        <w:autoSpaceDN w:val="0"/>
        <w:adjustRightInd w:val="0"/>
        <w:spacing w:before="120" w:after="0"/>
        <w:contextualSpacing w:val="0"/>
        <w:rPr>
          <w:rFonts w:ascii="Times New Roman" w:hAnsi="Times New Roman" w:cs="Times New Roman"/>
          <w:sz w:val="24"/>
          <w:szCs w:val="24"/>
          <w:lang w:val="nl-BE"/>
        </w:rPr>
      </w:pPr>
      <w:r w:rsidRPr="00C51F16">
        <w:rPr>
          <w:rFonts w:ascii="Times New Roman" w:hAnsi="Times New Roman" w:cs="Times New Roman"/>
          <w:sz w:val="24"/>
          <w:szCs w:val="24"/>
          <w:lang w:val="nl-BE"/>
        </w:rPr>
        <w:t>ZV slechts onderworpen aan de ZIV-inhouding</w:t>
      </w:r>
    </w:p>
    <w:p w14:paraId="1B5335B7" w14:textId="77777777" w:rsidR="009F635F" w:rsidRDefault="009F635F" w:rsidP="009F635F">
      <w:pPr>
        <w:autoSpaceDE w:val="0"/>
        <w:autoSpaceDN w:val="0"/>
        <w:adjustRightInd w:val="0"/>
        <w:rPr>
          <w:rFonts w:ascii="Times New Roman" w:hAnsi="Times New Roman" w:cs="Times New Roman"/>
          <w:sz w:val="24"/>
          <w:szCs w:val="24"/>
          <w:lang w:val="nl-BE"/>
        </w:rPr>
      </w:pPr>
      <w:r>
        <w:rPr>
          <w:rFonts w:ascii="Times New Roman" w:hAnsi="Times New Roman" w:cs="Times New Roman"/>
          <w:sz w:val="24"/>
          <w:szCs w:val="24"/>
          <w:lang w:val="nl-BE"/>
        </w:rPr>
        <w:t>Andere organismes:</w:t>
      </w:r>
    </w:p>
    <w:p w14:paraId="62406048" w14:textId="77777777" w:rsidR="009F635F" w:rsidRPr="00C51F16" w:rsidRDefault="009F635F" w:rsidP="009F635F">
      <w:pPr>
        <w:pStyle w:val="ListParagraph"/>
        <w:numPr>
          <w:ilvl w:val="0"/>
          <w:numId w:val="37"/>
        </w:numPr>
        <w:autoSpaceDE w:val="0"/>
        <w:autoSpaceDN w:val="0"/>
        <w:adjustRightInd w:val="0"/>
        <w:spacing w:before="120"/>
        <w:contextualSpacing w:val="0"/>
        <w:rPr>
          <w:lang w:val="nl-BE"/>
        </w:rPr>
      </w:pPr>
      <w:r w:rsidRPr="00C51F16">
        <w:rPr>
          <w:rFonts w:ascii="Times New Roman" w:hAnsi="Times New Roman" w:cs="Times New Roman"/>
          <w:sz w:val="24"/>
          <w:szCs w:val="24"/>
          <w:lang w:val="nl-BE"/>
        </w:rPr>
        <w:t>00 voordeel onderworpen aan de ZIV-inhouding en Solidariteitsbijdrage: men moet de</w:t>
      </w:r>
      <w:r>
        <w:rPr>
          <w:rFonts w:ascii="Times New Roman" w:hAnsi="Times New Roman" w:cs="Times New Roman"/>
          <w:sz w:val="24"/>
          <w:szCs w:val="24"/>
          <w:lang w:val="nl-BE"/>
        </w:rPr>
        <w:t xml:space="preserve"> </w:t>
      </w:r>
      <w:r w:rsidRPr="00C51F16">
        <w:rPr>
          <w:rFonts w:ascii="Times New Roman" w:hAnsi="Times New Roman" w:cs="Times New Roman"/>
          <w:sz w:val="24"/>
          <w:szCs w:val="24"/>
          <w:lang w:val="nl-BE"/>
        </w:rPr>
        <w:t>uniciteit van de identificatie waarborgen, anders een volgnummer gebruiken K1, K2 …K9; L1, L2</w:t>
      </w:r>
      <w:r>
        <w:rPr>
          <w:rFonts w:ascii="Times New Roman" w:hAnsi="Times New Roman" w:cs="Times New Roman"/>
          <w:sz w:val="24"/>
          <w:szCs w:val="24"/>
          <w:lang w:val="nl-BE"/>
        </w:rPr>
        <w:t>…….L9</w:t>
      </w:r>
    </w:p>
    <w:p w14:paraId="50A4EA42" w14:textId="75E6DB6C" w:rsidR="009F635F" w:rsidRDefault="00050EFC" w:rsidP="00050EFC">
      <w:pPr>
        <w:pStyle w:val="Heading2"/>
      </w:pPr>
      <w:bookmarkStart w:id="167" w:name="_Ref524335878"/>
      <w:bookmarkStart w:id="168" w:name="_Toc525886936"/>
      <w:r>
        <w:t>Codes d’erreur CIN</w:t>
      </w:r>
      <w:bookmarkEnd w:id="167"/>
      <w:bookmarkEnd w:id="168"/>
    </w:p>
    <w:p w14:paraId="36E0035C" w14:textId="77777777" w:rsidR="00050EFC" w:rsidRDefault="00050EFC" w:rsidP="00050EFC">
      <w:pPr>
        <w:autoSpaceDE w:val="0"/>
        <w:autoSpaceDN w:val="0"/>
        <w:adjustRightInd w:val="0"/>
        <w:spacing w:after="0"/>
        <w:jc w:val="left"/>
        <w:rPr>
          <w:rFonts w:ascii="Times New Roman" w:hAnsi="Times New Roman" w:cs="Times New Roman"/>
          <w:sz w:val="24"/>
          <w:szCs w:val="24"/>
          <w:lang w:val="nl-BE"/>
        </w:rPr>
      </w:pPr>
      <w:r>
        <w:rPr>
          <w:rFonts w:ascii="Times New Roman" w:hAnsi="Times New Roman" w:cs="Times New Roman"/>
          <w:sz w:val="24"/>
          <w:szCs w:val="24"/>
          <w:lang w:val="nl-BE"/>
        </w:rPr>
        <w:t xml:space="preserve">000000 Attest aanvaard </w:t>
      </w:r>
    </w:p>
    <w:p w14:paraId="4AEDBEC2" w14:textId="77777777" w:rsidR="00050EFC" w:rsidRDefault="00050EFC" w:rsidP="00050EFC">
      <w:pPr>
        <w:autoSpaceDE w:val="0"/>
        <w:autoSpaceDN w:val="0"/>
        <w:adjustRightInd w:val="0"/>
        <w:spacing w:after="0"/>
        <w:jc w:val="left"/>
        <w:rPr>
          <w:rFonts w:ascii="Times New Roman" w:hAnsi="Times New Roman" w:cs="Times New Roman"/>
          <w:sz w:val="24"/>
          <w:szCs w:val="24"/>
          <w:lang w:val="nl-BE"/>
        </w:rPr>
      </w:pPr>
      <w:r>
        <w:rPr>
          <w:rFonts w:ascii="Times New Roman" w:hAnsi="Times New Roman" w:cs="Times New Roman"/>
          <w:sz w:val="24"/>
          <w:szCs w:val="24"/>
          <w:lang w:val="nl-BE"/>
        </w:rPr>
        <w:t xml:space="preserve">000001 Attest niet correct opgemaakt </w:t>
      </w:r>
    </w:p>
    <w:p w14:paraId="1DBBE641" w14:textId="77777777" w:rsidR="00050EFC" w:rsidRDefault="00050EFC" w:rsidP="00050EFC">
      <w:pPr>
        <w:autoSpaceDE w:val="0"/>
        <w:autoSpaceDN w:val="0"/>
        <w:adjustRightInd w:val="0"/>
        <w:spacing w:after="0"/>
        <w:jc w:val="left"/>
        <w:rPr>
          <w:rFonts w:ascii="Times New Roman" w:hAnsi="Times New Roman" w:cs="Times New Roman"/>
          <w:sz w:val="24"/>
          <w:szCs w:val="24"/>
          <w:lang w:val="nl-BE"/>
        </w:rPr>
      </w:pPr>
      <w:r>
        <w:rPr>
          <w:rFonts w:ascii="Times New Roman" w:hAnsi="Times New Roman" w:cs="Times New Roman"/>
          <w:sz w:val="24"/>
          <w:szCs w:val="24"/>
          <w:lang w:val="nl-BE"/>
        </w:rPr>
        <w:t xml:space="preserve">000002 Datum foutief of onbestaand </w:t>
      </w:r>
    </w:p>
    <w:p w14:paraId="4C7D13EB" w14:textId="77777777" w:rsidR="00050EFC" w:rsidRDefault="00050EFC" w:rsidP="00050EFC">
      <w:pPr>
        <w:autoSpaceDE w:val="0"/>
        <w:autoSpaceDN w:val="0"/>
        <w:adjustRightInd w:val="0"/>
        <w:spacing w:after="0"/>
        <w:jc w:val="left"/>
        <w:rPr>
          <w:rFonts w:ascii="Times New Roman" w:hAnsi="Times New Roman" w:cs="Times New Roman"/>
          <w:sz w:val="24"/>
          <w:szCs w:val="24"/>
          <w:lang w:val="nl-BE"/>
        </w:rPr>
      </w:pPr>
      <w:r>
        <w:rPr>
          <w:rFonts w:ascii="Times New Roman" w:hAnsi="Times New Roman" w:cs="Times New Roman"/>
          <w:sz w:val="24"/>
          <w:szCs w:val="24"/>
          <w:lang w:val="nl-BE"/>
        </w:rPr>
        <w:t xml:space="preserve">000005 Aard van het attest foutief </w:t>
      </w:r>
    </w:p>
    <w:p w14:paraId="75720312" w14:textId="77777777" w:rsidR="00050EFC" w:rsidRDefault="00050EFC" w:rsidP="00050EFC">
      <w:pPr>
        <w:autoSpaceDE w:val="0"/>
        <w:autoSpaceDN w:val="0"/>
        <w:adjustRightInd w:val="0"/>
        <w:spacing w:after="0"/>
        <w:jc w:val="left"/>
        <w:rPr>
          <w:rFonts w:ascii="Times New Roman" w:hAnsi="Times New Roman" w:cs="Times New Roman"/>
          <w:sz w:val="24"/>
          <w:szCs w:val="24"/>
          <w:lang w:val="nl-BE"/>
        </w:rPr>
      </w:pPr>
      <w:r>
        <w:rPr>
          <w:rFonts w:ascii="Times New Roman" w:hAnsi="Times New Roman" w:cs="Times New Roman"/>
          <w:sz w:val="24"/>
          <w:szCs w:val="24"/>
          <w:lang w:val="nl-BE"/>
        </w:rPr>
        <w:t xml:space="preserve">000033 INSZ geïntegreerd voor verkeerde persoon door Ziekenfonds of Landsbond </w:t>
      </w:r>
    </w:p>
    <w:p w14:paraId="31ECCE8A" w14:textId="77777777" w:rsidR="00050EFC" w:rsidRDefault="00050EFC" w:rsidP="00050EFC">
      <w:pPr>
        <w:autoSpaceDE w:val="0"/>
        <w:autoSpaceDN w:val="0"/>
        <w:adjustRightInd w:val="0"/>
        <w:spacing w:after="0"/>
        <w:jc w:val="left"/>
        <w:rPr>
          <w:rFonts w:ascii="Times New Roman" w:hAnsi="Times New Roman" w:cs="Times New Roman"/>
          <w:sz w:val="24"/>
          <w:szCs w:val="24"/>
          <w:lang w:val="nl-BE"/>
        </w:rPr>
      </w:pPr>
      <w:r>
        <w:rPr>
          <w:rFonts w:ascii="Times New Roman" w:hAnsi="Times New Roman" w:cs="Times New Roman"/>
          <w:sz w:val="24"/>
          <w:szCs w:val="24"/>
          <w:lang w:val="nl-BE"/>
        </w:rPr>
        <w:t xml:space="preserve">000034 INSZ geïntegreerd voor verkeerde persoon door afzender </w:t>
      </w:r>
    </w:p>
    <w:p w14:paraId="64BC477E" w14:textId="77777777" w:rsidR="00050EFC" w:rsidRDefault="00050EFC" w:rsidP="00050EFC">
      <w:pPr>
        <w:autoSpaceDE w:val="0"/>
        <w:autoSpaceDN w:val="0"/>
        <w:adjustRightInd w:val="0"/>
        <w:spacing w:after="0"/>
        <w:jc w:val="left"/>
        <w:rPr>
          <w:rFonts w:ascii="Times New Roman" w:hAnsi="Times New Roman" w:cs="Times New Roman"/>
          <w:sz w:val="24"/>
          <w:szCs w:val="24"/>
          <w:lang w:val="nl-BE"/>
        </w:rPr>
      </w:pPr>
      <w:r>
        <w:rPr>
          <w:rFonts w:ascii="Times New Roman" w:hAnsi="Times New Roman" w:cs="Times New Roman"/>
          <w:sz w:val="24"/>
          <w:szCs w:val="24"/>
          <w:lang w:val="nl-BE"/>
        </w:rPr>
        <w:t xml:space="preserve">000035 INSZ niet gekend op ziekenfondsniveau </w:t>
      </w:r>
    </w:p>
    <w:p w14:paraId="260F91EE" w14:textId="77777777" w:rsidR="00050EFC" w:rsidRDefault="00050EFC" w:rsidP="00050EFC">
      <w:pPr>
        <w:autoSpaceDE w:val="0"/>
        <w:autoSpaceDN w:val="0"/>
        <w:adjustRightInd w:val="0"/>
        <w:spacing w:after="0"/>
        <w:jc w:val="left"/>
        <w:rPr>
          <w:rFonts w:ascii="Times New Roman" w:hAnsi="Times New Roman" w:cs="Times New Roman"/>
          <w:sz w:val="24"/>
          <w:szCs w:val="24"/>
          <w:lang w:val="nl-BE"/>
        </w:rPr>
      </w:pPr>
      <w:r>
        <w:rPr>
          <w:rFonts w:ascii="Times New Roman" w:hAnsi="Times New Roman" w:cs="Times New Roman"/>
          <w:sz w:val="24"/>
          <w:szCs w:val="24"/>
          <w:lang w:val="nl-BE"/>
        </w:rPr>
        <w:t xml:space="preserve">000036 INSZ niet gekend in personenrepertorium van het NIC </w:t>
      </w:r>
    </w:p>
    <w:p w14:paraId="3E5E132E" w14:textId="77777777" w:rsidR="00050EFC" w:rsidRDefault="00050EFC" w:rsidP="00050EFC">
      <w:pPr>
        <w:autoSpaceDE w:val="0"/>
        <w:autoSpaceDN w:val="0"/>
        <w:adjustRightInd w:val="0"/>
        <w:spacing w:after="0"/>
        <w:jc w:val="left"/>
        <w:rPr>
          <w:rFonts w:ascii="Times New Roman" w:hAnsi="Times New Roman" w:cs="Times New Roman"/>
          <w:sz w:val="24"/>
          <w:szCs w:val="24"/>
          <w:lang w:val="nl-BE"/>
        </w:rPr>
      </w:pPr>
      <w:r>
        <w:rPr>
          <w:rFonts w:ascii="Times New Roman" w:hAnsi="Times New Roman" w:cs="Times New Roman"/>
          <w:sz w:val="24"/>
          <w:szCs w:val="24"/>
          <w:lang w:val="nl-BE"/>
        </w:rPr>
        <w:t xml:space="preserve">000037 Identiek record reeds ontvangen </w:t>
      </w:r>
    </w:p>
    <w:p w14:paraId="3A129CA2" w14:textId="77777777" w:rsidR="00050EFC" w:rsidRDefault="00050EFC" w:rsidP="00050EFC">
      <w:pPr>
        <w:autoSpaceDE w:val="0"/>
        <w:autoSpaceDN w:val="0"/>
        <w:adjustRightInd w:val="0"/>
        <w:spacing w:after="0"/>
        <w:jc w:val="left"/>
        <w:rPr>
          <w:rFonts w:ascii="Times New Roman" w:hAnsi="Times New Roman" w:cs="Times New Roman"/>
          <w:sz w:val="24"/>
          <w:szCs w:val="24"/>
          <w:lang w:val="nl-BE"/>
        </w:rPr>
      </w:pPr>
      <w:r>
        <w:rPr>
          <w:rFonts w:ascii="Times New Roman" w:hAnsi="Times New Roman" w:cs="Times New Roman"/>
          <w:sz w:val="24"/>
          <w:szCs w:val="24"/>
          <w:lang w:val="nl-BE"/>
        </w:rPr>
        <w:t xml:space="preserve">000040 “Nummer te verbeteren attest” ontbreekt OF “Aard van het attest” foutief </w:t>
      </w:r>
    </w:p>
    <w:p w14:paraId="770FD348" w14:textId="77777777" w:rsidR="00050EFC" w:rsidRDefault="00050EFC" w:rsidP="00050EFC">
      <w:pPr>
        <w:autoSpaceDE w:val="0"/>
        <w:autoSpaceDN w:val="0"/>
        <w:adjustRightInd w:val="0"/>
        <w:spacing w:after="0"/>
        <w:jc w:val="left"/>
        <w:rPr>
          <w:rFonts w:ascii="Times New Roman" w:hAnsi="Times New Roman" w:cs="Times New Roman"/>
          <w:sz w:val="24"/>
          <w:szCs w:val="24"/>
          <w:lang w:val="nl-BE"/>
        </w:rPr>
      </w:pPr>
      <w:r>
        <w:rPr>
          <w:rFonts w:ascii="Times New Roman" w:hAnsi="Times New Roman" w:cs="Times New Roman"/>
          <w:sz w:val="24"/>
          <w:szCs w:val="24"/>
          <w:lang w:val="nl-BE"/>
        </w:rPr>
        <w:t xml:space="preserve">000041 Dubbele inschrijving in personenrepertorium van het NIC </w:t>
      </w:r>
    </w:p>
    <w:p w14:paraId="35296898" w14:textId="77777777" w:rsidR="00050EFC" w:rsidRDefault="00050EFC" w:rsidP="00050EFC">
      <w:pPr>
        <w:autoSpaceDE w:val="0"/>
        <w:autoSpaceDN w:val="0"/>
        <w:adjustRightInd w:val="0"/>
        <w:spacing w:after="0"/>
        <w:jc w:val="left"/>
        <w:rPr>
          <w:rFonts w:ascii="Times New Roman" w:hAnsi="Times New Roman" w:cs="Times New Roman"/>
          <w:sz w:val="24"/>
          <w:szCs w:val="24"/>
          <w:lang w:val="nl-BE"/>
        </w:rPr>
      </w:pPr>
      <w:r>
        <w:rPr>
          <w:rFonts w:ascii="Times New Roman" w:hAnsi="Times New Roman" w:cs="Times New Roman"/>
          <w:sz w:val="24"/>
          <w:szCs w:val="24"/>
          <w:lang w:val="nl-BE"/>
        </w:rPr>
        <w:t>000044 Annulatie definitief antwoord + vraag om het elektronisch bericht terug op te</w:t>
      </w:r>
    </w:p>
    <w:p w14:paraId="109E5761" w14:textId="77777777" w:rsidR="00050EFC" w:rsidRDefault="00050EFC" w:rsidP="00050EFC">
      <w:pPr>
        <w:autoSpaceDE w:val="0"/>
        <w:autoSpaceDN w:val="0"/>
        <w:adjustRightInd w:val="0"/>
        <w:spacing w:after="0"/>
        <w:jc w:val="left"/>
        <w:rPr>
          <w:rFonts w:ascii="Times New Roman" w:hAnsi="Times New Roman" w:cs="Times New Roman"/>
          <w:sz w:val="24"/>
          <w:szCs w:val="24"/>
          <w:lang w:val="nl-BE"/>
        </w:rPr>
      </w:pPr>
      <w:r>
        <w:rPr>
          <w:rFonts w:ascii="Times New Roman" w:hAnsi="Times New Roman" w:cs="Times New Roman"/>
          <w:sz w:val="24"/>
          <w:szCs w:val="24"/>
          <w:lang w:val="nl-BE"/>
        </w:rPr>
        <w:t>sturen zowel voor aanvaarde als voor verworpen berichten.</w:t>
      </w:r>
    </w:p>
    <w:p w14:paraId="5A0C7E74" w14:textId="7B457598" w:rsidR="00050EFC" w:rsidRDefault="00050EFC" w:rsidP="00FB6C31">
      <w:pPr>
        <w:jc w:val="left"/>
        <w:rPr>
          <w:rFonts w:ascii="Times New Roman" w:hAnsi="Times New Roman" w:cs="Times New Roman"/>
          <w:sz w:val="24"/>
          <w:szCs w:val="24"/>
          <w:lang w:val="nl-BE"/>
        </w:rPr>
      </w:pPr>
      <w:r w:rsidRPr="00050EFC">
        <w:rPr>
          <w:rFonts w:ascii="Times New Roman" w:hAnsi="Times New Roman" w:cs="Times New Roman"/>
          <w:bCs/>
          <w:sz w:val="24"/>
          <w:szCs w:val="24"/>
          <w:lang w:val="nl-BE"/>
        </w:rPr>
        <w:t>000055</w:t>
      </w:r>
      <w:r>
        <w:rPr>
          <w:rFonts w:ascii="Times New Roman" w:hAnsi="Times New Roman" w:cs="Times New Roman"/>
          <w:b/>
          <w:bCs/>
          <w:sz w:val="24"/>
          <w:szCs w:val="24"/>
          <w:lang w:val="nl-BE"/>
        </w:rPr>
        <w:t xml:space="preserve"> </w:t>
      </w:r>
      <w:r>
        <w:rPr>
          <w:rFonts w:ascii="Times New Roman" w:hAnsi="Times New Roman" w:cs="Times New Roman"/>
          <w:sz w:val="24"/>
          <w:szCs w:val="24"/>
          <w:lang w:val="nl-BE"/>
        </w:rPr>
        <w:t>Probleem met het KBO-nummer.</w:t>
      </w:r>
      <w:r w:rsidR="00FB6C31">
        <w:rPr>
          <w:rFonts w:ascii="Times New Roman" w:hAnsi="Times New Roman" w:cs="Times New Roman"/>
          <w:sz w:val="24"/>
          <w:szCs w:val="24"/>
          <w:lang w:val="nl-BE"/>
        </w:rPr>
        <w:br/>
      </w:r>
      <w:r>
        <w:rPr>
          <w:rFonts w:ascii="Times New Roman" w:hAnsi="Times New Roman" w:cs="Times New Roman"/>
          <w:sz w:val="24"/>
          <w:szCs w:val="24"/>
          <w:lang w:val="nl-BE"/>
        </w:rPr>
        <w:t>000056 INSZ opgeslagen in wachtkamer</w:t>
      </w:r>
    </w:p>
    <w:sectPr w:rsidR="00050EFC" w:rsidSect="00912616">
      <w:pgSz w:w="11906" w:h="16838" w:code="9"/>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1" w:author="Julien Graisse" w:date="2018-04-10T12:29:00Z" w:initials="JG(">
    <w:p w14:paraId="2491343C" w14:textId="42D9562D" w:rsidR="00BF37FA" w:rsidRDefault="00BF37FA">
      <w:pPr>
        <w:pStyle w:val="CommentText"/>
      </w:pPr>
      <w:r>
        <w:rPr>
          <w:rStyle w:val="CommentReference"/>
        </w:rPr>
        <w:annotationRef/>
      </w:r>
      <w:r>
        <w:t>A confirmer</w:t>
      </w:r>
    </w:p>
  </w:comment>
  <w:comment w:id="116" w:author="Julien Graisse" w:date="2018-08-21T10:54:00Z" w:initials="JG(">
    <w:p w14:paraId="42FB463E" w14:textId="23BCEC34" w:rsidR="00BF37FA" w:rsidRDefault="00BF37FA">
      <w:pPr>
        <w:pStyle w:val="CommentText"/>
      </w:pPr>
      <w:r>
        <w:rPr>
          <w:rStyle w:val="CommentReference"/>
        </w:rPr>
        <w:annotationRef/>
      </w:r>
      <w:r>
        <w:t>À adapter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491343C" w15:done="0"/>
  <w15:commentEx w15:paraId="42FB463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7D7B9B" w14:textId="77777777" w:rsidR="002A298E" w:rsidRDefault="002A298E" w:rsidP="005563CE">
      <w:pPr>
        <w:spacing w:after="0" w:line="240" w:lineRule="auto"/>
      </w:pPr>
      <w:r>
        <w:separator/>
      </w:r>
    </w:p>
  </w:endnote>
  <w:endnote w:type="continuationSeparator" w:id="0">
    <w:p w14:paraId="705A9063" w14:textId="77777777" w:rsidR="002A298E" w:rsidRDefault="002A298E" w:rsidP="00556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BB6FC" w14:textId="77777777" w:rsidR="00E90449" w:rsidRDefault="00E904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9420493"/>
      <w:docPartObj>
        <w:docPartGallery w:val="Page Numbers (Bottom of Page)"/>
        <w:docPartUnique/>
      </w:docPartObj>
    </w:sdtPr>
    <w:sdtEndPr/>
    <w:sdtContent>
      <w:sdt>
        <w:sdtPr>
          <w:id w:val="772217655"/>
          <w:docPartObj>
            <w:docPartGallery w:val="Page Numbers (Top of Page)"/>
            <w:docPartUnique/>
          </w:docPartObj>
        </w:sdtPr>
        <w:sdtEndPr/>
        <w:sdtContent>
          <w:p w14:paraId="4A8C0569" w14:textId="730A50DB" w:rsidR="00BF37FA" w:rsidRDefault="00BF37FA">
            <w:pPr>
              <w:pStyle w:val="Footer"/>
              <w:jc w:val="right"/>
            </w:pPr>
            <w:r w:rsidRPr="008963AE">
              <w:rPr>
                <w:bCs/>
                <w:sz w:val="24"/>
                <w:szCs w:val="24"/>
              </w:rPr>
              <w:fldChar w:fldCharType="begin"/>
            </w:r>
            <w:r w:rsidRPr="008963AE">
              <w:rPr>
                <w:bCs/>
              </w:rPr>
              <w:instrText xml:space="preserve"> PAGE </w:instrText>
            </w:r>
            <w:r w:rsidRPr="008963AE">
              <w:rPr>
                <w:bCs/>
                <w:sz w:val="24"/>
                <w:szCs w:val="24"/>
              </w:rPr>
              <w:fldChar w:fldCharType="separate"/>
            </w:r>
            <w:r w:rsidR="002D25A3">
              <w:rPr>
                <w:bCs/>
                <w:noProof/>
              </w:rPr>
              <w:t>1</w:t>
            </w:r>
            <w:r w:rsidRPr="008963AE">
              <w:rPr>
                <w:bCs/>
                <w:sz w:val="24"/>
                <w:szCs w:val="24"/>
              </w:rPr>
              <w:fldChar w:fldCharType="end"/>
            </w:r>
            <w:r>
              <w:t xml:space="preserve"> | </w:t>
            </w:r>
            <w:r w:rsidRPr="008963AE">
              <w:rPr>
                <w:b/>
                <w:bCs/>
                <w:sz w:val="24"/>
                <w:szCs w:val="24"/>
              </w:rPr>
              <w:fldChar w:fldCharType="begin"/>
            </w:r>
            <w:r w:rsidRPr="008963AE">
              <w:rPr>
                <w:b/>
                <w:bCs/>
              </w:rPr>
              <w:instrText xml:space="preserve"> NUMPAGES  </w:instrText>
            </w:r>
            <w:r w:rsidRPr="008963AE">
              <w:rPr>
                <w:b/>
                <w:bCs/>
                <w:sz w:val="24"/>
                <w:szCs w:val="24"/>
              </w:rPr>
              <w:fldChar w:fldCharType="separate"/>
            </w:r>
            <w:r w:rsidR="002D25A3">
              <w:rPr>
                <w:b/>
                <w:bCs/>
                <w:noProof/>
              </w:rPr>
              <w:t>21</w:t>
            </w:r>
            <w:r w:rsidRPr="008963AE">
              <w:rPr>
                <w:b/>
                <w:bCs/>
                <w:sz w:val="24"/>
                <w:szCs w:val="24"/>
              </w:rPr>
              <w:fldChar w:fldCharType="end"/>
            </w:r>
          </w:p>
        </w:sdtContent>
      </w:sdt>
    </w:sdtContent>
  </w:sdt>
  <w:p w14:paraId="78B85778" w14:textId="77777777" w:rsidR="00BF37FA" w:rsidRDefault="00BF37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69C0E" w14:textId="77777777" w:rsidR="00E90449" w:rsidRDefault="00E904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70A726" w14:textId="77777777" w:rsidR="002A298E" w:rsidRDefault="002A298E" w:rsidP="005563CE">
      <w:pPr>
        <w:spacing w:after="0" w:line="240" w:lineRule="auto"/>
      </w:pPr>
      <w:r>
        <w:separator/>
      </w:r>
    </w:p>
  </w:footnote>
  <w:footnote w:type="continuationSeparator" w:id="0">
    <w:p w14:paraId="6686FAFF" w14:textId="77777777" w:rsidR="002A298E" w:rsidRDefault="002A298E" w:rsidP="005563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6177E" w14:textId="77777777" w:rsidR="00E90449" w:rsidRDefault="00E904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06A59" w14:textId="6B5E7646" w:rsidR="00BF37FA" w:rsidRPr="00CF6D9F" w:rsidRDefault="00BF37FA" w:rsidP="005563CE">
    <w:pPr>
      <w:pStyle w:val="Header"/>
      <w:rPr>
        <w:sz w:val="20"/>
        <w:szCs w:val="20"/>
      </w:rPr>
    </w:pPr>
    <w:r w:rsidRPr="00CF6D9F">
      <w:rPr>
        <w:noProof/>
        <w:sz w:val="20"/>
        <w:szCs w:val="20"/>
        <w:lang w:eastAsia="fr-BE"/>
      </w:rPr>
      <w:drawing>
        <wp:inline distT="0" distB="0" distL="0" distR="0" wp14:anchorId="43527DEF" wp14:editId="4EB61C34">
          <wp:extent cx="95250" cy="95250"/>
          <wp:effectExtent l="0" t="0" r="0" b="0"/>
          <wp:docPr id="2" name="Picture 2"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CF6D9F">
      <w:rPr>
        <w:sz w:val="20"/>
        <w:szCs w:val="20"/>
      </w:rPr>
      <w:t xml:space="preserve"> </w:t>
    </w:r>
    <w:sdt>
      <w:sdtPr>
        <w:rPr>
          <w:sz w:val="20"/>
          <w:szCs w:val="20"/>
        </w:rPr>
        <w:alias w:val="Title"/>
        <w:tag w:val=""/>
        <w:id w:val="-1229837373"/>
        <w:dataBinding w:prefixMappings="xmlns:ns0='http://purl.org/dc/elements/1.1/' xmlns:ns1='http://schemas.openxmlformats.org/package/2006/metadata/core-properties' " w:xpath="/ns1:coreProperties[1]/ns0:title[1]" w:storeItemID="{6C3C8BC8-F283-45AE-878A-BAB7291924A1}"/>
        <w:text/>
      </w:sdtPr>
      <w:sdtEndPr/>
      <w:sdtContent>
        <w:r>
          <w:rPr>
            <w:sz w:val="20"/>
            <w:szCs w:val="20"/>
          </w:rPr>
          <w:t>PensionCareService - TSS</w:t>
        </w:r>
      </w:sdtContent>
    </w:sdt>
    <w:r w:rsidRPr="00CF6D9F">
      <w:rPr>
        <w:sz w:val="20"/>
        <w:szCs w:val="20"/>
      </w:rPr>
      <w:tab/>
    </w:r>
    <w:r w:rsidRPr="00CF6D9F">
      <w:rPr>
        <w:sz w:val="20"/>
        <w:szCs w:val="20"/>
      </w:rPr>
      <w:tab/>
      <w:t xml:space="preserve">18/12/2017 </w:t>
    </w:r>
    <w:r w:rsidRPr="00CF6D9F">
      <w:rPr>
        <w:noProof/>
        <w:sz w:val="20"/>
        <w:szCs w:val="20"/>
        <w:lang w:eastAsia="fr-BE"/>
      </w:rPr>
      <w:drawing>
        <wp:inline distT="0" distB="0" distL="0" distR="0" wp14:anchorId="3B64E3B0" wp14:editId="287FA6E3">
          <wp:extent cx="95250" cy="95250"/>
          <wp:effectExtent l="0" t="0" r="0" b="0"/>
          <wp:docPr id="8" name="Picture 8"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168788BD" w14:textId="114C8317" w:rsidR="00BF37FA" w:rsidRPr="00CF6D9F" w:rsidRDefault="00BF37FA">
    <w:pPr>
      <w:pStyle w:val="Header"/>
      <w:rPr>
        <w:sz w:val="20"/>
        <w:szCs w:val="20"/>
      </w:rPr>
    </w:pPr>
    <w:r w:rsidRPr="00CF6D9F">
      <w:rPr>
        <w:sz w:val="20"/>
        <w:szCs w:val="20"/>
      </w:rPr>
      <w:t xml:space="preserve">Auteur(s) : </w:t>
    </w:r>
    <w:sdt>
      <w:sdtPr>
        <w:rPr>
          <w:sz w:val="20"/>
          <w:szCs w:val="20"/>
        </w:rPr>
        <w:alias w:val="Author"/>
        <w:tag w:val=""/>
        <w:id w:val="603767307"/>
        <w:dataBinding w:prefixMappings="xmlns:ns0='http://purl.org/dc/elements/1.1/' xmlns:ns1='http://schemas.openxmlformats.org/package/2006/metadata/core-properties' " w:xpath="/ns1:coreProperties[1]/ns0:creator[1]" w:storeItemID="{6C3C8BC8-F283-45AE-878A-BAB7291924A1}"/>
        <w:text/>
      </w:sdtPr>
      <w:sdtEndPr/>
      <w:sdtContent>
        <w:r>
          <w:rPr>
            <w:sz w:val="20"/>
            <w:szCs w:val="20"/>
          </w:rPr>
          <w:t>Julien Graisse</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A7FC3" w14:textId="77777777" w:rsidR="00E90449" w:rsidRDefault="00E904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4.25pt;height:14.25pt;visibility:visible" o:bullet="t">
        <v:imagedata r:id="rId1" o:title="error_warning_alert_attention-512"/>
      </v:shape>
    </w:pict>
  </w:numPicBullet>
  <w:abstractNum w:abstractNumId="0" w15:restartNumberingAfterBreak="0">
    <w:nsid w:val="096D3CC6"/>
    <w:multiLevelType w:val="hybridMultilevel"/>
    <w:tmpl w:val="5B20468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96E7A33"/>
    <w:multiLevelType w:val="hybridMultilevel"/>
    <w:tmpl w:val="5FC80CE6"/>
    <w:lvl w:ilvl="0" w:tplc="8EBC4ADC">
      <w:start w:val="1"/>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B766852"/>
    <w:multiLevelType w:val="hybridMultilevel"/>
    <w:tmpl w:val="C33A2E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D3271F4"/>
    <w:multiLevelType w:val="hybridMultilevel"/>
    <w:tmpl w:val="F9642560"/>
    <w:lvl w:ilvl="0" w:tplc="A8FC4B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A40141"/>
    <w:multiLevelType w:val="hybridMultilevel"/>
    <w:tmpl w:val="5EC88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C2F3C"/>
    <w:multiLevelType w:val="hybridMultilevel"/>
    <w:tmpl w:val="7FB6F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53708"/>
    <w:multiLevelType w:val="hybridMultilevel"/>
    <w:tmpl w:val="787467EE"/>
    <w:lvl w:ilvl="0" w:tplc="FE0A9202">
      <w:start w:val="11"/>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3846536"/>
    <w:multiLevelType w:val="hybridMultilevel"/>
    <w:tmpl w:val="3E00E3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74B5E8A"/>
    <w:multiLevelType w:val="hybridMultilevel"/>
    <w:tmpl w:val="389C407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77B0F8B"/>
    <w:multiLevelType w:val="hybridMultilevel"/>
    <w:tmpl w:val="19AC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F07197"/>
    <w:multiLevelType w:val="hybridMultilevel"/>
    <w:tmpl w:val="DD22F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4E49E5"/>
    <w:multiLevelType w:val="hybridMultilevel"/>
    <w:tmpl w:val="4FA876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4C977A3"/>
    <w:multiLevelType w:val="hybridMultilevel"/>
    <w:tmpl w:val="189EC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F2569F"/>
    <w:multiLevelType w:val="hybridMultilevel"/>
    <w:tmpl w:val="CC4AF0B6"/>
    <w:lvl w:ilvl="0" w:tplc="080C0001">
      <w:start w:val="1"/>
      <w:numFmt w:val="bullet"/>
      <w:lvlText w:val=""/>
      <w:lvlJc w:val="left"/>
      <w:pPr>
        <w:ind w:left="770" w:hanging="360"/>
      </w:pPr>
      <w:rPr>
        <w:rFonts w:ascii="Symbol" w:hAnsi="Symbol" w:hint="default"/>
      </w:rPr>
    </w:lvl>
    <w:lvl w:ilvl="1" w:tplc="080C0003" w:tentative="1">
      <w:start w:val="1"/>
      <w:numFmt w:val="bullet"/>
      <w:lvlText w:val="o"/>
      <w:lvlJc w:val="left"/>
      <w:pPr>
        <w:ind w:left="1490" w:hanging="360"/>
      </w:pPr>
      <w:rPr>
        <w:rFonts w:ascii="Courier New" w:hAnsi="Courier New" w:cs="Courier New" w:hint="default"/>
      </w:rPr>
    </w:lvl>
    <w:lvl w:ilvl="2" w:tplc="080C0005" w:tentative="1">
      <w:start w:val="1"/>
      <w:numFmt w:val="bullet"/>
      <w:lvlText w:val=""/>
      <w:lvlJc w:val="left"/>
      <w:pPr>
        <w:ind w:left="2210" w:hanging="360"/>
      </w:pPr>
      <w:rPr>
        <w:rFonts w:ascii="Wingdings" w:hAnsi="Wingdings" w:hint="default"/>
      </w:rPr>
    </w:lvl>
    <w:lvl w:ilvl="3" w:tplc="080C0001" w:tentative="1">
      <w:start w:val="1"/>
      <w:numFmt w:val="bullet"/>
      <w:lvlText w:val=""/>
      <w:lvlJc w:val="left"/>
      <w:pPr>
        <w:ind w:left="2930" w:hanging="360"/>
      </w:pPr>
      <w:rPr>
        <w:rFonts w:ascii="Symbol" w:hAnsi="Symbol" w:hint="default"/>
      </w:rPr>
    </w:lvl>
    <w:lvl w:ilvl="4" w:tplc="080C0003" w:tentative="1">
      <w:start w:val="1"/>
      <w:numFmt w:val="bullet"/>
      <w:lvlText w:val="o"/>
      <w:lvlJc w:val="left"/>
      <w:pPr>
        <w:ind w:left="3650" w:hanging="360"/>
      </w:pPr>
      <w:rPr>
        <w:rFonts w:ascii="Courier New" w:hAnsi="Courier New" w:cs="Courier New" w:hint="default"/>
      </w:rPr>
    </w:lvl>
    <w:lvl w:ilvl="5" w:tplc="080C0005" w:tentative="1">
      <w:start w:val="1"/>
      <w:numFmt w:val="bullet"/>
      <w:lvlText w:val=""/>
      <w:lvlJc w:val="left"/>
      <w:pPr>
        <w:ind w:left="4370" w:hanging="360"/>
      </w:pPr>
      <w:rPr>
        <w:rFonts w:ascii="Wingdings" w:hAnsi="Wingdings" w:hint="default"/>
      </w:rPr>
    </w:lvl>
    <w:lvl w:ilvl="6" w:tplc="080C0001" w:tentative="1">
      <w:start w:val="1"/>
      <w:numFmt w:val="bullet"/>
      <w:lvlText w:val=""/>
      <w:lvlJc w:val="left"/>
      <w:pPr>
        <w:ind w:left="5090" w:hanging="360"/>
      </w:pPr>
      <w:rPr>
        <w:rFonts w:ascii="Symbol" w:hAnsi="Symbol" w:hint="default"/>
      </w:rPr>
    </w:lvl>
    <w:lvl w:ilvl="7" w:tplc="080C0003" w:tentative="1">
      <w:start w:val="1"/>
      <w:numFmt w:val="bullet"/>
      <w:lvlText w:val="o"/>
      <w:lvlJc w:val="left"/>
      <w:pPr>
        <w:ind w:left="5810" w:hanging="360"/>
      </w:pPr>
      <w:rPr>
        <w:rFonts w:ascii="Courier New" w:hAnsi="Courier New" w:cs="Courier New" w:hint="default"/>
      </w:rPr>
    </w:lvl>
    <w:lvl w:ilvl="8" w:tplc="080C0005" w:tentative="1">
      <w:start w:val="1"/>
      <w:numFmt w:val="bullet"/>
      <w:lvlText w:val=""/>
      <w:lvlJc w:val="left"/>
      <w:pPr>
        <w:ind w:left="6530" w:hanging="360"/>
      </w:pPr>
      <w:rPr>
        <w:rFonts w:ascii="Wingdings" w:hAnsi="Wingdings" w:hint="default"/>
      </w:rPr>
    </w:lvl>
  </w:abstractNum>
  <w:abstractNum w:abstractNumId="14" w15:restartNumberingAfterBreak="0">
    <w:nsid w:val="29EA4261"/>
    <w:multiLevelType w:val="hybridMultilevel"/>
    <w:tmpl w:val="17CA0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C44CE7"/>
    <w:multiLevelType w:val="hybridMultilevel"/>
    <w:tmpl w:val="BD8E68F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BC90617"/>
    <w:multiLevelType w:val="hybridMultilevel"/>
    <w:tmpl w:val="950C70AE"/>
    <w:lvl w:ilvl="0" w:tplc="397A4FBC">
      <w:start w:val="1"/>
      <w:numFmt w:val="bullet"/>
      <w:lvlText w:val=""/>
      <w:lvlPicBulletId w:val="0"/>
      <w:lvlJc w:val="left"/>
      <w:pPr>
        <w:tabs>
          <w:tab w:val="num" w:pos="720"/>
        </w:tabs>
        <w:ind w:left="720" w:hanging="360"/>
      </w:pPr>
      <w:rPr>
        <w:rFonts w:ascii="Symbol" w:hAnsi="Symbol" w:hint="default"/>
      </w:rPr>
    </w:lvl>
    <w:lvl w:ilvl="1" w:tplc="4F0AA6CE" w:tentative="1">
      <w:start w:val="1"/>
      <w:numFmt w:val="bullet"/>
      <w:lvlText w:val=""/>
      <w:lvlJc w:val="left"/>
      <w:pPr>
        <w:tabs>
          <w:tab w:val="num" w:pos="1440"/>
        </w:tabs>
        <w:ind w:left="1440" w:hanging="360"/>
      </w:pPr>
      <w:rPr>
        <w:rFonts w:ascii="Symbol" w:hAnsi="Symbol" w:hint="default"/>
      </w:rPr>
    </w:lvl>
    <w:lvl w:ilvl="2" w:tplc="ABAA2A74" w:tentative="1">
      <w:start w:val="1"/>
      <w:numFmt w:val="bullet"/>
      <w:lvlText w:val=""/>
      <w:lvlJc w:val="left"/>
      <w:pPr>
        <w:tabs>
          <w:tab w:val="num" w:pos="2160"/>
        </w:tabs>
        <w:ind w:left="2160" w:hanging="360"/>
      </w:pPr>
      <w:rPr>
        <w:rFonts w:ascii="Symbol" w:hAnsi="Symbol" w:hint="default"/>
      </w:rPr>
    </w:lvl>
    <w:lvl w:ilvl="3" w:tplc="317604F4" w:tentative="1">
      <w:start w:val="1"/>
      <w:numFmt w:val="bullet"/>
      <w:lvlText w:val=""/>
      <w:lvlJc w:val="left"/>
      <w:pPr>
        <w:tabs>
          <w:tab w:val="num" w:pos="2880"/>
        </w:tabs>
        <w:ind w:left="2880" w:hanging="360"/>
      </w:pPr>
      <w:rPr>
        <w:rFonts w:ascii="Symbol" w:hAnsi="Symbol" w:hint="default"/>
      </w:rPr>
    </w:lvl>
    <w:lvl w:ilvl="4" w:tplc="564E8212" w:tentative="1">
      <w:start w:val="1"/>
      <w:numFmt w:val="bullet"/>
      <w:lvlText w:val=""/>
      <w:lvlJc w:val="left"/>
      <w:pPr>
        <w:tabs>
          <w:tab w:val="num" w:pos="3600"/>
        </w:tabs>
        <w:ind w:left="3600" w:hanging="360"/>
      </w:pPr>
      <w:rPr>
        <w:rFonts w:ascii="Symbol" w:hAnsi="Symbol" w:hint="default"/>
      </w:rPr>
    </w:lvl>
    <w:lvl w:ilvl="5" w:tplc="4E5EFBA0" w:tentative="1">
      <w:start w:val="1"/>
      <w:numFmt w:val="bullet"/>
      <w:lvlText w:val=""/>
      <w:lvlJc w:val="left"/>
      <w:pPr>
        <w:tabs>
          <w:tab w:val="num" w:pos="4320"/>
        </w:tabs>
        <w:ind w:left="4320" w:hanging="360"/>
      </w:pPr>
      <w:rPr>
        <w:rFonts w:ascii="Symbol" w:hAnsi="Symbol" w:hint="default"/>
      </w:rPr>
    </w:lvl>
    <w:lvl w:ilvl="6" w:tplc="F5509226" w:tentative="1">
      <w:start w:val="1"/>
      <w:numFmt w:val="bullet"/>
      <w:lvlText w:val=""/>
      <w:lvlJc w:val="left"/>
      <w:pPr>
        <w:tabs>
          <w:tab w:val="num" w:pos="5040"/>
        </w:tabs>
        <w:ind w:left="5040" w:hanging="360"/>
      </w:pPr>
      <w:rPr>
        <w:rFonts w:ascii="Symbol" w:hAnsi="Symbol" w:hint="default"/>
      </w:rPr>
    </w:lvl>
    <w:lvl w:ilvl="7" w:tplc="372CE27E" w:tentative="1">
      <w:start w:val="1"/>
      <w:numFmt w:val="bullet"/>
      <w:lvlText w:val=""/>
      <w:lvlJc w:val="left"/>
      <w:pPr>
        <w:tabs>
          <w:tab w:val="num" w:pos="5760"/>
        </w:tabs>
        <w:ind w:left="5760" w:hanging="360"/>
      </w:pPr>
      <w:rPr>
        <w:rFonts w:ascii="Symbol" w:hAnsi="Symbol" w:hint="default"/>
      </w:rPr>
    </w:lvl>
    <w:lvl w:ilvl="8" w:tplc="C114CB8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F673C9E"/>
    <w:multiLevelType w:val="hybridMultilevel"/>
    <w:tmpl w:val="926234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24F34DD"/>
    <w:multiLevelType w:val="hybridMultilevel"/>
    <w:tmpl w:val="96CEE892"/>
    <w:lvl w:ilvl="0" w:tplc="5658C1A0">
      <w:start w:val="3"/>
      <w:numFmt w:val="bullet"/>
      <w:lvlText w:val="-"/>
      <w:lvlJc w:val="left"/>
      <w:pPr>
        <w:ind w:left="780" w:hanging="360"/>
      </w:pPr>
      <w:rPr>
        <w:rFonts w:ascii="Times New Roman" w:eastAsia="Times New Roman" w:hAnsi="Times New Roman" w:cs="Times New Roman"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19" w15:restartNumberingAfterBreak="0">
    <w:nsid w:val="3363081C"/>
    <w:multiLevelType w:val="hybridMultilevel"/>
    <w:tmpl w:val="A1B05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C816A3"/>
    <w:multiLevelType w:val="multilevel"/>
    <w:tmpl w:val="3FB69E5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hint="default"/>
        <w:bCs w:val="0"/>
        <w:i w:val="0"/>
        <w:iCs w:val="0"/>
        <w:caps w:val="0"/>
        <w:smallCaps w:val="0"/>
        <w:strike w:val="0"/>
        <w:dstrike w:val="0"/>
        <w:vanish w:val="0"/>
        <w:color w:val="018AC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34F30223"/>
    <w:multiLevelType w:val="multilevel"/>
    <w:tmpl w:val="2DB86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14089E"/>
    <w:multiLevelType w:val="hybridMultilevel"/>
    <w:tmpl w:val="8F74DD8A"/>
    <w:lvl w:ilvl="0" w:tplc="080C0001">
      <w:start w:val="1"/>
      <w:numFmt w:val="bullet"/>
      <w:lvlText w:val=""/>
      <w:lvlJc w:val="left"/>
      <w:pPr>
        <w:ind w:left="774" w:hanging="360"/>
      </w:pPr>
      <w:rPr>
        <w:rFonts w:ascii="Symbol" w:hAnsi="Symbol" w:hint="default"/>
      </w:rPr>
    </w:lvl>
    <w:lvl w:ilvl="1" w:tplc="080C0003" w:tentative="1">
      <w:start w:val="1"/>
      <w:numFmt w:val="bullet"/>
      <w:lvlText w:val="o"/>
      <w:lvlJc w:val="left"/>
      <w:pPr>
        <w:ind w:left="1494" w:hanging="360"/>
      </w:pPr>
      <w:rPr>
        <w:rFonts w:ascii="Courier New" w:hAnsi="Courier New" w:cs="Courier New" w:hint="default"/>
      </w:rPr>
    </w:lvl>
    <w:lvl w:ilvl="2" w:tplc="080C0005" w:tentative="1">
      <w:start w:val="1"/>
      <w:numFmt w:val="bullet"/>
      <w:lvlText w:val=""/>
      <w:lvlJc w:val="left"/>
      <w:pPr>
        <w:ind w:left="2214" w:hanging="360"/>
      </w:pPr>
      <w:rPr>
        <w:rFonts w:ascii="Wingdings" w:hAnsi="Wingdings" w:hint="default"/>
      </w:rPr>
    </w:lvl>
    <w:lvl w:ilvl="3" w:tplc="080C0001" w:tentative="1">
      <w:start w:val="1"/>
      <w:numFmt w:val="bullet"/>
      <w:lvlText w:val=""/>
      <w:lvlJc w:val="left"/>
      <w:pPr>
        <w:ind w:left="2934" w:hanging="360"/>
      </w:pPr>
      <w:rPr>
        <w:rFonts w:ascii="Symbol" w:hAnsi="Symbol" w:hint="default"/>
      </w:rPr>
    </w:lvl>
    <w:lvl w:ilvl="4" w:tplc="080C0003" w:tentative="1">
      <w:start w:val="1"/>
      <w:numFmt w:val="bullet"/>
      <w:lvlText w:val="o"/>
      <w:lvlJc w:val="left"/>
      <w:pPr>
        <w:ind w:left="3654" w:hanging="360"/>
      </w:pPr>
      <w:rPr>
        <w:rFonts w:ascii="Courier New" w:hAnsi="Courier New" w:cs="Courier New" w:hint="default"/>
      </w:rPr>
    </w:lvl>
    <w:lvl w:ilvl="5" w:tplc="080C0005" w:tentative="1">
      <w:start w:val="1"/>
      <w:numFmt w:val="bullet"/>
      <w:lvlText w:val=""/>
      <w:lvlJc w:val="left"/>
      <w:pPr>
        <w:ind w:left="4374" w:hanging="360"/>
      </w:pPr>
      <w:rPr>
        <w:rFonts w:ascii="Wingdings" w:hAnsi="Wingdings" w:hint="default"/>
      </w:rPr>
    </w:lvl>
    <w:lvl w:ilvl="6" w:tplc="080C0001" w:tentative="1">
      <w:start w:val="1"/>
      <w:numFmt w:val="bullet"/>
      <w:lvlText w:val=""/>
      <w:lvlJc w:val="left"/>
      <w:pPr>
        <w:ind w:left="5094" w:hanging="360"/>
      </w:pPr>
      <w:rPr>
        <w:rFonts w:ascii="Symbol" w:hAnsi="Symbol" w:hint="default"/>
      </w:rPr>
    </w:lvl>
    <w:lvl w:ilvl="7" w:tplc="080C0003" w:tentative="1">
      <w:start w:val="1"/>
      <w:numFmt w:val="bullet"/>
      <w:lvlText w:val="o"/>
      <w:lvlJc w:val="left"/>
      <w:pPr>
        <w:ind w:left="5814" w:hanging="360"/>
      </w:pPr>
      <w:rPr>
        <w:rFonts w:ascii="Courier New" w:hAnsi="Courier New" w:cs="Courier New" w:hint="default"/>
      </w:rPr>
    </w:lvl>
    <w:lvl w:ilvl="8" w:tplc="080C0005" w:tentative="1">
      <w:start w:val="1"/>
      <w:numFmt w:val="bullet"/>
      <w:lvlText w:val=""/>
      <w:lvlJc w:val="left"/>
      <w:pPr>
        <w:ind w:left="6534" w:hanging="360"/>
      </w:pPr>
      <w:rPr>
        <w:rFonts w:ascii="Wingdings" w:hAnsi="Wingdings" w:hint="default"/>
      </w:rPr>
    </w:lvl>
  </w:abstractNum>
  <w:abstractNum w:abstractNumId="23" w15:restartNumberingAfterBreak="0">
    <w:nsid w:val="3D6D398F"/>
    <w:multiLevelType w:val="hybridMultilevel"/>
    <w:tmpl w:val="BBF060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32E7BCB"/>
    <w:multiLevelType w:val="hybridMultilevel"/>
    <w:tmpl w:val="CE5C28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464340FC"/>
    <w:multiLevelType w:val="hybridMultilevel"/>
    <w:tmpl w:val="A738781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47250E3A"/>
    <w:multiLevelType w:val="hybridMultilevel"/>
    <w:tmpl w:val="1E22708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4B221D39"/>
    <w:multiLevelType w:val="hybridMultilevel"/>
    <w:tmpl w:val="D3F8512C"/>
    <w:lvl w:ilvl="0" w:tplc="E7622572">
      <w:start w:val="1"/>
      <w:numFmt w:val="bullet"/>
      <w:lvlText w:val="-"/>
      <w:lvlJc w:val="left"/>
      <w:pPr>
        <w:ind w:left="720" w:hanging="360"/>
      </w:pPr>
      <w:rPr>
        <w:rFonts w:ascii="Calibri" w:eastAsiaTheme="minorHAnsi" w:hAnsi="Calibri" w:cs="Helv" w:hint="default"/>
        <w:color w:val="00000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4CE368D1"/>
    <w:multiLevelType w:val="hybridMultilevel"/>
    <w:tmpl w:val="C0CC0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906488"/>
    <w:multiLevelType w:val="hybridMultilevel"/>
    <w:tmpl w:val="FABA5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C66116"/>
    <w:multiLevelType w:val="hybridMultilevel"/>
    <w:tmpl w:val="9E50F0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BFE6920"/>
    <w:multiLevelType w:val="hybridMultilevel"/>
    <w:tmpl w:val="CD34D090"/>
    <w:lvl w:ilvl="0" w:tplc="F37A2CCE">
      <w:start w:val="1"/>
      <w:numFmt w:val="bullet"/>
      <w:lvlText w:val="ð"/>
      <w:lvlJc w:val="left"/>
      <w:pPr>
        <w:ind w:left="1004" w:hanging="360"/>
      </w:pPr>
      <w:rPr>
        <w:rFonts w:ascii="Wingdings" w:hAnsi="Wingdings" w:hint="default"/>
      </w:rPr>
    </w:lvl>
    <w:lvl w:ilvl="1" w:tplc="080C0003">
      <w:start w:val="1"/>
      <w:numFmt w:val="bullet"/>
      <w:lvlText w:val="o"/>
      <w:lvlJc w:val="left"/>
      <w:pPr>
        <w:ind w:left="1724" w:hanging="360"/>
      </w:pPr>
      <w:rPr>
        <w:rFonts w:ascii="Courier New" w:hAnsi="Courier New" w:cs="Courier New" w:hint="default"/>
      </w:rPr>
    </w:lvl>
    <w:lvl w:ilvl="2" w:tplc="77CEB126">
      <w:start w:val="1"/>
      <w:numFmt w:val="lowerLetter"/>
      <w:lvlText w:val="(%3)"/>
      <w:lvlJc w:val="left"/>
      <w:pPr>
        <w:ind w:left="2444" w:hanging="360"/>
      </w:pPr>
      <w:rPr>
        <w:rFonts w:hint="default"/>
      </w:rPr>
    </w:lvl>
    <w:lvl w:ilvl="3" w:tplc="080C000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32" w15:restartNumberingAfterBreak="0">
    <w:nsid w:val="5D293696"/>
    <w:multiLevelType w:val="hybridMultilevel"/>
    <w:tmpl w:val="28B63C58"/>
    <w:lvl w:ilvl="0" w:tplc="CB30A33E">
      <w:start w:val="1"/>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6C46062F"/>
    <w:multiLevelType w:val="hybridMultilevel"/>
    <w:tmpl w:val="F5EAB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525B6C"/>
    <w:multiLevelType w:val="hybridMultilevel"/>
    <w:tmpl w:val="0094AE9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733D4614"/>
    <w:multiLevelType w:val="hybridMultilevel"/>
    <w:tmpl w:val="37B69DF6"/>
    <w:lvl w:ilvl="0" w:tplc="9BAEFD8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EF50B6"/>
    <w:multiLevelType w:val="hybridMultilevel"/>
    <w:tmpl w:val="AA4A7E88"/>
    <w:lvl w:ilvl="0" w:tplc="5658C1A0">
      <w:start w:val="3"/>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7C6E6593"/>
    <w:multiLevelType w:val="hybridMultilevel"/>
    <w:tmpl w:val="1FF41C5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5"/>
  </w:num>
  <w:num w:numId="2">
    <w:abstractNumId w:val="9"/>
  </w:num>
  <w:num w:numId="3">
    <w:abstractNumId w:val="12"/>
  </w:num>
  <w:num w:numId="4">
    <w:abstractNumId w:val="29"/>
  </w:num>
  <w:num w:numId="5">
    <w:abstractNumId w:val="20"/>
  </w:num>
  <w:num w:numId="6">
    <w:abstractNumId w:val="21"/>
  </w:num>
  <w:num w:numId="7">
    <w:abstractNumId w:val="14"/>
  </w:num>
  <w:num w:numId="8">
    <w:abstractNumId w:val="19"/>
  </w:num>
  <w:num w:numId="9">
    <w:abstractNumId w:val="8"/>
  </w:num>
  <w:num w:numId="10">
    <w:abstractNumId w:val="28"/>
  </w:num>
  <w:num w:numId="11">
    <w:abstractNumId w:val="26"/>
  </w:num>
  <w:num w:numId="12">
    <w:abstractNumId w:val="4"/>
  </w:num>
  <w:num w:numId="13">
    <w:abstractNumId w:val="11"/>
  </w:num>
  <w:num w:numId="14">
    <w:abstractNumId w:val="36"/>
  </w:num>
  <w:num w:numId="15">
    <w:abstractNumId w:val="18"/>
  </w:num>
  <w:num w:numId="16">
    <w:abstractNumId w:val="24"/>
  </w:num>
  <w:num w:numId="17">
    <w:abstractNumId w:val="2"/>
  </w:num>
  <w:num w:numId="18">
    <w:abstractNumId w:val="25"/>
  </w:num>
  <w:num w:numId="19">
    <w:abstractNumId w:val="6"/>
  </w:num>
  <w:num w:numId="20">
    <w:abstractNumId w:val="3"/>
  </w:num>
  <w:num w:numId="21">
    <w:abstractNumId w:val="5"/>
  </w:num>
  <w:num w:numId="22">
    <w:abstractNumId w:val="33"/>
  </w:num>
  <w:num w:numId="23">
    <w:abstractNumId w:val="23"/>
  </w:num>
  <w:num w:numId="24">
    <w:abstractNumId w:val="22"/>
  </w:num>
  <w:num w:numId="25">
    <w:abstractNumId w:val="27"/>
  </w:num>
  <w:num w:numId="26">
    <w:abstractNumId w:val="32"/>
  </w:num>
  <w:num w:numId="27">
    <w:abstractNumId w:val="34"/>
  </w:num>
  <w:num w:numId="28">
    <w:abstractNumId w:val="37"/>
  </w:num>
  <w:num w:numId="29">
    <w:abstractNumId w:val="7"/>
  </w:num>
  <w:num w:numId="30">
    <w:abstractNumId w:val="1"/>
  </w:num>
  <w:num w:numId="31">
    <w:abstractNumId w:val="0"/>
  </w:num>
  <w:num w:numId="32">
    <w:abstractNumId w:val="13"/>
  </w:num>
  <w:num w:numId="33">
    <w:abstractNumId w:val="16"/>
  </w:num>
  <w:num w:numId="34">
    <w:abstractNumId w:val="31"/>
  </w:num>
  <w:num w:numId="35">
    <w:abstractNumId w:val="30"/>
  </w:num>
  <w:num w:numId="36">
    <w:abstractNumId w:val="17"/>
  </w:num>
  <w:num w:numId="37">
    <w:abstractNumId w:val="15"/>
  </w:num>
  <w:num w:numId="38">
    <w:abstractNumId w:val="10"/>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ulien Graisse">
    <w15:presenceInfo w15:providerId="AD" w15:userId="S-1-5-21-136122031-3198374591-1304894904-78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D9F"/>
    <w:rsid w:val="00003409"/>
    <w:rsid w:val="000037F2"/>
    <w:rsid w:val="00003A13"/>
    <w:rsid w:val="000066D5"/>
    <w:rsid w:val="00010DBF"/>
    <w:rsid w:val="00013318"/>
    <w:rsid w:val="00013760"/>
    <w:rsid w:val="00015B0B"/>
    <w:rsid w:val="00015CAB"/>
    <w:rsid w:val="00027DAA"/>
    <w:rsid w:val="000316B3"/>
    <w:rsid w:val="0003257E"/>
    <w:rsid w:val="00033E4B"/>
    <w:rsid w:val="00035FC4"/>
    <w:rsid w:val="0004053D"/>
    <w:rsid w:val="00041E80"/>
    <w:rsid w:val="00042439"/>
    <w:rsid w:val="00046BA4"/>
    <w:rsid w:val="0004723F"/>
    <w:rsid w:val="00047EBE"/>
    <w:rsid w:val="000505B5"/>
    <w:rsid w:val="000508CA"/>
    <w:rsid w:val="00050C82"/>
    <w:rsid w:val="00050EFC"/>
    <w:rsid w:val="00053F6A"/>
    <w:rsid w:val="000574B6"/>
    <w:rsid w:val="00063444"/>
    <w:rsid w:val="00063D8B"/>
    <w:rsid w:val="0006580B"/>
    <w:rsid w:val="00065C62"/>
    <w:rsid w:val="000727D1"/>
    <w:rsid w:val="00074288"/>
    <w:rsid w:val="00083C83"/>
    <w:rsid w:val="000908EC"/>
    <w:rsid w:val="000972F7"/>
    <w:rsid w:val="0009785C"/>
    <w:rsid w:val="000A5E46"/>
    <w:rsid w:val="000B080E"/>
    <w:rsid w:val="000B194D"/>
    <w:rsid w:val="000B21B5"/>
    <w:rsid w:val="000B428D"/>
    <w:rsid w:val="000B5346"/>
    <w:rsid w:val="000B663C"/>
    <w:rsid w:val="000B6649"/>
    <w:rsid w:val="000C54A3"/>
    <w:rsid w:val="000C6DC7"/>
    <w:rsid w:val="000C7ABF"/>
    <w:rsid w:val="000D3875"/>
    <w:rsid w:val="000D3F81"/>
    <w:rsid w:val="000D6CF2"/>
    <w:rsid w:val="000D753D"/>
    <w:rsid w:val="000E32C7"/>
    <w:rsid w:val="000E5AFE"/>
    <w:rsid w:val="000E5B9E"/>
    <w:rsid w:val="000E6A9A"/>
    <w:rsid w:val="000F2A46"/>
    <w:rsid w:val="000F2E16"/>
    <w:rsid w:val="000F5326"/>
    <w:rsid w:val="000F5FDE"/>
    <w:rsid w:val="000F624B"/>
    <w:rsid w:val="00100738"/>
    <w:rsid w:val="0010164D"/>
    <w:rsid w:val="00101F8B"/>
    <w:rsid w:val="00110F3C"/>
    <w:rsid w:val="0011585D"/>
    <w:rsid w:val="001236D2"/>
    <w:rsid w:val="001257E6"/>
    <w:rsid w:val="00127052"/>
    <w:rsid w:val="001273B1"/>
    <w:rsid w:val="00130FB8"/>
    <w:rsid w:val="001343AD"/>
    <w:rsid w:val="001365BE"/>
    <w:rsid w:val="00136BD2"/>
    <w:rsid w:val="00136C3E"/>
    <w:rsid w:val="0014338A"/>
    <w:rsid w:val="00150A90"/>
    <w:rsid w:val="00151415"/>
    <w:rsid w:val="00153F5C"/>
    <w:rsid w:val="00154F81"/>
    <w:rsid w:val="00155EAB"/>
    <w:rsid w:val="00162F30"/>
    <w:rsid w:val="00164470"/>
    <w:rsid w:val="00167FC2"/>
    <w:rsid w:val="001735AF"/>
    <w:rsid w:val="00173FD4"/>
    <w:rsid w:val="00176D9E"/>
    <w:rsid w:val="00180845"/>
    <w:rsid w:val="001824F5"/>
    <w:rsid w:val="001831AD"/>
    <w:rsid w:val="00187B46"/>
    <w:rsid w:val="0019586E"/>
    <w:rsid w:val="00195C8F"/>
    <w:rsid w:val="001A038E"/>
    <w:rsid w:val="001A060B"/>
    <w:rsid w:val="001A1ABD"/>
    <w:rsid w:val="001A2B76"/>
    <w:rsid w:val="001A38B5"/>
    <w:rsid w:val="001A415D"/>
    <w:rsid w:val="001A45B6"/>
    <w:rsid w:val="001A5C9F"/>
    <w:rsid w:val="001B2712"/>
    <w:rsid w:val="001B2D6C"/>
    <w:rsid w:val="001B3DC7"/>
    <w:rsid w:val="001B47D7"/>
    <w:rsid w:val="001B5558"/>
    <w:rsid w:val="001B566F"/>
    <w:rsid w:val="001B68DB"/>
    <w:rsid w:val="001B6FB3"/>
    <w:rsid w:val="001B7CFD"/>
    <w:rsid w:val="001C0FAB"/>
    <w:rsid w:val="001C350D"/>
    <w:rsid w:val="001C469C"/>
    <w:rsid w:val="001D00FF"/>
    <w:rsid w:val="001D068F"/>
    <w:rsid w:val="001D0ED4"/>
    <w:rsid w:val="001E1551"/>
    <w:rsid w:val="001E7888"/>
    <w:rsid w:val="001E7D94"/>
    <w:rsid w:val="001F2C1A"/>
    <w:rsid w:val="001F71A7"/>
    <w:rsid w:val="002016D8"/>
    <w:rsid w:val="00203DA1"/>
    <w:rsid w:val="002041B4"/>
    <w:rsid w:val="00213486"/>
    <w:rsid w:val="0021467D"/>
    <w:rsid w:val="0022078A"/>
    <w:rsid w:val="002243CF"/>
    <w:rsid w:val="00225A7F"/>
    <w:rsid w:val="002270BC"/>
    <w:rsid w:val="0023368C"/>
    <w:rsid w:val="00235BB8"/>
    <w:rsid w:val="00240B44"/>
    <w:rsid w:val="00242465"/>
    <w:rsid w:val="0024427A"/>
    <w:rsid w:val="00244819"/>
    <w:rsid w:val="002459F4"/>
    <w:rsid w:val="00246DB4"/>
    <w:rsid w:val="0025682B"/>
    <w:rsid w:val="00256C79"/>
    <w:rsid w:val="00260658"/>
    <w:rsid w:val="0026426C"/>
    <w:rsid w:val="00267F3D"/>
    <w:rsid w:val="00270B0D"/>
    <w:rsid w:val="00272BB6"/>
    <w:rsid w:val="00274840"/>
    <w:rsid w:val="002755D4"/>
    <w:rsid w:val="00277049"/>
    <w:rsid w:val="00284C2E"/>
    <w:rsid w:val="00287D3D"/>
    <w:rsid w:val="002A06F2"/>
    <w:rsid w:val="002A298E"/>
    <w:rsid w:val="002A466B"/>
    <w:rsid w:val="002A58B4"/>
    <w:rsid w:val="002A5C0C"/>
    <w:rsid w:val="002B06B7"/>
    <w:rsid w:val="002B2799"/>
    <w:rsid w:val="002B4A7F"/>
    <w:rsid w:val="002B7ED2"/>
    <w:rsid w:val="002C25DF"/>
    <w:rsid w:val="002C28DC"/>
    <w:rsid w:val="002C4223"/>
    <w:rsid w:val="002C4512"/>
    <w:rsid w:val="002C5841"/>
    <w:rsid w:val="002C6071"/>
    <w:rsid w:val="002C7C87"/>
    <w:rsid w:val="002D07EE"/>
    <w:rsid w:val="002D25A3"/>
    <w:rsid w:val="002D35C9"/>
    <w:rsid w:val="002D484F"/>
    <w:rsid w:val="002E2255"/>
    <w:rsid w:val="002E62AA"/>
    <w:rsid w:val="002F18ED"/>
    <w:rsid w:val="002F340A"/>
    <w:rsid w:val="002F5FE5"/>
    <w:rsid w:val="0030458A"/>
    <w:rsid w:val="0030467F"/>
    <w:rsid w:val="0030733D"/>
    <w:rsid w:val="00307608"/>
    <w:rsid w:val="00321B1A"/>
    <w:rsid w:val="00325400"/>
    <w:rsid w:val="00325506"/>
    <w:rsid w:val="00326E92"/>
    <w:rsid w:val="003276A4"/>
    <w:rsid w:val="00330AD3"/>
    <w:rsid w:val="00331492"/>
    <w:rsid w:val="003318A2"/>
    <w:rsid w:val="00333C89"/>
    <w:rsid w:val="00334BE8"/>
    <w:rsid w:val="0034268D"/>
    <w:rsid w:val="00344118"/>
    <w:rsid w:val="00345448"/>
    <w:rsid w:val="00346CB3"/>
    <w:rsid w:val="00347F2E"/>
    <w:rsid w:val="0035118A"/>
    <w:rsid w:val="00351724"/>
    <w:rsid w:val="00354F58"/>
    <w:rsid w:val="00356E5A"/>
    <w:rsid w:val="00361241"/>
    <w:rsid w:val="00362050"/>
    <w:rsid w:val="00362A86"/>
    <w:rsid w:val="00362C34"/>
    <w:rsid w:val="00364654"/>
    <w:rsid w:val="00364F52"/>
    <w:rsid w:val="00366F48"/>
    <w:rsid w:val="00373496"/>
    <w:rsid w:val="00374D66"/>
    <w:rsid w:val="0037589E"/>
    <w:rsid w:val="00375952"/>
    <w:rsid w:val="00385C18"/>
    <w:rsid w:val="00387415"/>
    <w:rsid w:val="00392AB7"/>
    <w:rsid w:val="003957CD"/>
    <w:rsid w:val="0039690F"/>
    <w:rsid w:val="003A6223"/>
    <w:rsid w:val="003B2268"/>
    <w:rsid w:val="003B2A1F"/>
    <w:rsid w:val="003B32B6"/>
    <w:rsid w:val="003C30A3"/>
    <w:rsid w:val="003C5278"/>
    <w:rsid w:val="003C7BF1"/>
    <w:rsid w:val="003D5981"/>
    <w:rsid w:val="003D59DF"/>
    <w:rsid w:val="003D61CB"/>
    <w:rsid w:val="003E0138"/>
    <w:rsid w:val="003E18B3"/>
    <w:rsid w:val="003F0DB0"/>
    <w:rsid w:val="003F30C6"/>
    <w:rsid w:val="004005DA"/>
    <w:rsid w:val="00407CA5"/>
    <w:rsid w:val="004101B3"/>
    <w:rsid w:val="00410F0C"/>
    <w:rsid w:val="00410FA1"/>
    <w:rsid w:val="00421090"/>
    <w:rsid w:val="0042617F"/>
    <w:rsid w:val="00426650"/>
    <w:rsid w:val="00426DB6"/>
    <w:rsid w:val="00426E94"/>
    <w:rsid w:val="00427D2A"/>
    <w:rsid w:val="00430436"/>
    <w:rsid w:val="00435739"/>
    <w:rsid w:val="00435B75"/>
    <w:rsid w:val="0043772A"/>
    <w:rsid w:val="00437840"/>
    <w:rsid w:val="00442DC6"/>
    <w:rsid w:val="00443A11"/>
    <w:rsid w:val="00445E80"/>
    <w:rsid w:val="00446258"/>
    <w:rsid w:val="00447930"/>
    <w:rsid w:val="004479F8"/>
    <w:rsid w:val="00450547"/>
    <w:rsid w:val="00450B71"/>
    <w:rsid w:val="00450C01"/>
    <w:rsid w:val="0045289A"/>
    <w:rsid w:val="00452982"/>
    <w:rsid w:val="00456830"/>
    <w:rsid w:val="00456C98"/>
    <w:rsid w:val="004745D4"/>
    <w:rsid w:val="00480201"/>
    <w:rsid w:val="00480343"/>
    <w:rsid w:val="00480AA8"/>
    <w:rsid w:val="00480D1F"/>
    <w:rsid w:val="0048205D"/>
    <w:rsid w:val="00485C82"/>
    <w:rsid w:val="00486F56"/>
    <w:rsid w:val="00487BE0"/>
    <w:rsid w:val="004966C4"/>
    <w:rsid w:val="004A6A24"/>
    <w:rsid w:val="004B44EE"/>
    <w:rsid w:val="004C46C1"/>
    <w:rsid w:val="004C4CDF"/>
    <w:rsid w:val="004D46C1"/>
    <w:rsid w:val="004D7571"/>
    <w:rsid w:val="004E1629"/>
    <w:rsid w:val="004E2C86"/>
    <w:rsid w:val="004E3681"/>
    <w:rsid w:val="004F2E50"/>
    <w:rsid w:val="004F6558"/>
    <w:rsid w:val="00505046"/>
    <w:rsid w:val="005071D2"/>
    <w:rsid w:val="005107C7"/>
    <w:rsid w:val="00513A55"/>
    <w:rsid w:val="00513F34"/>
    <w:rsid w:val="00514EA8"/>
    <w:rsid w:val="00520D3E"/>
    <w:rsid w:val="00525102"/>
    <w:rsid w:val="00525711"/>
    <w:rsid w:val="0052736F"/>
    <w:rsid w:val="00532860"/>
    <w:rsid w:val="005344A3"/>
    <w:rsid w:val="00534B93"/>
    <w:rsid w:val="00535761"/>
    <w:rsid w:val="00540753"/>
    <w:rsid w:val="00542CBA"/>
    <w:rsid w:val="00545DA8"/>
    <w:rsid w:val="00550108"/>
    <w:rsid w:val="005551C3"/>
    <w:rsid w:val="005563CE"/>
    <w:rsid w:val="005568A2"/>
    <w:rsid w:val="00557A9B"/>
    <w:rsid w:val="005632B4"/>
    <w:rsid w:val="00566329"/>
    <w:rsid w:val="00573F21"/>
    <w:rsid w:val="00573F8B"/>
    <w:rsid w:val="005740F4"/>
    <w:rsid w:val="005749AF"/>
    <w:rsid w:val="00576533"/>
    <w:rsid w:val="00576A6A"/>
    <w:rsid w:val="00582390"/>
    <w:rsid w:val="005836B8"/>
    <w:rsid w:val="00584D22"/>
    <w:rsid w:val="00587E53"/>
    <w:rsid w:val="00593233"/>
    <w:rsid w:val="00596EB4"/>
    <w:rsid w:val="005A0359"/>
    <w:rsid w:val="005A4370"/>
    <w:rsid w:val="005A55B4"/>
    <w:rsid w:val="005A5687"/>
    <w:rsid w:val="005A7DE3"/>
    <w:rsid w:val="005B0314"/>
    <w:rsid w:val="005B7E29"/>
    <w:rsid w:val="005C15B3"/>
    <w:rsid w:val="005C3772"/>
    <w:rsid w:val="005C37CC"/>
    <w:rsid w:val="005C54C7"/>
    <w:rsid w:val="005C5674"/>
    <w:rsid w:val="005C585C"/>
    <w:rsid w:val="005C5925"/>
    <w:rsid w:val="005C78EC"/>
    <w:rsid w:val="005D2D52"/>
    <w:rsid w:val="005D2E55"/>
    <w:rsid w:val="005D46A4"/>
    <w:rsid w:val="005D5617"/>
    <w:rsid w:val="005D5D42"/>
    <w:rsid w:val="005D618B"/>
    <w:rsid w:val="005D6197"/>
    <w:rsid w:val="005E005F"/>
    <w:rsid w:val="005F23C1"/>
    <w:rsid w:val="005F4B5D"/>
    <w:rsid w:val="005F4D6E"/>
    <w:rsid w:val="005F614F"/>
    <w:rsid w:val="006009FC"/>
    <w:rsid w:val="00600CA9"/>
    <w:rsid w:val="00601875"/>
    <w:rsid w:val="006022F1"/>
    <w:rsid w:val="00605DEE"/>
    <w:rsid w:val="006104DC"/>
    <w:rsid w:val="00611885"/>
    <w:rsid w:val="0061260D"/>
    <w:rsid w:val="006130B8"/>
    <w:rsid w:val="00613C6B"/>
    <w:rsid w:val="006209B7"/>
    <w:rsid w:val="006248E4"/>
    <w:rsid w:val="0062611D"/>
    <w:rsid w:val="00636878"/>
    <w:rsid w:val="0064049C"/>
    <w:rsid w:val="006410E1"/>
    <w:rsid w:val="006437C8"/>
    <w:rsid w:val="006448B9"/>
    <w:rsid w:val="00646AE4"/>
    <w:rsid w:val="00651BBE"/>
    <w:rsid w:val="00652AD8"/>
    <w:rsid w:val="006547BE"/>
    <w:rsid w:val="00660593"/>
    <w:rsid w:val="00662C0E"/>
    <w:rsid w:val="00664809"/>
    <w:rsid w:val="006652D9"/>
    <w:rsid w:val="0067036C"/>
    <w:rsid w:val="0067083E"/>
    <w:rsid w:val="00670B1C"/>
    <w:rsid w:val="00671AD8"/>
    <w:rsid w:val="00674F1B"/>
    <w:rsid w:val="006852C2"/>
    <w:rsid w:val="006860B6"/>
    <w:rsid w:val="0068611E"/>
    <w:rsid w:val="006911D6"/>
    <w:rsid w:val="00691A74"/>
    <w:rsid w:val="006922D0"/>
    <w:rsid w:val="00696DAB"/>
    <w:rsid w:val="006A2120"/>
    <w:rsid w:val="006A2E7A"/>
    <w:rsid w:val="006A4150"/>
    <w:rsid w:val="006A48D8"/>
    <w:rsid w:val="006A6384"/>
    <w:rsid w:val="006A66A0"/>
    <w:rsid w:val="006A70C9"/>
    <w:rsid w:val="006A724C"/>
    <w:rsid w:val="006A7C2B"/>
    <w:rsid w:val="006B0A55"/>
    <w:rsid w:val="006B1849"/>
    <w:rsid w:val="006B245D"/>
    <w:rsid w:val="006B762B"/>
    <w:rsid w:val="006B77BF"/>
    <w:rsid w:val="006C1062"/>
    <w:rsid w:val="006C5E05"/>
    <w:rsid w:val="006C78A0"/>
    <w:rsid w:val="006D0E1F"/>
    <w:rsid w:val="006D4E12"/>
    <w:rsid w:val="006D7474"/>
    <w:rsid w:val="006E0886"/>
    <w:rsid w:val="006E10E7"/>
    <w:rsid w:val="006E1707"/>
    <w:rsid w:val="006E3889"/>
    <w:rsid w:val="006E3F04"/>
    <w:rsid w:val="006E63FB"/>
    <w:rsid w:val="006F386A"/>
    <w:rsid w:val="006F4528"/>
    <w:rsid w:val="006F52FA"/>
    <w:rsid w:val="006F6641"/>
    <w:rsid w:val="006F771A"/>
    <w:rsid w:val="006F78AC"/>
    <w:rsid w:val="00701A32"/>
    <w:rsid w:val="007060E2"/>
    <w:rsid w:val="007061C3"/>
    <w:rsid w:val="0070656B"/>
    <w:rsid w:val="00710EF2"/>
    <w:rsid w:val="0071248A"/>
    <w:rsid w:val="00714A0D"/>
    <w:rsid w:val="00717F7E"/>
    <w:rsid w:val="007201B6"/>
    <w:rsid w:val="00720DF5"/>
    <w:rsid w:val="0072176D"/>
    <w:rsid w:val="007221EF"/>
    <w:rsid w:val="0072373F"/>
    <w:rsid w:val="00724A0A"/>
    <w:rsid w:val="007254BA"/>
    <w:rsid w:val="00726B30"/>
    <w:rsid w:val="0073063B"/>
    <w:rsid w:val="007307D1"/>
    <w:rsid w:val="00733E02"/>
    <w:rsid w:val="00733F63"/>
    <w:rsid w:val="007373EA"/>
    <w:rsid w:val="007378B9"/>
    <w:rsid w:val="007437A3"/>
    <w:rsid w:val="00752FD7"/>
    <w:rsid w:val="007547A9"/>
    <w:rsid w:val="00755072"/>
    <w:rsid w:val="007577DF"/>
    <w:rsid w:val="00763E73"/>
    <w:rsid w:val="007644F2"/>
    <w:rsid w:val="00770966"/>
    <w:rsid w:val="00770E0E"/>
    <w:rsid w:val="00776EF2"/>
    <w:rsid w:val="00777105"/>
    <w:rsid w:val="00780098"/>
    <w:rsid w:val="00780603"/>
    <w:rsid w:val="00784A3B"/>
    <w:rsid w:val="007852B6"/>
    <w:rsid w:val="007928E8"/>
    <w:rsid w:val="00792BA6"/>
    <w:rsid w:val="00794F4D"/>
    <w:rsid w:val="00795A08"/>
    <w:rsid w:val="00796E42"/>
    <w:rsid w:val="00797E59"/>
    <w:rsid w:val="007A079F"/>
    <w:rsid w:val="007A1947"/>
    <w:rsid w:val="007A4797"/>
    <w:rsid w:val="007A7873"/>
    <w:rsid w:val="007B0255"/>
    <w:rsid w:val="007B233B"/>
    <w:rsid w:val="007B5565"/>
    <w:rsid w:val="007B562A"/>
    <w:rsid w:val="007B5BEF"/>
    <w:rsid w:val="007C4D23"/>
    <w:rsid w:val="007D17AC"/>
    <w:rsid w:val="007D20B5"/>
    <w:rsid w:val="007E19EE"/>
    <w:rsid w:val="007E2B30"/>
    <w:rsid w:val="007E7B0C"/>
    <w:rsid w:val="007F17E3"/>
    <w:rsid w:val="007F2AE2"/>
    <w:rsid w:val="007F5A02"/>
    <w:rsid w:val="00803926"/>
    <w:rsid w:val="00811BCD"/>
    <w:rsid w:val="00816D4B"/>
    <w:rsid w:val="00820565"/>
    <w:rsid w:val="00822283"/>
    <w:rsid w:val="00824308"/>
    <w:rsid w:val="00827E66"/>
    <w:rsid w:val="00827EB4"/>
    <w:rsid w:val="00832995"/>
    <w:rsid w:val="00841822"/>
    <w:rsid w:val="0085132D"/>
    <w:rsid w:val="0085160A"/>
    <w:rsid w:val="00854CC9"/>
    <w:rsid w:val="00861B32"/>
    <w:rsid w:val="008622DA"/>
    <w:rsid w:val="0086338D"/>
    <w:rsid w:val="0086360C"/>
    <w:rsid w:val="0086395F"/>
    <w:rsid w:val="00863BF7"/>
    <w:rsid w:val="008659FD"/>
    <w:rsid w:val="00866DA9"/>
    <w:rsid w:val="00876E97"/>
    <w:rsid w:val="0087739A"/>
    <w:rsid w:val="008777BD"/>
    <w:rsid w:val="008852E9"/>
    <w:rsid w:val="008929AE"/>
    <w:rsid w:val="00893996"/>
    <w:rsid w:val="0089628C"/>
    <w:rsid w:val="008963AE"/>
    <w:rsid w:val="008A3578"/>
    <w:rsid w:val="008A3BE6"/>
    <w:rsid w:val="008A4B19"/>
    <w:rsid w:val="008A565B"/>
    <w:rsid w:val="008A5A0A"/>
    <w:rsid w:val="008A745B"/>
    <w:rsid w:val="008B06E0"/>
    <w:rsid w:val="008B3A12"/>
    <w:rsid w:val="008B76B0"/>
    <w:rsid w:val="008C157A"/>
    <w:rsid w:val="008C1A3F"/>
    <w:rsid w:val="008C3EF6"/>
    <w:rsid w:val="008C404B"/>
    <w:rsid w:val="008C454F"/>
    <w:rsid w:val="008C6E28"/>
    <w:rsid w:val="008D5992"/>
    <w:rsid w:val="008D5DB0"/>
    <w:rsid w:val="008E20D2"/>
    <w:rsid w:val="008E2251"/>
    <w:rsid w:val="008E2A16"/>
    <w:rsid w:val="008E6D66"/>
    <w:rsid w:val="008E795F"/>
    <w:rsid w:val="008F0112"/>
    <w:rsid w:val="008F1BD0"/>
    <w:rsid w:val="008F34FB"/>
    <w:rsid w:val="00900A6F"/>
    <w:rsid w:val="00901AD1"/>
    <w:rsid w:val="009026D6"/>
    <w:rsid w:val="00902921"/>
    <w:rsid w:val="00910913"/>
    <w:rsid w:val="00912616"/>
    <w:rsid w:val="00912B19"/>
    <w:rsid w:val="00913491"/>
    <w:rsid w:val="0091437E"/>
    <w:rsid w:val="00916150"/>
    <w:rsid w:val="00917BE6"/>
    <w:rsid w:val="0092022B"/>
    <w:rsid w:val="00922C95"/>
    <w:rsid w:val="00922D42"/>
    <w:rsid w:val="009247FD"/>
    <w:rsid w:val="00924D6F"/>
    <w:rsid w:val="00925FCA"/>
    <w:rsid w:val="0093488D"/>
    <w:rsid w:val="0094016F"/>
    <w:rsid w:val="00941A29"/>
    <w:rsid w:val="00941E8F"/>
    <w:rsid w:val="0095358E"/>
    <w:rsid w:val="00953A21"/>
    <w:rsid w:val="009624B7"/>
    <w:rsid w:val="009627A0"/>
    <w:rsid w:val="00962D9D"/>
    <w:rsid w:val="00964BCB"/>
    <w:rsid w:val="00965A5E"/>
    <w:rsid w:val="00972279"/>
    <w:rsid w:val="00972C7C"/>
    <w:rsid w:val="00974D27"/>
    <w:rsid w:val="009836D5"/>
    <w:rsid w:val="009864A2"/>
    <w:rsid w:val="0099082A"/>
    <w:rsid w:val="00991486"/>
    <w:rsid w:val="00994816"/>
    <w:rsid w:val="0099591B"/>
    <w:rsid w:val="009A61AF"/>
    <w:rsid w:val="009A622F"/>
    <w:rsid w:val="009A7193"/>
    <w:rsid w:val="009B1415"/>
    <w:rsid w:val="009B17B9"/>
    <w:rsid w:val="009B2CEA"/>
    <w:rsid w:val="009B63CC"/>
    <w:rsid w:val="009C027F"/>
    <w:rsid w:val="009C0929"/>
    <w:rsid w:val="009C31F4"/>
    <w:rsid w:val="009C3EFA"/>
    <w:rsid w:val="009C5538"/>
    <w:rsid w:val="009C646F"/>
    <w:rsid w:val="009C7427"/>
    <w:rsid w:val="009E06A4"/>
    <w:rsid w:val="009E7F13"/>
    <w:rsid w:val="009F1421"/>
    <w:rsid w:val="009F14AA"/>
    <w:rsid w:val="009F25FD"/>
    <w:rsid w:val="009F51E3"/>
    <w:rsid w:val="009F635F"/>
    <w:rsid w:val="009F7792"/>
    <w:rsid w:val="00A00589"/>
    <w:rsid w:val="00A02205"/>
    <w:rsid w:val="00A03BCE"/>
    <w:rsid w:val="00A1004E"/>
    <w:rsid w:val="00A12071"/>
    <w:rsid w:val="00A12A84"/>
    <w:rsid w:val="00A14811"/>
    <w:rsid w:val="00A15874"/>
    <w:rsid w:val="00A16B26"/>
    <w:rsid w:val="00A16D4F"/>
    <w:rsid w:val="00A17E6A"/>
    <w:rsid w:val="00A2696E"/>
    <w:rsid w:val="00A26FAA"/>
    <w:rsid w:val="00A2769E"/>
    <w:rsid w:val="00A27C3D"/>
    <w:rsid w:val="00A320AF"/>
    <w:rsid w:val="00A32896"/>
    <w:rsid w:val="00A32D28"/>
    <w:rsid w:val="00A34D9F"/>
    <w:rsid w:val="00A35B9E"/>
    <w:rsid w:val="00A369C2"/>
    <w:rsid w:val="00A3702E"/>
    <w:rsid w:val="00A5027A"/>
    <w:rsid w:val="00A601A2"/>
    <w:rsid w:val="00A60FE5"/>
    <w:rsid w:val="00A61108"/>
    <w:rsid w:val="00A63253"/>
    <w:rsid w:val="00A6578D"/>
    <w:rsid w:val="00A71E1D"/>
    <w:rsid w:val="00A736C8"/>
    <w:rsid w:val="00A76363"/>
    <w:rsid w:val="00A85E38"/>
    <w:rsid w:val="00A86A9B"/>
    <w:rsid w:val="00A92ED5"/>
    <w:rsid w:val="00A9685E"/>
    <w:rsid w:val="00AA3F58"/>
    <w:rsid w:val="00AA5839"/>
    <w:rsid w:val="00AA5F86"/>
    <w:rsid w:val="00AA6537"/>
    <w:rsid w:val="00AB41D3"/>
    <w:rsid w:val="00AB5F08"/>
    <w:rsid w:val="00AC71FA"/>
    <w:rsid w:val="00AD0C6A"/>
    <w:rsid w:val="00AD24E2"/>
    <w:rsid w:val="00AD4976"/>
    <w:rsid w:val="00AE01F2"/>
    <w:rsid w:val="00AE297D"/>
    <w:rsid w:val="00AE781F"/>
    <w:rsid w:val="00AF1D82"/>
    <w:rsid w:val="00AF35EE"/>
    <w:rsid w:val="00AF5F27"/>
    <w:rsid w:val="00AF6317"/>
    <w:rsid w:val="00AF6A90"/>
    <w:rsid w:val="00AF74C3"/>
    <w:rsid w:val="00B06912"/>
    <w:rsid w:val="00B10A83"/>
    <w:rsid w:val="00B12E86"/>
    <w:rsid w:val="00B13ED5"/>
    <w:rsid w:val="00B150D0"/>
    <w:rsid w:val="00B151C4"/>
    <w:rsid w:val="00B151D5"/>
    <w:rsid w:val="00B20139"/>
    <w:rsid w:val="00B26EC2"/>
    <w:rsid w:val="00B3140A"/>
    <w:rsid w:val="00B32E13"/>
    <w:rsid w:val="00B3479B"/>
    <w:rsid w:val="00B35F62"/>
    <w:rsid w:val="00B408CB"/>
    <w:rsid w:val="00B42A01"/>
    <w:rsid w:val="00B45765"/>
    <w:rsid w:val="00B4780C"/>
    <w:rsid w:val="00B4782D"/>
    <w:rsid w:val="00B51CBE"/>
    <w:rsid w:val="00B51E72"/>
    <w:rsid w:val="00B52F68"/>
    <w:rsid w:val="00B5748F"/>
    <w:rsid w:val="00B601D8"/>
    <w:rsid w:val="00B6200F"/>
    <w:rsid w:val="00B655B9"/>
    <w:rsid w:val="00B72139"/>
    <w:rsid w:val="00B75387"/>
    <w:rsid w:val="00B759D7"/>
    <w:rsid w:val="00B75AB0"/>
    <w:rsid w:val="00B763C3"/>
    <w:rsid w:val="00B80462"/>
    <w:rsid w:val="00B8591B"/>
    <w:rsid w:val="00B85FCD"/>
    <w:rsid w:val="00B86D10"/>
    <w:rsid w:val="00B87566"/>
    <w:rsid w:val="00B91D19"/>
    <w:rsid w:val="00B92D83"/>
    <w:rsid w:val="00B9336B"/>
    <w:rsid w:val="00B9394B"/>
    <w:rsid w:val="00BA3851"/>
    <w:rsid w:val="00BB05A1"/>
    <w:rsid w:val="00BB355E"/>
    <w:rsid w:val="00BB432C"/>
    <w:rsid w:val="00BB6BE6"/>
    <w:rsid w:val="00BB7E07"/>
    <w:rsid w:val="00BC14D6"/>
    <w:rsid w:val="00BC1531"/>
    <w:rsid w:val="00BC468A"/>
    <w:rsid w:val="00BC492D"/>
    <w:rsid w:val="00BD013F"/>
    <w:rsid w:val="00BD2142"/>
    <w:rsid w:val="00BD34D3"/>
    <w:rsid w:val="00BD4FA1"/>
    <w:rsid w:val="00BD7BCB"/>
    <w:rsid w:val="00BE40DA"/>
    <w:rsid w:val="00BE7494"/>
    <w:rsid w:val="00BF096F"/>
    <w:rsid w:val="00BF37FA"/>
    <w:rsid w:val="00C01944"/>
    <w:rsid w:val="00C063AC"/>
    <w:rsid w:val="00C11426"/>
    <w:rsid w:val="00C12632"/>
    <w:rsid w:val="00C13D3C"/>
    <w:rsid w:val="00C16AC8"/>
    <w:rsid w:val="00C16BED"/>
    <w:rsid w:val="00C1720E"/>
    <w:rsid w:val="00C23581"/>
    <w:rsid w:val="00C2424A"/>
    <w:rsid w:val="00C3194E"/>
    <w:rsid w:val="00C33804"/>
    <w:rsid w:val="00C42344"/>
    <w:rsid w:val="00C44287"/>
    <w:rsid w:val="00C5111C"/>
    <w:rsid w:val="00C5264C"/>
    <w:rsid w:val="00C55691"/>
    <w:rsid w:val="00C55847"/>
    <w:rsid w:val="00C579FA"/>
    <w:rsid w:val="00C61CCC"/>
    <w:rsid w:val="00C6359E"/>
    <w:rsid w:val="00C65C36"/>
    <w:rsid w:val="00C66ECC"/>
    <w:rsid w:val="00C67C2F"/>
    <w:rsid w:val="00C723EC"/>
    <w:rsid w:val="00C75AA6"/>
    <w:rsid w:val="00C86E8A"/>
    <w:rsid w:val="00C876DD"/>
    <w:rsid w:val="00C93855"/>
    <w:rsid w:val="00C95A8D"/>
    <w:rsid w:val="00CA20C7"/>
    <w:rsid w:val="00CA2966"/>
    <w:rsid w:val="00CA4F3F"/>
    <w:rsid w:val="00CA5299"/>
    <w:rsid w:val="00CA6ABD"/>
    <w:rsid w:val="00CA72A0"/>
    <w:rsid w:val="00CB02ED"/>
    <w:rsid w:val="00CB158B"/>
    <w:rsid w:val="00CB1A11"/>
    <w:rsid w:val="00CB47E7"/>
    <w:rsid w:val="00CB5338"/>
    <w:rsid w:val="00CB617E"/>
    <w:rsid w:val="00CB7773"/>
    <w:rsid w:val="00CC3205"/>
    <w:rsid w:val="00CC5434"/>
    <w:rsid w:val="00CD02F4"/>
    <w:rsid w:val="00CD0C95"/>
    <w:rsid w:val="00CD18D2"/>
    <w:rsid w:val="00CD33E5"/>
    <w:rsid w:val="00CD6F54"/>
    <w:rsid w:val="00CD7A0F"/>
    <w:rsid w:val="00CE09E7"/>
    <w:rsid w:val="00CE150C"/>
    <w:rsid w:val="00CE1544"/>
    <w:rsid w:val="00CE1A58"/>
    <w:rsid w:val="00CE70D2"/>
    <w:rsid w:val="00CF4587"/>
    <w:rsid w:val="00CF5981"/>
    <w:rsid w:val="00CF6D9F"/>
    <w:rsid w:val="00CF77EE"/>
    <w:rsid w:val="00D01E82"/>
    <w:rsid w:val="00D03079"/>
    <w:rsid w:val="00D12773"/>
    <w:rsid w:val="00D13318"/>
    <w:rsid w:val="00D14ABF"/>
    <w:rsid w:val="00D168EC"/>
    <w:rsid w:val="00D204E9"/>
    <w:rsid w:val="00D209B1"/>
    <w:rsid w:val="00D21905"/>
    <w:rsid w:val="00D21A78"/>
    <w:rsid w:val="00D26639"/>
    <w:rsid w:val="00D26AB4"/>
    <w:rsid w:val="00D301E4"/>
    <w:rsid w:val="00D30CC5"/>
    <w:rsid w:val="00D31BA7"/>
    <w:rsid w:val="00D32003"/>
    <w:rsid w:val="00D33954"/>
    <w:rsid w:val="00D33CA0"/>
    <w:rsid w:val="00D424C0"/>
    <w:rsid w:val="00D43F42"/>
    <w:rsid w:val="00D57B05"/>
    <w:rsid w:val="00D57E28"/>
    <w:rsid w:val="00D6348C"/>
    <w:rsid w:val="00D63E52"/>
    <w:rsid w:val="00D644B2"/>
    <w:rsid w:val="00D7266E"/>
    <w:rsid w:val="00D76245"/>
    <w:rsid w:val="00D81B55"/>
    <w:rsid w:val="00D85AB6"/>
    <w:rsid w:val="00D85BA4"/>
    <w:rsid w:val="00D85FE5"/>
    <w:rsid w:val="00D86DF4"/>
    <w:rsid w:val="00D8709F"/>
    <w:rsid w:val="00D91F2F"/>
    <w:rsid w:val="00D94A77"/>
    <w:rsid w:val="00D96A72"/>
    <w:rsid w:val="00D972FF"/>
    <w:rsid w:val="00DA0176"/>
    <w:rsid w:val="00DA1239"/>
    <w:rsid w:val="00DA4AE6"/>
    <w:rsid w:val="00DA58D2"/>
    <w:rsid w:val="00DA741C"/>
    <w:rsid w:val="00DB03EB"/>
    <w:rsid w:val="00DB1581"/>
    <w:rsid w:val="00DB25CC"/>
    <w:rsid w:val="00DB290A"/>
    <w:rsid w:val="00DB2C34"/>
    <w:rsid w:val="00DB3E03"/>
    <w:rsid w:val="00DE1725"/>
    <w:rsid w:val="00DE24CC"/>
    <w:rsid w:val="00DE6C60"/>
    <w:rsid w:val="00DE6D7D"/>
    <w:rsid w:val="00DE74A8"/>
    <w:rsid w:val="00DF135E"/>
    <w:rsid w:val="00DF1E16"/>
    <w:rsid w:val="00DF2558"/>
    <w:rsid w:val="00DF4621"/>
    <w:rsid w:val="00E04B03"/>
    <w:rsid w:val="00E05D63"/>
    <w:rsid w:val="00E0622A"/>
    <w:rsid w:val="00E0738E"/>
    <w:rsid w:val="00E11E39"/>
    <w:rsid w:val="00E127DE"/>
    <w:rsid w:val="00E14A31"/>
    <w:rsid w:val="00E1571D"/>
    <w:rsid w:val="00E21104"/>
    <w:rsid w:val="00E2176D"/>
    <w:rsid w:val="00E22D51"/>
    <w:rsid w:val="00E22FDF"/>
    <w:rsid w:val="00E232A7"/>
    <w:rsid w:val="00E24539"/>
    <w:rsid w:val="00E253F8"/>
    <w:rsid w:val="00E277A4"/>
    <w:rsid w:val="00E30C02"/>
    <w:rsid w:val="00E32AF6"/>
    <w:rsid w:val="00E35BC7"/>
    <w:rsid w:val="00E36DEC"/>
    <w:rsid w:val="00E37063"/>
    <w:rsid w:val="00E420E2"/>
    <w:rsid w:val="00E449ED"/>
    <w:rsid w:val="00E5052E"/>
    <w:rsid w:val="00E50D66"/>
    <w:rsid w:val="00E50EC5"/>
    <w:rsid w:val="00E51861"/>
    <w:rsid w:val="00E52434"/>
    <w:rsid w:val="00E536C7"/>
    <w:rsid w:val="00E53A0A"/>
    <w:rsid w:val="00E54463"/>
    <w:rsid w:val="00E5473C"/>
    <w:rsid w:val="00E60E94"/>
    <w:rsid w:val="00E60EB9"/>
    <w:rsid w:val="00E6134D"/>
    <w:rsid w:val="00E6352A"/>
    <w:rsid w:val="00E67406"/>
    <w:rsid w:val="00E709BF"/>
    <w:rsid w:val="00E70FE5"/>
    <w:rsid w:val="00E71C6F"/>
    <w:rsid w:val="00E724E6"/>
    <w:rsid w:val="00E767B4"/>
    <w:rsid w:val="00E8353B"/>
    <w:rsid w:val="00E86737"/>
    <w:rsid w:val="00E90449"/>
    <w:rsid w:val="00E90923"/>
    <w:rsid w:val="00E90F7C"/>
    <w:rsid w:val="00E94D17"/>
    <w:rsid w:val="00EA26ED"/>
    <w:rsid w:val="00EA63B5"/>
    <w:rsid w:val="00EB40CC"/>
    <w:rsid w:val="00EB6572"/>
    <w:rsid w:val="00EB7748"/>
    <w:rsid w:val="00EB7D24"/>
    <w:rsid w:val="00EC185A"/>
    <w:rsid w:val="00EC2E62"/>
    <w:rsid w:val="00EC3694"/>
    <w:rsid w:val="00EC3F48"/>
    <w:rsid w:val="00EC50F1"/>
    <w:rsid w:val="00EC579B"/>
    <w:rsid w:val="00ED1DA7"/>
    <w:rsid w:val="00ED346F"/>
    <w:rsid w:val="00ED54E5"/>
    <w:rsid w:val="00ED5AD4"/>
    <w:rsid w:val="00ED6ED2"/>
    <w:rsid w:val="00EE57A5"/>
    <w:rsid w:val="00EE5E18"/>
    <w:rsid w:val="00EF0E2D"/>
    <w:rsid w:val="00EF133F"/>
    <w:rsid w:val="00EF1CB4"/>
    <w:rsid w:val="00EF241F"/>
    <w:rsid w:val="00EF26BD"/>
    <w:rsid w:val="00EF4E38"/>
    <w:rsid w:val="00EF7413"/>
    <w:rsid w:val="00F00267"/>
    <w:rsid w:val="00F03644"/>
    <w:rsid w:val="00F0432F"/>
    <w:rsid w:val="00F05C1B"/>
    <w:rsid w:val="00F06DFF"/>
    <w:rsid w:val="00F07EA5"/>
    <w:rsid w:val="00F12E79"/>
    <w:rsid w:val="00F12EF7"/>
    <w:rsid w:val="00F13E5D"/>
    <w:rsid w:val="00F1742A"/>
    <w:rsid w:val="00F2366A"/>
    <w:rsid w:val="00F25C01"/>
    <w:rsid w:val="00F26265"/>
    <w:rsid w:val="00F36920"/>
    <w:rsid w:val="00F4093F"/>
    <w:rsid w:val="00F4187B"/>
    <w:rsid w:val="00F45468"/>
    <w:rsid w:val="00F51A81"/>
    <w:rsid w:val="00F5203A"/>
    <w:rsid w:val="00F5464F"/>
    <w:rsid w:val="00F565DA"/>
    <w:rsid w:val="00F57B9F"/>
    <w:rsid w:val="00F65567"/>
    <w:rsid w:val="00F65C90"/>
    <w:rsid w:val="00F667CD"/>
    <w:rsid w:val="00F677FA"/>
    <w:rsid w:val="00F70A84"/>
    <w:rsid w:val="00F81BBD"/>
    <w:rsid w:val="00F85C22"/>
    <w:rsid w:val="00F86024"/>
    <w:rsid w:val="00F87D2F"/>
    <w:rsid w:val="00F9096C"/>
    <w:rsid w:val="00F90F79"/>
    <w:rsid w:val="00F9223C"/>
    <w:rsid w:val="00FA135C"/>
    <w:rsid w:val="00FA4D0A"/>
    <w:rsid w:val="00FA7CED"/>
    <w:rsid w:val="00FB56B7"/>
    <w:rsid w:val="00FB6C31"/>
    <w:rsid w:val="00FC07E6"/>
    <w:rsid w:val="00FC0BEF"/>
    <w:rsid w:val="00FC0D1A"/>
    <w:rsid w:val="00FC6E74"/>
    <w:rsid w:val="00FC6F90"/>
    <w:rsid w:val="00FD09F2"/>
    <w:rsid w:val="00FD2FBE"/>
    <w:rsid w:val="00FD3334"/>
    <w:rsid w:val="00FD6285"/>
    <w:rsid w:val="00FD7F17"/>
    <w:rsid w:val="00FE7F34"/>
    <w:rsid w:val="00FF1EA7"/>
    <w:rsid w:val="00FF61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24A574"/>
  <w15:docId w15:val="{D3BDF505-20B3-4E35-92A8-1AF143166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B5D"/>
    <w:pPr>
      <w:jc w:val="both"/>
    </w:pPr>
    <w:rPr>
      <w:lang w:val="fr-BE"/>
    </w:rPr>
  </w:style>
  <w:style w:type="paragraph" w:styleId="Heading1">
    <w:name w:val="heading 1"/>
    <w:basedOn w:val="Normal"/>
    <w:next w:val="Normal"/>
    <w:link w:val="Heading1Char"/>
    <w:uiPriority w:val="9"/>
    <w:qFormat/>
    <w:rsid w:val="00651BBE"/>
    <w:pPr>
      <w:keepNext/>
      <w:keepLines/>
      <w:numPr>
        <w:numId w:val="5"/>
      </w:numPr>
      <w:pBdr>
        <w:bottom w:val="single" w:sz="12" w:space="1" w:color="018AC0"/>
      </w:pBdr>
      <w:spacing w:before="600" w:after="120"/>
      <w:outlineLvl w:val="0"/>
    </w:pPr>
    <w:rPr>
      <w:rFonts w:asciiTheme="majorHAnsi" w:eastAsiaTheme="majorEastAsia" w:hAnsiTheme="majorHAnsi" w:cstheme="majorBidi"/>
      <w:b/>
      <w:bCs/>
      <w:color w:val="585858"/>
      <w:sz w:val="28"/>
      <w:szCs w:val="28"/>
    </w:rPr>
  </w:style>
  <w:style w:type="paragraph" w:styleId="Heading2">
    <w:name w:val="heading 2"/>
    <w:basedOn w:val="Heading1"/>
    <w:next w:val="Normal"/>
    <w:link w:val="Heading2Char"/>
    <w:autoRedefine/>
    <w:uiPriority w:val="9"/>
    <w:unhideWhenUsed/>
    <w:qFormat/>
    <w:rsid w:val="00E05D63"/>
    <w:pPr>
      <w:keepLines w:val="0"/>
      <w:numPr>
        <w:ilvl w:val="1"/>
      </w:numPr>
      <w:pBdr>
        <w:bottom w:val="none" w:sz="0" w:space="0" w:color="auto"/>
      </w:pBdr>
      <w:spacing w:before="360" w:after="60" w:line="240" w:lineRule="auto"/>
      <w:jc w:val="left"/>
      <w:outlineLvl w:val="1"/>
    </w:pPr>
    <w:rPr>
      <w:rFonts w:asciiTheme="minorHAnsi" w:eastAsiaTheme="minorHAnsi" w:hAnsiTheme="minorHAnsi" w:cstheme="minorBidi"/>
      <w:bCs w:val="0"/>
      <w:iCs/>
      <w:color w:val="auto"/>
      <w:sz w:val="24"/>
      <w:szCs w:val="24"/>
      <w:lang w:val="en-US"/>
    </w:rPr>
  </w:style>
  <w:style w:type="paragraph" w:styleId="Heading3">
    <w:name w:val="heading 3"/>
    <w:basedOn w:val="Normal"/>
    <w:next w:val="Normal"/>
    <w:link w:val="Heading3Char"/>
    <w:autoRedefine/>
    <w:uiPriority w:val="9"/>
    <w:unhideWhenUsed/>
    <w:qFormat/>
    <w:rsid w:val="00E05D63"/>
    <w:pPr>
      <w:keepNext/>
      <w:numPr>
        <w:ilvl w:val="2"/>
        <w:numId w:val="5"/>
      </w:numPr>
      <w:spacing w:before="360" w:after="60" w:line="240" w:lineRule="auto"/>
      <w:outlineLvl w:val="2"/>
    </w:pPr>
    <w:rPr>
      <w:rFonts w:ascii="Calibri" w:eastAsiaTheme="majorEastAsia" w:hAnsi="Calibri" w:cstheme="majorBidi"/>
      <w:bCs/>
      <w:color w:val="585858"/>
      <w:sz w:val="24"/>
    </w:rPr>
  </w:style>
  <w:style w:type="paragraph" w:styleId="Heading4">
    <w:name w:val="heading 4"/>
    <w:basedOn w:val="Heading3"/>
    <w:next w:val="Normal"/>
    <w:link w:val="Heading4Char"/>
    <w:autoRedefine/>
    <w:uiPriority w:val="9"/>
    <w:unhideWhenUsed/>
    <w:qFormat/>
    <w:rsid w:val="00E71C6F"/>
    <w:pPr>
      <w:numPr>
        <w:ilvl w:val="3"/>
      </w:numPr>
      <w:tabs>
        <w:tab w:val="num" w:pos="1999"/>
      </w:tabs>
      <w:spacing w:before="240"/>
      <w:ind w:left="862" w:hanging="862"/>
      <w:outlineLvl w:val="3"/>
    </w:pPr>
    <w:rPr>
      <w:rFonts w:asciiTheme="majorHAnsi" w:hAnsiTheme="majorHAnsi"/>
      <w:b/>
      <w:i/>
      <w:iCs/>
      <w:color w:val="018AC0"/>
      <w:sz w:val="22"/>
    </w:rPr>
  </w:style>
  <w:style w:type="paragraph" w:styleId="Heading5">
    <w:name w:val="heading 5"/>
    <w:basedOn w:val="Normal"/>
    <w:next w:val="Normal"/>
    <w:link w:val="Heading5Char"/>
    <w:autoRedefine/>
    <w:uiPriority w:val="9"/>
    <w:unhideWhenUsed/>
    <w:qFormat/>
    <w:rsid w:val="002B06B7"/>
    <w:pPr>
      <w:keepNext/>
      <w:numPr>
        <w:ilvl w:val="4"/>
        <w:numId w:val="5"/>
      </w:numPr>
      <w:spacing w:before="240" w:after="60" w:line="240" w:lineRule="auto"/>
      <w:ind w:left="1009" w:hanging="1009"/>
      <w:outlineLvl w:val="4"/>
    </w:pPr>
    <w:rPr>
      <w:rFonts w:asciiTheme="majorHAnsi" w:eastAsiaTheme="majorEastAsia" w:hAnsiTheme="majorHAnsi" w:cstheme="majorBidi"/>
      <w:color w:val="018AC0"/>
      <w:sz w:val="20"/>
      <w:szCs w:val="20"/>
    </w:rPr>
  </w:style>
  <w:style w:type="paragraph" w:styleId="Heading6">
    <w:name w:val="heading 6"/>
    <w:basedOn w:val="Normal"/>
    <w:next w:val="Normal"/>
    <w:link w:val="Heading6Char"/>
    <w:uiPriority w:val="9"/>
    <w:unhideWhenUsed/>
    <w:qFormat/>
    <w:rsid w:val="007C4D23"/>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C4D23"/>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C4D23"/>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C4D23"/>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Shading-Accent1">
    <w:name w:val="Colorful Shading Accent 1"/>
    <w:basedOn w:val="TableNormal"/>
    <w:uiPriority w:val="71"/>
    <w:rsid w:val="00A2769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b/>
        <w:color w:val="FFFFFF" w:themeColor="background1"/>
      </w:rPr>
      <w:tblPr/>
      <w:tcPr>
        <w:shd w:val="clear" w:color="auto" w:fill="0F243E" w:themeFill="text2" w:themeFillShade="80"/>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Heading1Char">
    <w:name w:val="Heading 1 Char"/>
    <w:basedOn w:val="DefaultParagraphFont"/>
    <w:link w:val="Heading1"/>
    <w:uiPriority w:val="9"/>
    <w:rsid w:val="00651BBE"/>
    <w:rPr>
      <w:rFonts w:asciiTheme="majorHAnsi" w:eastAsiaTheme="majorEastAsia" w:hAnsiTheme="majorHAnsi" w:cstheme="majorBidi"/>
      <w:b/>
      <w:bCs/>
      <w:color w:val="585858"/>
      <w:sz w:val="28"/>
      <w:szCs w:val="28"/>
      <w:lang w:val="fr-BE"/>
    </w:rPr>
  </w:style>
  <w:style w:type="character" w:customStyle="1" w:styleId="Heading3Char">
    <w:name w:val="Heading 3 Char"/>
    <w:basedOn w:val="DefaultParagraphFont"/>
    <w:link w:val="Heading3"/>
    <w:uiPriority w:val="9"/>
    <w:rsid w:val="00E05D63"/>
    <w:rPr>
      <w:rFonts w:ascii="Calibri" w:eastAsiaTheme="majorEastAsia" w:hAnsi="Calibri" w:cstheme="majorBidi"/>
      <w:bCs/>
      <w:color w:val="585858"/>
      <w:sz w:val="24"/>
      <w:lang w:val="fr-BE"/>
    </w:rPr>
  </w:style>
  <w:style w:type="table" w:customStyle="1" w:styleId="BCSSTable">
    <w:name w:val="BCSS Table"/>
    <w:basedOn w:val="TableNormal"/>
    <w:uiPriority w:val="99"/>
    <w:rsid w:val="00B3479B"/>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rPr>
    </w:tblStylePr>
  </w:style>
  <w:style w:type="character" w:customStyle="1" w:styleId="Heading2Char">
    <w:name w:val="Heading 2 Char"/>
    <w:basedOn w:val="DefaultParagraphFont"/>
    <w:link w:val="Heading2"/>
    <w:uiPriority w:val="9"/>
    <w:rsid w:val="00E05D63"/>
    <w:rPr>
      <w:b/>
      <w:iCs/>
      <w:sz w:val="24"/>
      <w:szCs w:val="24"/>
    </w:rPr>
  </w:style>
  <w:style w:type="table" w:customStyle="1" w:styleId="BCSSTable2">
    <w:name w:val="BCSS Table 2"/>
    <w:basedOn w:val="TableNormal"/>
    <w:uiPriority w:val="99"/>
    <w:rsid w:val="005563CE"/>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8" w:space="0" w:color="018AC0"/>
          <w:left w:val="single" w:sz="8" w:space="0" w:color="018AC0"/>
          <w:bottom w:val="nil"/>
          <w:right w:val="single" w:sz="8" w:space="0" w:color="018AC0"/>
          <w:insideH w:val="nil"/>
          <w:insideV w:val="single" w:sz="8" w:space="0" w:color="FFFFFF" w:themeColor="background1"/>
        </w:tcBorders>
        <w:shd w:val="clear" w:color="auto" w:fill="018AC0"/>
      </w:tcPr>
    </w:tblStylePr>
    <w:tblStylePr w:type="firstCol">
      <w:rPr>
        <w:b/>
        <w:color w:val="000000" w:themeColor="text1"/>
      </w:rPr>
      <w:tblPr/>
      <w:tcPr>
        <w:shd w:val="clear" w:color="auto" w:fill="D9D9D9" w:themeFill="background1" w:themeFillShade="D9"/>
      </w:tcPr>
    </w:tblStylePr>
  </w:style>
  <w:style w:type="paragraph" w:styleId="TOCHeading">
    <w:name w:val="TOC Heading"/>
    <w:basedOn w:val="Heading1"/>
    <w:next w:val="Normal"/>
    <w:uiPriority w:val="39"/>
    <w:semiHidden/>
    <w:unhideWhenUsed/>
    <w:qFormat/>
    <w:rsid w:val="005F4B5D"/>
    <w:pPr>
      <w:pBdr>
        <w:bottom w:val="none" w:sz="0" w:space="0" w:color="auto"/>
      </w:pBdr>
      <w:spacing w:before="480" w:after="0"/>
      <w:jc w:val="left"/>
      <w:outlineLvl w:val="9"/>
    </w:pPr>
    <w:rPr>
      <w:color w:val="365F91" w:themeColor="accent1" w:themeShade="BF"/>
      <w:lang w:eastAsia="ja-JP"/>
    </w:rPr>
  </w:style>
  <w:style w:type="character" w:customStyle="1" w:styleId="Heading5Char">
    <w:name w:val="Heading 5 Char"/>
    <w:basedOn w:val="DefaultParagraphFont"/>
    <w:link w:val="Heading5"/>
    <w:uiPriority w:val="9"/>
    <w:rsid w:val="002B06B7"/>
    <w:rPr>
      <w:rFonts w:asciiTheme="majorHAnsi" w:eastAsiaTheme="majorEastAsia" w:hAnsiTheme="majorHAnsi" w:cstheme="majorBidi"/>
      <w:color w:val="018AC0"/>
      <w:sz w:val="20"/>
      <w:szCs w:val="20"/>
      <w:lang w:val="fr-BE"/>
    </w:rPr>
  </w:style>
  <w:style w:type="paragraph" w:styleId="Title">
    <w:name w:val="Title"/>
    <w:basedOn w:val="Normal"/>
    <w:next w:val="Normal"/>
    <w:link w:val="TitleChar"/>
    <w:uiPriority w:val="10"/>
    <w:qFormat/>
    <w:rsid w:val="005F4B5D"/>
    <w:pPr>
      <w:pBdr>
        <w:top w:val="single" w:sz="12" w:space="1" w:color="018AC0"/>
      </w:pBdr>
      <w:spacing w:after="0" w:line="240" w:lineRule="auto"/>
      <w:contextualSpacing/>
      <w:jc w:val="center"/>
    </w:pPr>
    <w:rPr>
      <w:rFonts w:asciiTheme="majorHAnsi" w:eastAsiaTheme="majorEastAsia" w:hAnsiTheme="majorHAnsi" w:cstheme="majorBidi"/>
      <w:b/>
      <w:color w:val="585858"/>
      <w:spacing w:val="5"/>
      <w:kern w:val="28"/>
      <w:sz w:val="56"/>
      <w:szCs w:val="56"/>
    </w:rPr>
  </w:style>
  <w:style w:type="character" w:customStyle="1" w:styleId="TitleChar">
    <w:name w:val="Title Char"/>
    <w:basedOn w:val="DefaultParagraphFont"/>
    <w:link w:val="Title"/>
    <w:uiPriority w:val="10"/>
    <w:rsid w:val="005F4B5D"/>
    <w:rPr>
      <w:rFonts w:asciiTheme="majorHAnsi" w:eastAsiaTheme="majorEastAsia" w:hAnsiTheme="majorHAnsi" w:cstheme="majorBidi"/>
      <w:b/>
      <w:color w:val="585858"/>
      <w:spacing w:val="5"/>
      <w:kern w:val="28"/>
      <w:sz w:val="56"/>
      <w:szCs w:val="56"/>
      <w:lang w:val="fr-BE"/>
    </w:rPr>
  </w:style>
  <w:style w:type="paragraph" w:styleId="ListParagraph">
    <w:name w:val="List Paragraph"/>
    <w:aliases w:val="List Paragraph 1"/>
    <w:basedOn w:val="Normal"/>
    <w:link w:val="ListParagraphChar"/>
    <w:uiPriority w:val="34"/>
    <w:qFormat/>
    <w:rsid w:val="005F4B5D"/>
    <w:pPr>
      <w:ind w:left="720"/>
      <w:contextualSpacing/>
    </w:pPr>
  </w:style>
  <w:style w:type="table" w:styleId="LightList-Accent1">
    <w:name w:val="Light List Accent 1"/>
    <w:basedOn w:val="TableNormal"/>
    <w:uiPriority w:val="61"/>
    <w:rsid w:val="005563C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5563CE"/>
    <w:rPr>
      <w:color w:val="808080"/>
    </w:rPr>
  </w:style>
  <w:style w:type="paragraph" w:styleId="BalloonText">
    <w:name w:val="Balloon Text"/>
    <w:basedOn w:val="Normal"/>
    <w:link w:val="BalloonTextChar"/>
    <w:uiPriority w:val="99"/>
    <w:semiHidden/>
    <w:unhideWhenUsed/>
    <w:rsid w:val="005563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3CE"/>
    <w:rPr>
      <w:rFonts w:ascii="Tahoma" w:hAnsi="Tahoma" w:cs="Tahoma"/>
      <w:sz w:val="16"/>
      <w:szCs w:val="16"/>
      <w:lang w:val="fr-BE"/>
    </w:rPr>
  </w:style>
  <w:style w:type="paragraph" w:styleId="Header">
    <w:name w:val="header"/>
    <w:basedOn w:val="Normal"/>
    <w:link w:val="HeaderChar"/>
    <w:unhideWhenUsed/>
    <w:rsid w:val="005563CE"/>
    <w:pPr>
      <w:tabs>
        <w:tab w:val="center" w:pos="4680"/>
        <w:tab w:val="right" w:pos="9360"/>
      </w:tabs>
      <w:spacing w:after="0" w:line="240" w:lineRule="auto"/>
    </w:pPr>
  </w:style>
  <w:style w:type="character" w:customStyle="1" w:styleId="HeaderChar">
    <w:name w:val="Header Char"/>
    <w:basedOn w:val="DefaultParagraphFont"/>
    <w:link w:val="Header"/>
    <w:rsid w:val="005563CE"/>
    <w:rPr>
      <w:lang w:val="fr-BE"/>
    </w:rPr>
  </w:style>
  <w:style w:type="paragraph" w:styleId="Footer">
    <w:name w:val="footer"/>
    <w:basedOn w:val="Normal"/>
    <w:link w:val="FooterChar"/>
    <w:uiPriority w:val="99"/>
    <w:unhideWhenUsed/>
    <w:rsid w:val="005563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3CE"/>
    <w:rPr>
      <w:lang w:val="fr-BE"/>
    </w:rPr>
  </w:style>
  <w:style w:type="character" w:styleId="Hyperlink">
    <w:name w:val="Hyperlink"/>
    <w:basedOn w:val="DefaultParagraphFont"/>
    <w:uiPriority w:val="99"/>
    <w:unhideWhenUsed/>
    <w:rsid w:val="005563CE"/>
    <w:rPr>
      <w:color w:val="0000FF" w:themeColor="hyperlink"/>
      <w:u w:val="single"/>
    </w:rPr>
  </w:style>
  <w:style w:type="table" w:styleId="TableGrid">
    <w:name w:val="Table Grid"/>
    <w:basedOn w:val="TableNormal"/>
    <w:uiPriority w:val="59"/>
    <w:rsid w:val="00556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2C7C87"/>
    <w:pPr>
      <w:tabs>
        <w:tab w:val="right" w:leader="dot" w:pos="9350"/>
      </w:tabs>
      <w:spacing w:after="0"/>
      <w:ind w:left="220"/>
      <w:jc w:val="left"/>
    </w:pPr>
    <w:rPr>
      <w:smallCaps/>
      <w:sz w:val="20"/>
      <w:szCs w:val="20"/>
    </w:rPr>
  </w:style>
  <w:style w:type="paragraph" w:styleId="TOC1">
    <w:name w:val="toc 1"/>
    <w:basedOn w:val="Normal"/>
    <w:next w:val="Normal"/>
    <w:autoRedefine/>
    <w:uiPriority w:val="39"/>
    <w:unhideWhenUsed/>
    <w:qFormat/>
    <w:rsid w:val="007C4D23"/>
    <w:pPr>
      <w:tabs>
        <w:tab w:val="left" w:pos="440"/>
        <w:tab w:val="right" w:leader="dot" w:pos="9350"/>
      </w:tabs>
      <w:spacing w:before="120" w:after="120"/>
      <w:jc w:val="left"/>
    </w:pPr>
    <w:rPr>
      <w:b/>
      <w:bCs/>
      <w:caps/>
      <w:sz w:val="20"/>
      <w:szCs w:val="20"/>
    </w:rPr>
  </w:style>
  <w:style w:type="paragraph" w:styleId="TOC3">
    <w:name w:val="toc 3"/>
    <w:basedOn w:val="Normal"/>
    <w:next w:val="Normal"/>
    <w:autoRedefine/>
    <w:uiPriority w:val="39"/>
    <w:unhideWhenUsed/>
    <w:qFormat/>
    <w:rsid w:val="00BE7494"/>
    <w:pPr>
      <w:tabs>
        <w:tab w:val="left" w:pos="880"/>
        <w:tab w:val="right" w:leader="dot" w:pos="9350"/>
      </w:tabs>
      <w:spacing w:after="0"/>
      <w:ind w:left="440"/>
      <w:jc w:val="left"/>
    </w:pPr>
    <w:rPr>
      <w:i/>
      <w:iCs/>
      <w:sz w:val="20"/>
      <w:szCs w:val="20"/>
    </w:rPr>
  </w:style>
  <w:style w:type="paragraph" w:styleId="TOC4">
    <w:name w:val="toc 4"/>
    <w:basedOn w:val="Normal"/>
    <w:next w:val="Normal"/>
    <w:autoRedefine/>
    <w:uiPriority w:val="39"/>
    <w:unhideWhenUsed/>
    <w:rsid w:val="002C7C87"/>
    <w:pPr>
      <w:tabs>
        <w:tab w:val="left" w:pos="1320"/>
        <w:tab w:val="right" w:leader="dot" w:pos="9350"/>
      </w:tabs>
      <w:spacing w:after="0"/>
      <w:ind w:left="660"/>
      <w:jc w:val="left"/>
    </w:pPr>
    <w:rPr>
      <w:sz w:val="18"/>
      <w:szCs w:val="18"/>
    </w:rPr>
  </w:style>
  <w:style w:type="paragraph" w:styleId="TOC5">
    <w:name w:val="toc 5"/>
    <w:basedOn w:val="Normal"/>
    <w:next w:val="Normal"/>
    <w:autoRedefine/>
    <w:uiPriority w:val="39"/>
    <w:unhideWhenUsed/>
    <w:rsid w:val="00A16D4F"/>
    <w:pPr>
      <w:spacing w:after="0"/>
      <w:ind w:left="880"/>
      <w:jc w:val="left"/>
    </w:pPr>
    <w:rPr>
      <w:sz w:val="18"/>
      <w:szCs w:val="18"/>
    </w:rPr>
  </w:style>
  <w:style w:type="paragraph" w:styleId="TOC6">
    <w:name w:val="toc 6"/>
    <w:basedOn w:val="Normal"/>
    <w:next w:val="Normal"/>
    <w:autoRedefine/>
    <w:uiPriority w:val="39"/>
    <w:unhideWhenUsed/>
    <w:rsid w:val="00A16D4F"/>
    <w:pPr>
      <w:spacing w:after="0"/>
      <w:ind w:left="1100"/>
      <w:jc w:val="left"/>
    </w:pPr>
    <w:rPr>
      <w:sz w:val="18"/>
      <w:szCs w:val="18"/>
    </w:rPr>
  </w:style>
  <w:style w:type="paragraph" w:styleId="TOC7">
    <w:name w:val="toc 7"/>
    <w:basedOn w:val="Normal"/>
    <w:next w:val="Normal"/>
    <w:autoRedefine/>
    <w:uiPriority w:val="39"/>
    <w:unhideWhenUsed/>
    <w:rsid w:val="00A16D4F"/>
    <w:pPr>
      <w:spacing w:after="0"/>
      <w:ind w:left="1320"/>
      <w:jc w:val="left"/>
    </w:pPr>
    <w:rPr>
      <w:sz w:val="18"/>
      <w:szCs w:val="18"/>
    </w:rPr>
  </w:style>
  <w:style w:type="paragraph" w:styleId="TOC8">
    <w:name w:val="toc 8"/>
    <w:basedOn w:val="Normal"/>
    <w:next w:val="Normal"/>
    <w:autoRedefine/>
    <w:uiPriority w:val="39"/>
    <w:unhideWhenUsed/>
    <w:rsid w:val="00A16D4F"/>
    <w:pPr>
      <w:spacing w:after="0"/>
      <w:ind w:left="1540"/>
      <w:jc w:val="left"/>
    </w:pPr>
    <w:rPr>
      <w:sz w:val="18"/>
      <w:szCs w:val="18"/>
    </w:rPr>
  </w:style>
  <w:style w:type="paragraph" w:styleId="TOC9">
    <w:name w:val="toc 9"/>
    <w:basedOn w:val="Normal"/>
    <w:next w:val="Normal"/>
    <w:autoRedefine/>
    <w:uiPriority w:val="39"/>
    <w:unhideWhenUsed/>
    <w:rsid w:val="00A16D4F"/>
    <w:pPr>
      <w:spacing w:after="0"/>
      <w:ind w:left="1760"/>
      <w:jc w:val="left"/>
    </w:pPr>
    <w:rPr>
      <w:sz w:val="18"/>
      <w:szCs w:val="18"/>
    </w:rPr>
  </w:style>
  <w:style w:type="paragraph" w:styleId="NoSpacing">
    <w:name w:val="No Spacing"/>
    <w:uiPriority w:val="1"/>
    <w:qFormat/>
    <w:rsid w:val="005F4B5D"/>
    <w:pPr>
      <w:spacing w:after="0" w:line="240" w:lineRule="auto"/>
      <w:jc w:val="both"/>
    </w:pPr>
    <w:rPr>
      <w:lang w:val="fr-BE"/>
    </w:rPr>
  </w:style>
  <w:style w:type="character" w:customStyle="1" w:styleId="Heading4Char">
    <w:name w:val="Heading 4 Char"/>
    <w:basedOn w:val="DefaultParagraphFont"/>
    <w:link w:val="Heading4"/>
    <w:uiPriority w:val="9"/>
    <w:rsid w:val="00E71C6F"/>
    <w:rPr>
      <w:rFonts w:asciiTheme="majorHAnsi" w:eastAsiaTheme="majorEastAsia" w:hAnsiTheme="majorHAnsi" w:cstheme="majorBidi"/>
      <w:b/>
      <w:bCs/>
      <w:i/>
      <w:iCs/>
      <w:color w:val="018AC0"/>
      <w:lang w:val="fr-BE"/>
    </w:rPr>
  </w:style>
  <w:style w:type="paragraph" w:customStyle="1" w:styleId="Default">
    <w:name w:val="Default"/>
    <w:rsid w:val="00C93855"/>
    <w:pPr>
      <w:autoSpaceDE w:val="0"/>
      <w:autoSpaceDN w:val="0"/>
      <w:adjustRightInd w:val="0"/>
      <w:spacing w:after="0" w:line="240" w:lineRule="auto"/>
    </w:pPr>
    <w:rPr>
      <w:rFonts w:ascii="Calibri" w:hAnsi="Calibri" w:cs="Calibri"/>
      <w:color w:val="000000"/>
      <w:sz w:val="24"/>
      <w:szCs w:val="24"/>
      <w:lang w:val="fr-BE"/>
    </w:rPr>
  </w:style>
  <w:style w:type="character" w:styleId="FollowedHyperlink">
    <w:name w:val="FollowedHyperlink"/>
    <w:basedOn w:val="DefaultParagraphFont"/>
    <w:uiPriority w:val="99"/>
    <w:semiHidden/>
    <w:unhideWhenUsed/>
    <w:rsid w:val="002D07EE"/>
    <w:rPr>
      <w:color w:val="800080" w:themeColor="followedHyperlink"/>
      <w:u w:val="single"/>
    </w:rPr>
  </w:style>
  <w:style w:type="character" w:customStyle="1" w:styleId="ListParagraphChar">
    <w:name w:val="List Paragraph Char"/>
    <w:aliases w:val="List Paragraph 1 Char"/>
    <w:basedOn w:val="DefaultParagraphFont"/>
    <w:link w:val="ListParagraph"/>
    <w:uiPriority w:val="34"/>
    <w:rsid w:val="00DB290A"/>
    <w:rPr>
      <w:lang w:val="fr-BE"/>
    </w:rPr>
  </w:style>
  <w:style w:type="character" w:customStyle="1" w:styleId="Heading6Char">
    <w:name w:val="Heading 6 Char"/>
    <w:basedOn w:val="DefaultParagraphFont"/>
    <w:link w:val="Heading6"/>
    <w:uiPriority w:val="9"/>
    <w:rsid w:val="007C4D23"/>
    <w:rPr>
      <w:rFonts w:asciiTheme="majorHAnsi" w:eastAsiaTheme="majorEastAsia" w:hAnsiTheme="majorHAnsi" w:cstheme="majorBidi"/>
      <w:i/>
      <w:iCs/>
      <w:color w:val="243F60" w:themeColor="accent1" w:themeShade="7F"/>
      <w:lang w:val="fr-BE"/>
    </w:rPr>
  </w:style>
  <w:style w:type="character" w:customStyle="1" w:styleId="Heading7Char">
    <w:name w:val="Heading 7 Char"/>
    <w:basedOn w:val="DefaultParagraphFont"/>
    <w:link w:val="Heading7"/>
    <w:uiPriority w:val="9"/>
    <w:rsid w:val="007C4D23"/>
    <w:rPr>
      <w:rFonts w:asciiTheme="majorHAnsi" w:eastAsiaTheme="majorEastAsia" w:hAnsiTheme="majorHAnsi" w:cstheme="majorBidi"/>
      <w:i/>
      <w:iCs/>
      <w:color w:val="404040" w:themeColor="text1" w:themeTint="BF"/>
      <w:lang w:val="fr-BE"/>
    </w:rPr>
  </w:style>
  <w:style w:type="character" w:customStyle="1" w:styleId="Heading8Char">
    <w:name w:val="Heading 8 Char"/>
    <w:basedOn w:val="DefaultParagraphFont"/>
    <w:link w:val="Heading8"/>
    <w:uiPriority w:val="9"/>
    <w:rsid w:val="007C4D23"/>
    <w:rPr>
      <w:rFonts w:asciiTheme="majorHAnsi" w:eastAsiaTheme="majorEastAsia" w:hAnsiTheme="majorHAnsi" w:cstheme="majorBidi"/>
      <w:color w:val="404040" w:themeColor="text1" w:themeTint="BF"/>
      <w:sz w:val="20"/>
      <w:szCs w:val="20"/>
      <w:lang w:val="fr-BE"/>
    </w:rPr>
  </w:style>
  <w:style w:type="character" w:customStyle="1" w:styleId="Heading9Char">
    <w:name w:val="Heading 9 Char"/>
    <w:basedOn w:val="DefaultParagraphFont"/>
    <w:link w:val="Heading9"/>
    <w:uiPriority w:val="9"/>
    <w:rsid w:val="007C4D23"/>
    <w:rPr>
      <w:rFonts w:asciiTheme="majorHAnsi" w:eastAsiaTheme="majorEastAsia" w:hAnsiTheme="majorHAnsi" w:cstheme="majorBidi"/>
      <w:i/>
      <w:iCs/>
      <w:color w:val="404040" w:themeColor="text1" w:themeTint="BF"/>
      <w:sz w:val="20"/>
      <w:szCs w:val="20"/>
      <w:lang w:val="fr-BE"/>
    </w:rPr>
  </w:style>
  <w:style w:type="character" w:styleId="CommentReference">
    <w:name w:val="annotation reference"/>
    <w:basedOn w:val="DefaultParagraphFont"/>
    <w:semiHidden/>
    <w:rsid w:val="0067036C"/>
    <w:rPr>
      <w:sz w:val="16"/>
      <w:lang w:val="fr-BE" w:eastAsia="fr-BE"/>
    </w:rPr>
  </w:style>
  <w:style w:type="paragraph" w:styleId="CommentText">
    <w:name w:val="annotation text"/>
    <w:basedOn w:val="Normal"/>
    <w:link w:val="CommentTextChar"/>
    <w:semiHidden/>
    <w:rsid w:val="0067036C"/>
    <w:pPr>
      <w:spacing w:after="0" w:line="240" w:lineRule="auto"/>
    </w:pPr>
    <w:rPr>
      <w:rFonts w:ascii="Times New Roman" w:eastAsia="Times New Roman" w:hAnsi="Times New Roman" w:cs="Times New Roman"/>
      <w:sz w:val="20"/>
      <w:szCs w:val="20"/>
      <w:lang w:eastAsia="fr-BE"/>
    </w:rPr>
  </w:style>
  <w:style w:type="character" w:customStyle="1" w:styleId="CommentTextChar">
    <w:name w:val="Comment Text Char"/>
    <w:basedOn w:val="DefaultParagraphFont"/>
    <w:link w:val="CommentText"/>
    <w:uiPriority w:val="99"/>
    <w:semiHidden/>
    <w:rsid w:val="0067036C"/>
    <w:rPr>
      <w:rFonts w:ascii="Times New Roman" w:eastAsia="Times New Roman" w:hAnsi="Times New Roman" w:cs="Times New Roman"/>
      <w:sz w:val="20"/>
      <w:szCs w:val="20"/>
      <w:lang w:val="fr-BE" w:eastAsia="fr-BE"/>
    </w:rPr>
  </w:style>
  <w:style w:type="paragraph" w:styleId="FootnoteText">
    <w:name w:val="footnote text"/>
    <w:basedOn w:val="Normal"/>
    <w:link w:val="FootnoteTextChar"/>
    <w:uiPriority w:val="99"/>
    <w:unhideWhenUsed/>
    <w:rsid w:val="006248E4"/>
    <w:pPr>
      <w:spacing w:after="0" w:line="240" w:lineRule="auto"/>
    </w:pPr>
    <w:rPr>
      <w:sz w:val="20"/>
      <w:szCs w:val="20"/>
    </w:rPr>
  </w:style>
  <w:style w:type="character" w:customStyle="1" w:styleId="FootnoteTextChar">
    <w:name w:val="Footnote Text Char"/>
    <w:basedOn w:val="DefaultParagraphFont"/>
    <w:link w:val="FootnoteText"/>
    <w:uiPriority w:val="99"/>
    <w:rsid w:val="006248E4"/>
    <w:rPr>
      <w:sz w:val="20"/>
      <w:szCs w:val="20"/>
      <w:lang w:val="fr-BE"/>
    </w:rPr>
  </w:style>
  <w:style w:type="character" w:styleId="FootnoteReference">
    <w:name w:val="footnote reference"/>
    <w:basedOn w:val="DefaultParagraphFont"/>
    <w:uiPriority w:val="99"/>
    <w:semiHidden/>
    <w:unhideWhenUsed/>
    <w:rsid w:val="006248E4"/>
    <w:rPr>
      <w:vertAlign w:val="superscript"/>
    </w:rPr>
  </w:style>
  <w:style w:type="character" w:customStyle="1" w:styleId="apple-style-span">
    <w:name w:val="apple-style-span"/>
    <w:basedOn w:val="DefaultParagraphFont"/>
    <w:rsid w:val="00CF6D9F"/>
  </w:style>
  <w:style w:type="paragraph" w:styleId="HTMLPreformatted">
    <w:name w:val="HTML Preformatted"/>
    <w:basedOn w:val="Normal"/>
    <w:link w:val="HTMLPreformattedChar"/>
    <w:uiPriority w:val="99"/>
    <w:unhideWhenUsed/>
    <w:rsid w:val="00651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fr-BE"/>
    </w:rPr>
  </w:style>
  <w:style w:type="character" w:customStyle="1" w:styleId="HTMLPreformattedChar">
    <w:name w:val="HTML Preformatted Char"/>
    <w:basedOn w:val="DefaultParagraphFont"/>
    <w:link w:val="HTMLPreformatted"/>
    <w:uiPriority w:val="99"/>
    <w:rsid w:val="00651BBE"/>
    <w:rPr>
      <w:rFonts w:ascii="Courier New" w:eastAsia="Times New Roman" w:hAnsi="Courier New" w:cs="Courier New"/>
      <w:sz w:val="20"/>
      <w:szCs w:val="20"/>
      <w:lang w:val="fr-BE" w:eastAsia="fr-BE"/>
    </w:rPr>
  </w:style>
  <w:style w:type="character" w:customStyle="1" w:styleId="text">
    <w:name w:val="text"/>
    <w:basedOn w:val="DefaultParagraphFont"/>
    <w:rsid w:val="00651BBE"/>
  </w:style>
  <w:style w:type="paragraph" w:styleId="Quote">
    <w:name w:val="Quote"/>
    <w:basedOn w:val="Normal"/>
    <w:next w:val="Normal"/>
    <w:link w:val="QuoteChar"/>
    <w:uiPriority w:val="29"/>
    <w:qFormat/>
    <w:rsid w:val="00651BBE"/>
    <w:rPr>
      <w:i/>
      <w:iCs/>
      <w:color w:val="000000" w:themeColor="text1"/>
      <w:lang w:eastAsia="nl-BE" w:bidi="nl-BE"/>
    </w:rPr>
  </w:style>
  <w:style w:type="character" w:customStyle="1" w:styleId="QuoteChar">
    <w:name w:val="Quote Char"/>
    <w:basedOn w:val="DefaultParagraphFont"/>
    <w:link w:val="Quote"/>
    <w:uiPriority w:val="29"/>
    <w:rsid w:val="00651BBE"/>
    <w:rPr>
      <w:i/>
      <w:iCs/>
      <w:color w:val="000000" w:themeColor="text1"/>
      <w:lang w:val="fr-BE" w:eastAsia="nl-BE" w:bidi="nl-BE"/>
    </w:rPr>
  </w:style>
  <w:style w:type="table" w:customStyle="1" w:styleId="BCSStable0">
    <w:name w:val="BCSS table"/>
    <w:basedOn w:val="TableNormal"/>
    <w:uiPriority w:val="99"/>
    <w:rsid w:val="00651BBE"/>
    <w:pPr>
      <w:spacing w:after="0" w:line="240" w:lineRule="auto"/>
    </w:pPr>
    <w:rPr>
      <w:lang w:val="nl-BE" w:eastAsia="nl-BE" w:bidi="nl-BE"/>
    </w:rPr>
    <w:tblP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Pr>
    <w:tblStylePr w:type="firstRow">
      <w:rPr>
        <w:b/>
        <w:color w:val="FFFFFF" w:themeColor="background1"/>
      </w:rPr>
      <w:tblPr/>
      <w:tcPr>
        <w:tcBorders>
          <w:top w:val="nil"/>
          <w:left w:val="single" w:sz="4" w:space="0" w:color="018AC0"/>
          <w:bottom w:val="nil"/>
          <w:right w:val="nil"/>
          <w:insideH w:val="nil"/>
          <w:insideV w:val="single" w:sz="4" w:space="0" w:color="FFFFFF" w:themeColor="background1"/>
          <w:tl2br w:val="nil"/>
          <w:tr2bl w:val="nil"/>
        </w:tcBorders>
        <w:shd w:val="clear" w:color="auto" w:fill="018AC0"/>
      </w:tcPr>
    </w:tblStylePr>
  </w:style>
  <w:style w:type="character" w:styleId="Emphasis">
    <w:name w:val="Emphasis"/>
    <w:basedOn w:val="DefaultParagraphFont"/>
    <w:uiPriority w:val="20"/>
    <w:qFormat/>
    <w:rsid w:val="00651BBE"/>
    <w:rPr>
      <w:i/>
      <w:iCs/>
    </w:rPr>
  </w:style>
  <w:style w:type="character" w:customStyle="1" w:styleId="coderay">
    <w:name w:val="coderay"/>
    <w:basedOn w:val="DefaultParagraphFont"/>
    <w:rsid w:val="00651BBE"/>
  </w:style>
  <w:style w:type="character" w:customStyle="1" w:styleId="tag">
    <w:name w:val="tag"/>
    <w:basedOn w:val="DefaultParagraphFont"/>
    <w:rsid w:val="00651BBE"/>
  </w:style>
  <w:style w:type="character" w:customStyle="1" w:styleId="attribute-name">
    <w:name w:val="attribute-name"/>
    <w:basedOn w:val="DefaultParagraphFont"/>
    <w:rsid w:val="00651BBE"/>
  </w:style>
  <w:style w:type="character" w:customStyle="1" w:styleId="delimiter">
    <w:name w:val="delimiter"/>
    <w:basedOn w:val="DefaultParagraphFont"/>
    <w:rsid w:val="00651BBE"/>
  </w:style>
  <w:style w:type="character" w:customStyle="1" w:styleId="content">
    <w:name w:val="content"/>
    <w:basedOn w:val="DefaultParagraphFont"/>
    <w:rsid w:val="00651BBE"/>
  </w:style>
  <w:style w:type="paragraph" w:styleId="CommentSubject">
    <w:name w:val="annotation subject"/>
    <w:basedOn w:val="CommentText"/>
    <w:next w:val="CommentText"/>
    <w:link w:val="CommentSubjectChar"/>
    <w:uiPriority w:val="99"/>
    <w:semiHidden/>
    <w:unhideWhenUsed/>
    <w:rsid w:val="00824308"/>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824308"/>
    <w:rPr>
      <w:rFonts w:ascii="Times New Roman" w:eastAsia="Times New Roman" w:hAnsi="Times New Roman" w:cs="Times New Roman"/>
      <w:b/>
      <w:bCs/>
      <w:sz w:val="20"/>
      <w:szCs w:val="20"/>
      <w:lang w:val="fr-BE" w:eastAsia="fr-BE"/>
    </w:rPr>
  </w:style>
  <w:style w:type="character" w:styleId="HTMLCode">
    <w:name w:val="HTML Code"/>
    <w:basedOn w:val="DefaultParagraphFont"/>
    <w:uiPriority w:val="99"/>
    <w:semiHidden/>
    <w:unhideWhenUsed/>
    <w:rsid w:val="00E94D17"/>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929296">
      <w:bodyDiv w:val="1"/>
      <w:marLeft w:val="0"/>
      <w:marRight w:val="0"/>
      <w:marTop w:val="0"/>
      <w:marBottom w:val="0"/>
      <w:divBdr>
        <w:top w:val="none" w:sz="0" w:space="0" w:color="auto"/>
        <w:left w:val="none" w:sz="0" w:space="0" w:color="auto"/>
        <w:bottom w:val="none" w:sz="0" w:space="0" w:color="auto"/>
        <w:right w:val="none" w:sz="0" w:space="0" w:color="auto"/>
      </w:divBdr>
    </w:div>
    <w:div w:id="642199249">
      <w:bodyDiv w:val="1"/>
      <w:marLeft w:val="0"/>
      <w:marRight w:val="0"/>
      <w:marTop w:val="0"/>
      <w:marBottom w:val="0"/>
      <w:divBdr>
        <w:top w:val="none" w:sz="0" w:space="0" w:color="auto"/>
        <w:left w:val="none" w:sz="0" w:space="0" w:color="auto"/>
        <w:bottom w:val="none" w:sz="0" w:space="0" w:color="auto"/>
        <w:right w:val="none" w:sz="0" w:space="0" w:color="auto"/>
      </w:divBdr>
    </w:div>
    <w:div w:id="1393429131">
      <w:bodyDiv w:val="1"/>
      <w:marLeft w:val="0"/>
      <w:marRight w:val="0"/>
      <w:marTop w:val="0"/>
      <w:marBottom w:val="0"/>
      <w:divBdr>
        <w:top w:val="none" w:sz="0" w:space="0" w:color="auto"/>
        <w:left w:val="none" w:sz="0" w:space="0" w:color="auto"/>
        <w:bottom w:val="none" w:sz="0" w:space="0" w:color="auto"/>
        <w:right w:val="none" w:sz="0" w:space="0" w:color="auto"/>
      </w:divBdr>
    </w:div>
    <w:div w:id="172178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sz-bcss.fgov.be/sites/default/files/assets/services_et_support/cbss_service_definition_fr.pdf" TargetMode="External"/><Relationship Id="rId13" Type="http://schemas.openxmlformats.org/officeDocument/2006/relationships/header" Target="header2.xml"/><Relationship Id="rId18" Type="http://schemas.openxmlformats.org/officeDocument/2006/relationships/hyperlink" Target="file:///C:\Users\O50\Desktop\http%20:\www.ksz-bcss.fgov.be\fr\bcss\page\content\websites\belgium\services\docutheque\soa\AOS.html" TargetMode="External"/><Relationship Id="rId26" Type="http://schemas.openxmlformats.org/officeDocument/2006/relationships/image" Target="media/image9.jpg"/><Relationship Id="rId39" Type="http://schemas.openxmlformats.org/officeDocument/2006/relationships/hyperlink" Target="http://www.ksz-bcss.fgov.be/"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mailto:servicedesk@ksz-bcss.fgov.be"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2.png"/><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sz-bcss.fgov.be/fr/a-propos-de-la-bcss/organisation-interne/ressources-informatiques/systeme-informatique"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www.ksz-bcss.fgov.be" TargetMode="External"/><Relationship Id="rId40" Type="http://schemas.openxmlformats.org/officeDocument/2006/relationships/comments" Target="comments.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jpg"/><Relationship Id="rId36" Type="http://schemas.openxmlformats.org/officeDocument/2006/relationships/image" Target="media/image19.png"/><Relationship Id="rId10" Type="http://schemas.openxmlformats.org/officeDocument/2006/relationships/hyperlink" Target="https://www.ksz-bcss.fgov.be/sites/default/files/assets/services_et_support/11soa_accesinfrastructurebcss.docx" TargetMode="External"/><Relationship Id="rId19" Type="http://schemas.openxmlformats.org/officeDocument/2006/relationships/hyperlink" Target="https://www.ksz-bcss.fgov.be/sites/default/files/assets/diensten_en_support/20180813_cbss_ssl_server_certificates.zip" TargetMode="External"/><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ksz-bcss.fgov.be/binaries/documentation/fr/documentation/general/08soa_customer2bcss.pdf" TargetMode="Externa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www.ksz-bcss.fgov.be/fr/service-des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50\Downloads\TSS_WebService_Template_F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7A9122F7DFE478BB2001478F35CAFC1"/>
        <w:category>
          <w:name w:val="General"/>
          <w:gallery w:val="placeholder"/>
        </w:category>
        <w:types>
          <w:type w:val="bbPlcHdr"/>
        </w:types>
        <w:behaviors>
          <w:behavior w:val="content"/>
        </w:behaviors>
        <w:guid w:val="{04BC4B69-CB44-465E-9113-9204267614E1}"/>
      </w:docPartPr>
      <w:docPartBody>
        <w:p w:rsidR="00365D75" w:rsidRDefault="00365D75">
          <w:pPr>
            <w:pStyle w:val="F7A9122F7DFE478BB2001478F35CAFC1"/>
          </w:pPr>
          <w:r w:rsidRPr="00FF69D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D75"/>
    <w:rsid w:val="0003382D"/>
    <w:rsid w:val="000E7FC4"/>
    <w:rsid w:val="001437A2"/>
    <w:rsid w:val="00154262"/>
    <w:rsid w:val="001F21F4"/>
    <w:rsid w:val="001F4826"/>
    <w:rsid w:val="001F76C8"/>
    <w:rsid w:val="00290751"/>
    <w:rsid w:val="002D6180"/>
    <w:rsid w:val="003055AC"/>
    <w:rsid w:val="00341055"/>
    <w:rsid w:val="00365D75"/>
    <w:rsid w:val="00426832"/>
    <w:rsid w:val="00435B9F"/>
    <w:rsid w:val="00455EF8"/>
    <w:rsid w:val="004F1FFB"/>
    <w:rsid w:val="004F70B0"/>
    <w:rsid w:val="005F55B1"/>
    <w:rsid w:val="007876FE"/>
    <w:rsid w:val="00795F55"/>
    <w:rsid w:val="00806413"/>
    <w:rsid w:val="00826722"/>
    <w:rsid w:val="008853F7"/>
    <w:rsid w:val="008F555F"/>
    <w:rsid w:val="00943E78"/>
    <w:rsid w:val="009D7335"/>
    <w:rsid w:val="00A02FDD"/>
    <w:rsid w:val="00A269F8"/>
    <w:rsid w:val="00A357F7"/>
    <w:rsid w:val="00B30451"/>
    <w:rsid w:val="00B62DD5"/>
    <w:rsid w:val="00B6359F"/>
    <w:rsid w:val="00BB6F0C"/>
    <w:rsid w:val="00BE3D1D"/>
    <w:rsid w:val="00C22FB4"/>
    <w:rsid w:val="00C76E8D"/>
    <w:rsid w:val="00CA3F55"/>
    <w:rsid w:val="00CA5FFC"/>
    <w:rsid w:val="00E26BAB"/>
    <w:rsid w:val="00E638C9"/>
    <w:rsid w:val="00EA07B3"/>
    <w:rsid w:val="00EC1CD4"/>
    <w:rsid w:val="00EF4EBB"/>
    <w:rsid w:val="00F37CC7"/>
    <w:rsid w:val="00FB0E91"/>
    <w:rsid w:val="00FE6BD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5D75"/>
    <w:rPr>
      <w:color w:val="808080"/>
    </w:rPr>
  </w:style>
  <w:style w:type="paragraph" w:customStyle="1" w:styleId="F7A9122F7DFE478BB2001478F35CAFC1">
    <w:name w:val="F7A9122F7DFE478BB2001478F35CAFC1"/>
  </w:style>
  <w:style w:type="paragraph" w:customStyle="1" w:styleId="4C22777CC0E845FE8BA28C4AFED47643">
    <w:name w:val="4C22777CC0E845FE8BA28C4AFED47643"/>
    <w:rsid w:val="00365D75"/>
  </w:style>
  <w:style w:type="paragraph" w:customStyle="1" w:styleId="F785890A5A4147CDACE55BA8E9DF0078">
    <w:name w:val="F785890A5A4147CDACE55BA8E9DF0078"/>
    <w:rsid w:val="00365D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06463-0BDA-459F-9725-69804D040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TSS_WebService_Template_FR.dotx</Template>
  <TotalTime>20396</TotalTime>
  <Pages>21</Pages>
  <Words>4101</Words>
  <Characters>22560</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PensionCareService - TSS</vt:lpstr>
    </vt:vector>
  </TitlesOfParts>
  <Company>KSZ-BCSS</Company>
  <LinksUpToDate>false</LinksUpToDate>
  <CharactersWithSpaces>26608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PensionCareService - TSS</dc:title>
  <dc:subject/>
  <dc:creator>Julien Graisse</dc:creator>
  <cp:keywords/>
  <dc:description/>
  <cp:lastModifiedBy>Jimmy Hombrouckx (KSZ-BCSS)</cp:lastModifiedBy>
  <cp:revision>71</cp:revision>
  <cp:lastPrinted>2015-03-16T12:58:00Z</cp:lastPrinted>
  <dcterms:created xsi:type="dcterms:W3CDTF">2018-03-30T12:06:00Z</dcterms:created>
  <dcterms:modified xsi:type="dcterms:W3CDTF">2019-03-25T09:37:00Z</dcterms:modified>
</cp:coreProperties>
</file>